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E1DD" w14:textId="77777777" w:rsidR="00D00818" w:rsidRPr="002E4423" w:rsidRDefault="00D00818" w:rsidP="00D0081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 w:rsidRPr="002E4423">
        <w:rPr>
          <w:rFonts w:cstheme="minorHAnsi"/>
          <w:b/>
          <w:bCs/>
          <w:sz w:val="22"/>
          <w:szCs w:val="22"/>
        </w:rPr>
        <w:t>Supplementary Material</w:t>
      </w:r>
    </w:p>
    <w:p w14:paraId="52B492A8" w14:textId="77777777" w:rsidR="00D00818" w:rsidRPr="002E4423" w:rsidRDefault="00D00818" w:rsidP="00D00818">
      <w:pPr>
        <w:spacing w:line="360" w:lineRule="auto"/>
        <w:rPr>
          <w:rFonts w:cstheme="minorHAnsi"/>
          <w:b/>
          <w:bCs/>
          <w:sz w:val="22"/>
          <w:szCs w:val="22"/>
        </w:rPr>
      </w:pPr>
    </w:p>
    <w:p w14:paraId="746B19C9" w14:textId="77777777" w:rsidR="00D00818" w:rsidRPr="002E4423" w:rsidRDefault="00D00818" w:rsidP="00D12152">
      <w:pPr>
        <w:pStyle w:val="NoSpacing"/>
        <w:spacing w:line="360" w:lineRule="auto"/>
      </w:pPr>
      <w:r w:rsidRPr="002E4423">
        <w:t>Table S1 Read codes for case identification</w:t>
      </w:r>
    </w:p>
    <w:p w14:paraId="4BC91D4B" w14:textId="77777777" w:rsidR="00D00818" w:rsidRPr="002E4423" w:rsidRDefault="00D00818" w:rsidP="00D12152">
      <w:pPr>
        <w:pStyle w:val="NoSpacing"/>
        <w:spacing w:line="360" w:lineRule="auto"/>
      </w:pPr>
      <w:r w:rsidRPr="002E4423">
        <w:t>Table S2 Medicines studied by class and therapeutic effect</w:t>
      </w:r>
    </w:p>
    <w:p w14:paraId="7D75A806" w14:textId="77777777" w:rsidR="00D00818" w:rsidRPr="002E4423" w:rsidRDefault="00D00818" w:rsidP="00D12152">
      <w:pPr>
        <w:pStyle w:val="NoSpacing"/>
        <w:spacing w:line="360" w:lineRule="auto"/>
      </w:pPr>
      <w:r w:rsidRPr="002E4423">
        <w:t>Table S3 Characteristics of colon and rectal cancer cases and controls site</w:t>
      </w:r>
    </w:p>
    <w:p w14:paraId="25BBEFF5" w14:textId="77777777" w:rsidR="00D00818" w:rsidRPr="002E4423" w:rsidRDefault="00D00818" w:rsidP="00D12152">
      <w:pPr>
        <w:pStyle w:val="NoSpacing"/>
        <w:spacing w:line="360" w:lineRule="auto"/>
      </w:pPr>
      <w:r w:rsidRPr="002E4423">
        <w:t>Table S</w:t>
      </w:r>
      <w:r>
        <w:t>4</w:t>
      </w:r>
      <w:r w:rsidRPr="002E4423">
        <w:t xml:space="preserve"> Associations between duration of antibiotic use and colon</w:t>
      </w:r>
      <w:r>
        <w:t>/</w:t>
      </w:r>
      <w:r w:rsidRPr="002E4423">
        <w:t>rectal cancer</w:t>
      </w:r>
    </w:p>
    <w:p w14:paraId="25710448" w14:textId="29FC9260" w:rsidR="004D4F13" w:rsidRDefault="004D4F13" w:rsidP="00D12152">
      <w:pPr>
        <w:pStyle w:val="NoSpacing"/>
        <w:spacing w:line="360" w:lineRule="auto"/>
      </w:pPr>
      <w:r w:rsidRPr="00CA241B">
        <w:t>Table S</w:t>
      </w:r>
      <w:r>
        <w:t>5</w:t>
      </w:r>
      <w:r w:rsidRPr="00CA241B">
        <w:t xml:space="preserve"> Associations between classes of antibiotics and colorectal cancer</w:t>
      </w:r>
    </w:p>
    <w:p w14:paraId="35F1548F" w14:textId="59812982" w:rsidR="00D00818" w:rsidRDefault="00D00818" w:rsidP="00D12152">
      <w:pPr>
        <w:pStyle w:val="NoSpacing"/>
        <w:spacing w:line="360" w:lineRule="auto"/>
      </w:pPr>
      <w:r w:rsidRPr="002E4423">
        <w:t>Table S</w:t>
      </w:r>
      <w:r w:rsidR="004D4F13">
        <w:t>6</w:t>
      </w:r>
      <w:r w:rsidRPr="002E4423">
        <w:t xml:space="preserve"> Associations between duration of antibiotic use and proximal/distal colon cancer </w:t>
      </w:r>
    </w:p>
    <w:p w14:paraId="55A80509" w14:textId="77777777" w:rsidR="00D12152" w:rsidRDefault="00D12152" w:rsidP="00D12152">
      <w:pPr>
        <w:pStyle w:val="NoSpacing"/>
        <w:spacing w:line="360" w:lineRule="auto"/>
      </w:pPr>
      <w:r>
        <w:t>Table S7 Comparison of patients by recorded BMI</w:t>
      </w:r>
    </w:p>
    <w:p w14:paraId="64ACBBF5" w14:textId="6A48E82B" w:rsidR="00D12152" w:rsidRPr="00D7644B" w:rsidRDefault="00D12152" w:rsidP="00D12152">
      <w:pPr>
        <w:pStyle w:val="NoSpacing"/>
        <w:spacing w:line="360" w:lineRule="auto"/>
      </w:pPr>
      <w:r w:rsidRPr="00D7644B">
        <w:t>Table S</w:t>
      </w:r>
      <w:r>
        <w:t>8</w:t>
      </w:r>
      <w:r w:rsidRPr="00D7644B">
        <w:t xml:space="preserve"> Associations between antibiotic use and colorectal cancer, adjusting for comorbidities, medicine use and BMI</w:t>
      </w:r>
    </w:p>
    <w:p w14:paraId="51B3A12F" w14:textId="6A300816" w:rsidR="00D12152" w:rsidRPr="00D7644B" w:rsidRDefault="00D12152" w:rsidP="00D12152">
      <w:pPr>
        <w:pStyle w:val="NoSpacing"/>
        <w:spacing w:line="360" w:lineRule="auto"/>
      </w:pPr>
      <w:r w:rsidRPr="00D7644B">
        <w:t>Table S</w:t>
      </w:r>
      <w:r>
        <w:t>9</w:t>
      </w:r>
      <w:r w:rsidRPr="00D7644B">
        <w:t xml:space="preserve"> Associations between antibiotic use and colorectal cancer, adjusting for comorbidities, medicine use, smoking status, alcohol use and BMI</w:t>
      </w:r>
    </w:p>
    <w:p w14:paraId="733B7996" w14:textId="77777777" w:rsidR="00D12152" w:rsidRPr="00D7644B" w:rsidRDefault="00D12152" w:rsidP="00D12152">
      <w:pPr>
        <w:tabs>
          <w:tab w:val="left" w:pos="3885"/>
        </w:tabs>
        <w:spacing w:line="480" w:lineRule="auto"/>
        <w:rPr>
          <w:rFonts w:cstheme="minorHAnsi"/>
        </w:rPr>
      </w:pPr>
    </w:p>
    <w:p w14:paraId="4FB63E61" w14:textId="77777777" w:rsidR="00D12152" w:rsidRPr="002E4423" w:rsidRDefault="00D12152" w:rsidP="00D00818">
      <w:pPr>
        <w:tabs>
          <w:tab w:val="left" w:pos="3885"/>
        </w:tabs>
        <w:spacing w:line="360" w:lineRule="auto"/>
        <w:rPr>
          <w:rFonts w:cstheme="minorHAnsi"/>
          <w:sz w:val="22"/>
          <w:szCs w:val="22"/>
        </w:rPr>
      </w:pPr>
    </w:p>
    <w:p w14:paraId="0645C187" w14:textId="77777777" w:rsidR="00D00818" w:rsidRPr="002E4423" w:rsidRDefault="00D00818" w:rsidP="00D00818">
      <w:pPr>
        <w:spacing w:line="360" w:lineRule="auto"/>
        <w:rPr>
          <w:rFonts w:cstheme="minorHAnsi"/>
          <w:sz w:val="22"/>
          <w:szCs w:val="22"/>
        </w:rPr>
      </w:pPr>
    </w:p>
    <w:p w14:paraId="3D1E07C6" w14:textId="77777777" w:rsidR="00D00818" w:rsidRPr="002E4423" w:rsidRDefault="00D00818" w:rsidP="00D00818">
      <w:pPr>
        <w:spacing w:line="360" w:lineRule="auto"/>
        <w:rPr>
          <w:rFonts w:cstheme="minorHAnsi"/>
          <w:b/>
          <w:bCs/>
          <w:sz w:val="22"/>
          <w:szCs w:val="22"/>
        </w:rPr>
      </w:pPr>
      <w:r w:rsidRPr="002E4423">
        <w:rPr>
          <w:rFonts w:cstheme="minorHAnsi"/>
          <w:b/>
          <w:bCs/>
          <w:sz w:val="22"/>
          <w:szCs w:val="22"/>
        </w:rPr>
        <w:br w:type="page"/>
      </w:r>
    </w:p>
    <w:p w14:paraId="441D0574" w14:textId="77777777" w:rsidR="00D00818" w:rsidRPr="002E4423" w:rsidRDefault="00D00818" w:rsidP="00D0081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  <w:sectPr w:rsidR="00D00818" w:rsidRPr="002E4423" w:rsidSect="005B361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8671AC5" w14:textId="77777777" w:rsidR="00D00818" w:rsidRPr="002E4423" w:rsidRDefault="00D00818" w:rsidP="00D0081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 w:rsidRPr="002E4423">
        <w:rPr>
          <w:rFonts w:cstheme="minorHAnsi"/>
          <w:b/>
          <w:bCs/>
          <w:sz w:val="22"/>
          <w:szCs w:val="22"/>
        </w:rPr>
        <w:lastRenderedPageBreak/>
        <w:t>Table S1 Read codes for case identification</w:t>
      </w:r>
    </w:p>
    <w:p w14:paraId="167AB310" w14:textId="77777777" w:rsidR="00D00818" w:rsidRPr="002E4423" w:rsidRDefault="00D00818" w:rsidP="00D0081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6290"/>
        <w:gridCol w:w="993"/>
        <w:gridCol w:w="992"/>
        <w:gridCol w:w="1027"/>
        <w:gridCol w:w="992"/>
      </w:tblGrid>
      <w:tr w:rsidR="00D00818" w:rsidRPr="002E4423" w14:paraId="26689B2D" w14:textId="77777777" w:rsidTr="004D4F13">
        <w:trPr>
          <w:jc w:val="center"/>
        </w:trPr>
        <w:tc>
          <w:tcPr>
            <w:tcW w:w="1502" w:type="dxa"/>
          </w:tcPr>
          <w:p w14:paraId="7C3428D4" w14:textId="77777777" w:rsidR="00D00818" w:rsidRPr="004D4F13" w:rsidRDefault="00D00818" w:rsidP="004D4F13">
            <w:pPr>
              <w:pStyle w:val="NoSpacing"/>
              <w:rPr>
                <w:b/>
                <w:bCs/>
              </w:rPr>
            </w:pPr>
            <w:r w:rsidRPr="004D4F13">
              <w:rPr>
                <w:b/>
                <w:bCs/>
              </w:rPr>
              <w:t>Read code</w:t>
            </w:r>
          </w:p>
        </w:tc>
        <w:tc>
          <w:tcPr>
            <w:tcW w:w="6290" w:type="dxa"/>
          </w:tcPr>
          <w:p w14:paraId="780F39CF" w14:textId="77777777" w:rsidR="00D00818" w:rsidRPr="004D4F13" w:rsidRDefault="00D00818" w:rsidP="004D4F13">
            <w:pPr>
              <w:pStyle w:val="NoSpacing"/>
              <w:rPr>
                <w:b/>
                <w:bCs/>
              </w:rPr>
            </w:pPr>
            <w:r w:rsidRPr="004D4F13">
              <w:rPr>
                <w:b/>
                <w:bCs/>
              </w:rPr>
              <w:t>Cancer type</w:t>
            </w:r>
          </w:p>
        </w:tc>
        <w:tc>
          <w:tcPr>
            <w:tcW w:w="993" w:type="dxa"/>
          </w:tcPr>
          <w:p w14:paraId="7B29B082" w14:textId="77777777" w:rsidR="00D00818" w:rsidRPr="004D4F13" w:rsidRDefault="00D00818" w:rsidP="004D4F13">
            <w:pPr>
              <w:pStyle w:val="NoSpacing"/>
              <w:rPr>
                <w:b/>
                <w:bCs/>
              </w:rPr>
            </w:pPr>
            <w:r w:rsidRPr="004D4F13">
              <w:rPr>
                <w:b/>
                <w:bCs/>
              </w:rPr>
              <w:t>Colon</w:t>
            </w:r>
          </w:p>
        </w:tc>
        <w:tc>
          <w:tcPr>
            <w:tcW w:w="992" w:type="dxa"/>
          </w:tcPr>
          <w:p w14:paraId="0965643D" w14:textId="77777777" w:rsidR="00D00818" w:rsidRPr="004D4F13" w:rsidRDefault="00D00818" w:rsidP="004D4F13">
            <w:pPr>
              <w:pStyle w:val="NoSpacing"/>
              <w:rPr>
                <w:b/>
                <w:bCs/>
              </w:rPr>
            </w:pPr>
            <w:r w:rsidRPr="004D4F13">
              <w:rPr>
                <w:b/>
                <w:bCs/>
              </w:rPr>
              <w:t>Rectum</w:t>
            </w:r>
          </w:p>
        </w:tc>
        <w:tc>
          <w:tcPr>
            <w:tcW w:w="992" w:type="dxa"/>
          </w:tcPr>
          <w:p w14:paraId="11C33920" w14:textId="77777777" w:rsidR="00D00818" w:rsidRPr="004D4F13" w:rsidRDefault="00D00818" w:rsidP="004D4F13">
            <w:pPr>
              <w:pStyle w:val="NoSpacing"/>
              <w:rPr>
                <w:b/>
                <w:bCs/>
              </w:rPr>
            </w:pPr>
            <w:r w:rsidRPr="004D4F13">
              <w:rPr>
                <w:b/>
                <w:bCs/>
              </w:rPr>
              <w:t>Proximal</w:t>
            </w:r>
            <w:r w:rsidRPr="004D4F13">
              <w:rPr>
                <w:rFonts w:eastAsia="Times New Roman"/>
                <w:b/>
                <w:bCs/>
                <w:color w:val="000000"/>
                <w:lang w:eastAsia="en-IE"/>
              </w:rPr>
              <w:t xml:space="preserve"> colon</w:t>
            </w:r>
          </w:p>
        </w:tc>
        <w:tc>
          <w:tcPr>
            <w:tcW w:w="992" w:type="dxa"/>
          </w:tcPr>
          <w:p w14:paraId="0973469D" w14:textId="77777777" w:rsidR="00D00818" w:rsidRPr="004D4F13" w:rsidRDefault="00D00818" w:rsidP="004D4F13">
            <w:pPr>
              <w:pStyle w:val="NoSpacing"/>
              <w:rPr>
                <w:b/>
                <w:bCs/>
              </w:rPr>
            </w:pPr>
            <w:r w:rsidRPr="004D4F13">
              <w:rPr>
                <w:b/>
                <w:bCs/>
              </w:rPr>
              <w:t>Distal</w:t>
            </w:r>
            <w:r w:rsidRPr="004D4F13">
              <w:rPr>
                <w:rFonts w:eastAsia="Times New Roman"/>
                <w:b/>
                <w:bCs/>
                <w:color w:val="000000"/>
                <w:lang w:eastAsia="en-IE"/>
              </w:rPr>
              <w:t xml:space="preserve"> colon</w:t>
            </w:r>
          </w:p>
        </w:tc>
      </w:tr>
      <w:tr w:rsidR="00D00818" w:rsidRPr="002E4423" w14:paraId="582030D7" w14:textId="77777777" w:rsidTr="004D4F13">
        <w:trPr>
          <w:jc w:val="center"/>
        </w:trPr>
        <w:tc>
          <w:tcPr>
            <w:tcW w:w="1502" w:type="dxa"/>
            <w:vAlign w:val="bottom"/>
          </w:tcPr>
          <w:p w14:paraId="1615D249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B13..00</w:t>
            </w:r>
          </w:p>
        </w:tc>
        <w:tc>
          <w:tcPr>
            <w:tcW w:w="6290" w:type="dxa"/>
            <w:vAlign w:val="bottom"/>
          </w:tcPr>
          <w:p w14:paraId="5E30F231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colon</w:t>
            </w:r>
          </w:p>
        </w:tc>
        <w:tc>
          <w:tcPr>
            <w:tcW w:w="993" w:type="dxa"/>
            <w:vAlign w:val="bottom"/>
          </w:tcPr>
          <w:p w14:paraId="16C81A12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159CD6F8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3CEFA4F0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5097518B" w14:textId="77777777" w:rsidR="00D00818" w:rsidRPr="002E4423" w:rsidRDefault="00D00818" w:rsidP="004D4F13">
            <w:pPr>
              <w:pStyle w:val="NoSpacing"/>
            </w:pPr>
          </w:p>
        </w:tc>
      </w:tr>
      <w:tr w:rsidR="00D00818" w:rsidRPr="002E4423" w14:paraId="17E12299" w14:textId="77777777" w:rsidTr="004D4F13">
        <w:trPr>
          <w:jc w:val="center"/>
        </w:trPr>
        <w:tc>
          <w:tcPr>
            <w:tcW w:w="1502" w:type="dxa"/>
            <w:vAlign w:val="bottom"/>
          </w:tcPr>
          <w:p w14:paraId="65FE7ECC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B130.00</w:t>
            </w:r>
          </w:p>
        </w:tc>
        <w:tc>
          <w:tcPr>
            <w:tcW w:w="6290" w:type="dxa"/>
            <w:vAlign w:val="bottom"/>
          </w:tcPr>
          <w:p w14:paraId="6F533804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hepatic flexure of colon</w:t>
            </w:r>
          </w:p>
        </w:tc>
        <w:tc>
          <w:tcPr>
            <w:tcW w:w="993" w:type="dxa"/>
            <w:vAlign w:val="bottom"/>
          </w:tcPr>
          <w:p w14:paraId="6698DE79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119BACE3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1C444DA5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036369DE" w14:textId="77777777" w:rsidR="00D00818" w:rsidRPr="002E4423" w:rsidRDefault="00D00818" w:rsidP="004D4F13">
            <w:pPr>
              <w:pStyle w:val="NoSpacing"/>
            </w:pPr>
          </w:p>
        </w:tc>
      </w:tr>
      <w:tr w:rsidR="00D00818" w:rsidRPr="002E4423" w14:paraId="5EDCC06A" w14:textId="77777777" w:rsidTr="004D4F13">
        <w:trPr>
          <w:jc w:val="center"/>
        </w:trPr>
        <w:tc>
          <w:tcPr>
            <w:tcW w:w="1502" w:type="dxa"/>
            <w:vAlign w:val="bottom"/>
          </w:tcPr>
          <w:p w14:paraId="32F8FCDB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B131.00</w:t>
            </w:r>
          </w:p>
        </w:tc>
        <w:tc>
          <w:tcPr>
            <w:tcW w:w="6290" w:type="dxa"/>
            <w:vAlign w:val="bottom"/>
          </w:tcPr>
          <w:p w14:paraId="15093D05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transverse colon</w:t>
            </w:r>
          </w:p>
        </w:tc>
        <w:tc>
          <w:tcPr>
            <w:tcW w:w="993" w:type="dxa"/>
            <w:vAlign w:val="bottom"/>
          </w:tcPr>
          <w:p w14:paraId="1E76AC08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49B25FC2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5B107FCC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2303ABA6" w14:textId="77777777" w:rsidR="00D00818" w:rsidRPr="002E4423" w:rsidRDefault="00D00818" w:rsidP="004D4F13">
            <w:pPr>
              <w:pStyle w:val="NoSpacing"/>
            </w:pPr>
          </w:p>
        </w:tc>
      </w:tr>
      <w:tr w:rsidR="00D00818" w:rsidRPr="002E4423" w14:paraId="0CF4203A" w14:textId="77777777" w:rsidTr="004D4F13">
        <w:trPr>
          <w:jc w:val="center"/>
        </w:trPr>
        <w:tc>
          <w:tcPr>
            <w:tcW w:w="1502" w:type="dxa"/>
            <w:vAlign w:val="bottom"/>
          </w:tcPr>
          <w:p w14:paraId="55CE9CCA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B132.00</w:t>
            </w:r>
          </w:p>
        </w:tc>
        <w:tc>
          <w:tcPr>
            <w:tcW w:w="6290" w:type="dxa"/>
            <w:vAlign w:val="bottom"/>
          </w:tcPr>
          <w:p w14:paraId="7261DC01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descending colon</w:t>
            </w:r>
          </w:p>
        </w:tc>
        <w:tc>
          <w:tcPr>
            <w:tcW w:w="993" w:type="dxa"/>
            <w:vAlign w:val="bottom"/>
          </w:tcPr>
          <w:p w14:paraId="2F41FE69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11C9D94A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07A1A8E1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5FD86DAB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</w:tr>
      <w:tr w:rsidR="00D00818" w:rsidRPr="002E4423" w14:paraId="02A634FB" w14:textId="77777777" w:rsidTr="004D4F13">
        <w:trPr>
          <w:jc w:val="center"/>
        </w:trPr>
        <w:tc>
          <w:tcPr>
            <w:tcW w:w="1502" w:type="dxa"/>
            <w:vAlign w:val="bottom"/>
          </w:tcPr>
          <w:p w14:paraId="0C850227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B133.00</w:t>
            </w:r>
          </w:p>
        </w:tc>
        <w:tc>
          <w:tcPr>
            <w:tcW w:w="6290" w:type="dxa"/>
            <w:vAlign w:val="bottom"/>
          </w:tcPr>
          <w:p w14:paraId="65B044AB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sigmoid colon</w:t>
            </w:r>
          </w:p>
        </w:tc>
        <w:tc>
          <w:tcPr>
            <w:tcW w:w="993" w:type="dxa"/>
            <w:vAlign w:val="bottom"/>
          </w:tcPr>
          <w:p w14:paraId="36473E4C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662DABD8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01266D31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3A379D9C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</w:tr>
      <w:tr w:rsidR="00D00818" w:rsidRPr="002E4423" w14:paraId="2B97A0E0" w14:textId="77777777" w:rsidTr="004D4F13">
        <w:trPr>
          <w:jc w:val="center"/>
        </w:trPr>
        <w:tc>
          <w:tcPr>
            <w:tcW w:w="1502" w:type="dxa"/>
            <w:vAlign w:val="bottom"/>
          </w:tcPr>
          <w:p w14:paraId="3D4B2ED1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B134.00</w:t>
            </w:r>
          </w:p>
        </w:tc>
        <w:tc>
          <w:tcPr>
            <w:tcW w:w="6290" w:type="dxa"/>
            <w:vAlign w:val="bottom"/>
          </w:tcPr>
          <w:p w14:paraId="084FD329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caecum</w:t>
            </w:r>
          </w:p>
        </w:tc>
        <w:tc>
          <w:tcPr>
            <w:tcW w:w="993" w:type="dxa"/>
            <w:vAlign w:val="bottom"/>
          </w:tcPr>
          <w:p w14:paraId="79647E18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1F465362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67F9A965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6FE47CE0" w14:textId="77777777" w:rsidR="00D00818" w:rsidRPr="002E4423" w:rsidRDefault="00D00818" w:rsidP="004D4F13">
            <w:pPr>
              <w:pStyle w:val="NoSpacing"/>
            </w:pPr>
          </w:p>
        </w:tc>
      </w:tr>
      <w:tr w:rsidR="00D00818" w:rsidRPr="002E4423" w14:paraId="0095C1D7" w14:textId="77777777" w:rsidTr="004D4F13">
        <w:trPr>
          <w:jc w:val="center"/>
        </w:trPr>
        <w:tc>
          <w:tcPr>
            <w:tcW w:w="1502" w:type="dxa"/>
            <w:vAlign w:val="bottom"/>
          </w:tcPr>
          <w:p w14:paraId="730382D2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B135.00</w:t>
            </w:r>
          </w:p>
        </w:tc>
        <w:tc>
          <w:tcPr>
            <w:tcW w:w="6290" w:type="dxa"/>
            <w:vAlign w:val="bottom"/>
          </w:tcPr>
          <w:p w14:paraId="68BE9D22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appendix</w:t>
            </w:r>
          </w:p>
        </w:tc>
        <w:tc>
          <w:tcPr>
            <w:tcW w:w="993" w:type="dxa"/>
            <w:vAlign w:val="bottom"/>
          </w:tcPr>
          <w:p w14:paraId="739F2273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3AF994B5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13CAB235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6223558C" w14:textId="77777777" w:rsidR="00D00818" w:rsidRPr="002E4423" w:rsidRDefault="00D00818" w:rsidP="004D4F13">
            <w:pPr>
              <w:pStyle w:val="NoSpacing"/>
            </w:pPr>
          </w:p>
        </w:tc>
      </w:tr>
      <w:tr w:rsidR="00D00818" w:rsidRPr="002E4423" w14:paraId="172572D7" w14:textId="77777777" w:rsidTr="004D4F13">
        <w:trPr>
          <w:jc w:val="center"/>
        </w:trPr>
        <w:tc>
          <w:tcPr>
            <w:tcW w:w="1502" w:type="dxa"/>
            <w:vAlign w:val="bottom"/>
          </w:tcPr>
          <w:p w14:paraId="0C3A10C0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B136.00</w:t>
            </w:r>
          </w:p>
        </w:tc>
        <w:tc>
          <w:tcPr>
            <w:tcW w:w="6290" w:type="dxa"/>
            <w:vAlign w:val="bottom"/>
          </w:tcPr>
          <w:p w14:paraId="2AA15FB5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ascending colon</w:t>
            </w:r>
          </w:p>
        </w:tc>
        <w:tc>
          <w:tcPr>
            <w:tcW w:w="993" w:type="dxa"/>
            <w:vAlign w:val="bottom"/>
          </w:tcPr>
          <w:p w14:paraId="0BE16C73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620A30C2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3BFD74C8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0575E6D7" w14:textId="77777777" w:rsidR="00D00818" w:rsidRPr="002E4423" w:rsidRDefault="00D00818" w:rsidP="004D4F13">
            <w:pPr>
              <w:pStyle w:val="NoSpacing"/>
            </w:pPr>
          </w:p>
        </w:tc>
      </w:tr>
      <w:tr w:rsidR="00D00818" w:rsidRPr="002E4423" w14:paraId="1485568D" w14:textId="77777777" w:rsidTr="004D4F13">
        <w:trPr>
          <w:jc w:val="center"/>
        </w:trPr>
        <w:tc>
          <w:tcPr>
            <w:tcW w:w="1502" w:type="dxa"/>
            <w:vAlign w:val="bottom"/>
          </w:tcPr>
          <w:p w14:paraId="12B36671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B137.00</w:t>
            </w:r>
          </w:p>
        </w:tc>
        <w:tc>
          <w:tcPr>
            <w:tcW w:w="6290" w:type="dxa"/>
            <w:vAlign w:val="bottom"/>
          </w:tcPr>
          <w:p w14:paraId="076DC9B5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splenic flexure of colon</w:t>
            </w:r>
          </w:p>
        </w:tc>
        <w:tc>
          <w:tcPr>
            <w:tcW w:w="993" w:type="dxa"/>
            <w:vAlign w:val="bottom"/>
          </w:tcPr>
          <w:p w14:paraId="19DFD144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3A6BCD22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54A96A5E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026269E6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</w:tr>
      <w:tr w:rsidR="00D00818" w:rsidRPr="002E4423" w14:paraId="4D8836A6" w14:textId="77777777" w:rsidTr="004D4F13">
        <w:trPr>
          <w:jc w:val="center"/>
        </w:trPr>
        <w:tc>
          <w:tcPr>
            <w:tcW w:w="1502" w:type="dxa"/>
            <w:vAlign w:val="bottom"/>
          </w:tcPr>
          <w:p w14:paraId="5A562954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B13y.00</w:t>
            </w:r>
          </w:p>
        </w:tc>
        <w:tc>
          <w:tcPr>
            <w:tcW w:w="6290" w:type="dxa"/>
            <w:vAlign w:val="bottom"/>
          </w:tcPr>
          <w:p w14:paraId="367C5EA6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other specified sites of colon</w:t>
            </w:r>
          </w:p>
        </w:tc>
        <w:tc>
          <w:tcPr>
            <w:tcW w:w="993" w:type="dxa"/>
            <w:vAlign w:val="bottom"/>
          </w:tcPr>
          <w:p w14:paraId="5C47C5B1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48780AC4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4041D785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38F5ECBF" w14:textId="77777777" w:rsidR="00D00818" w:rsidRPr="002E4423" w:rsidRDefault="00D00818" w:rsidP="004D4F13">
            <w:pPr>
              <w:pStyle w:val="NoSpacing"/>
            </w:pPr>
          </w:p>
        </w:tc>
      </w:tr>
      <w:tr w:rsidR="00D00818" w:rsidRPr="002E4423" w14:paraId="37B626A6" w14:textId="77777777" w:rsidTr="004D4F13">
        <w:trPr>
          <w:jc w:val="center"/>
        </w:trPr>
        <w:tc>
          <w:tcPr>
            <w:tcW w:w="1502" w:type="dxa"/>
            <w:vAlign w:val="bottom"/>
          </w:tcPr>
          <w:p w14:paraId="7DA56148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B13z.00</w:t>
            </w:r>
          </w:p>
        </w:tc>
        <w:tc>
          <w:tcPr>
            <w:tcW w:w="6290" w:type="dxa"/>
            <w:vAlign w:val="bottom"/>
          </w:tcPr>
          <w:p w14:paraId="4C920556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colon NOS</w:t>
            </w:r>
          </w:p>
        </w:tc>
        <w:tc>
          <w:tcPr>
            <w:tcW w:w="993" w:type="dxa"/>
            <w:vAlign w:val="bottom"/>
          </w:tcPr>
          <w:p w14:paraId="18E38997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6C22150F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728ECAEB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6B0B9DEB" w14:textId="77777777" w:rsidR="00D00818" w:rsidRPr="002E4423" w:rsidRDefault="00D00818" w:rsidP="004D4F13">
            <w:pPr>
              <w:pStyle w:val="NoSpacing"/>
            </w:pPr>
          </w:p>
        </w:tc>
      </w:tr>
      <w:tr w:rsidR="00D00818" w:rsidRPr="002E4423" w14:paraId="0635DF3B" w14:textId="77777777" w:rsidTr="004D4F13">
        <w:trPr>
          <w:jc w:val="center"/>
        </w:trPr>
        <w:tc>
          <w:tcPr>
            <w:tcW w:w="1502" w:type="dxa"/>
            <w:vAlign w:val="bottom"/>
          </w:tcPr>
          <w:p w14:paraId="61F585E5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B140.00</w:t>
            </w:r>
          </w:p>
        </w:tc>
        <w:tc>
          <w:tcPr>
            <w:tcW w:w="6290" w:type="dxa"/>
            <w:vAlign w:val="bottom"/>
          </w:tcPr>
          <w:p w14:paraId="231E88FF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rectosigmoid junction</w:t>
            </w:r>
          </w:p>
        </w:tc>
        <w:tc>
          <w:tcPr>
            <w:tcW w:w="993" w:type="dxa"/>
            <w:vAlign w:val="bottom"/>
          </w:tcPr>
          <w:p w14:paraId="657A5A34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21E3663E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2BD61AD6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4FD05411" w14:textId="77777777" w:rsidR="00D00818" w:rsidRPr="002E4423" w:rsidRDefault="00D00818" w:rsidP="004D4F13">
            <w:pPr>
              <w:pStyle w:val="NoSpacing"/>
            </w:pPr>
          </w:p>
        </w:tc>
      </w:tr>
      <w:tr w:rsidR="00D00818" w:rsidRPr="002E4423" w14:paraId="6CC256CE" w14:textId="77777777" w:rsidTr="004D4F13">
        <w:trPr>
          <w:jc w:val="center"/>
        </w:trPr>
        <w:tc>
          <w:tcPr>
            <w:tcW w:w="1502" w:type="dxa"/>
            <w:vAlign w:val="bottom"/>
          </w:tcPr>
          <w:p w14:paraId="5BC17FBF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B141.00</w:t>
            </w:r>
          </w:p>
        </w:tc>
        <w:tc>
          <w:tcPr>
            <w:tcW w:w="6290" w:type="dxa"/>
            <w:vAlign w:val="bottom"/>
          </w:tcPr>
          <w:p w14:paraId="294EADC3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rectum</w:t>
            </w:r>
          </w:p>
        </w:tc>
        <w:tc>
          <w:tcPr>
            <w:tcW w:w="993" w:type="dxa"/>
            <w:vAlign w:val="bottom"/>
          </w:tcPr>
          <w:p w14:paraId="4A6CD07B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4B86D2D4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0E52E82F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1DA20C66" w14:textId="77777777" w:rsidR="00D00818" w:rsidRPr="002E4423" w:rsidRDefault="00D00818" w:rsidP="004D4F13">
            <w:pPr>
              <w:pStyle w:val="NoSpacing"/>
            </w:pPr>
          </w:p>
        </w:tc>
      </w:tr>
      <w:tr w:rsidR="00D00818" w:rsidRPr="002E4423" w14:paraId="1A42F61E" w14:textId="77777777" w:rsidTr="004D4F13">
        <w:trPr>
          <w:jc w:val="center"/>
        </w:trPr>
        <w:tc>
          <w:tcPr>
            <w:tcW w:w="1502" w:type="dxa"/>
            <w:vAlign w:val="bottom"/>
          </w:tcPr>
          <w:p w14:paraId="76890E0D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B14..00</w:t>
            </w:r>
          </w:p>
        </w:tc>
        <w:tc>
          <w:tcPr>
            <w:tcW w:w="6290" w:type="dxa"/>
            <w:vAlign w:val="bottom"/>
          </w:tcPr>
          <w:p w14:paraId="02ECF440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rectum, rectosigmoid junction and anus</w:t>
            </w:r>
          </w:p>
        </w:tc>
        <w:tc>
          <w:tcPr>
            <w:tcW w:w="993" w:type="dxa"/>
            <w:vAlign w:val="bottom"/>
          </w:tcPr>
          <w:p w14:paraId="5762E18A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07733E02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6B1E9928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0FE689D9" w14:textId="77777777" w:rsidR="00D00818" w:rsidRPr="002E4423" w:rsidRDefault="00D00818" w:rsidP="004D4F13">
            <w:pPr>
              <w:pStyle w:val="NoSpacing"/>
            </w:pPr>
          </w:p>
        </w:tc>
      </w:tr>
      <w:tr w:rsidR="00D00818" w:rsidRPr="002E4423" w14:paraId="447FE74F" w14:textId="77777777" w:rsidTr="004D4F13">
        <w:trPr>
          <w:jc w:val="center"/>
        </w:trPr>
        <w:tc>
          <w:tcPr>
            <w:tcW w:w="1502" w:type="dxa"/>
            <w:vAlign w:val="bottom"/>
          </w:tcPr>
          <w:p w14:paraId="15E89DCA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B14y.00</w:t>
            </w:r>
          </w:p>
        </w:tc>
        <w:tc>
          <w:tcPr>
            <w:tcW w:w="6290" w:type="dxa"/>
            <w:vAlign w:val="bottom"/>
          </w:tcPr>
          <w:p w14:paraId="17FA0D66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other sites of rectum, rectosigmoid junction and anus</w:t>
            </w:r>
          </w:p>
        </w:tc>
        <w:tc>
          <w:tcPr>
            <w:tcW w:w="993" w:type="dxa"/>
            <w:vAlign w:val="bottom"/>
          </w:tcPr>
          <w:p w14:paraId="6EE0D2AD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41FF21C5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73BF6432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1073C602" w14:textId="77777777" w:rsidR="00D00818" w:rsidRPr="002E4423" w:rsidRDefault="00D00818" w:rsidP="004D4F13">
            <w:pPr>
              <w:pStyle w:val="NoSpacing"/>
            </w:pPr>
          </w:p>
        </w:tc>
      </w:tr>
      <w:tr w:rsidR="00D00818" w:rsidRPr="002E4423" w14:paraId="6DEF761D" w14:textId="77777777" w:rsidTr="004D4F13">
        <w:trPr>
          <w:jc w:val="center"/>
        </w:trPr>
        <w:tc>
          <w:tcPr>
            <w:tcW w:w="1502" w:type="dxa"/>
            <w:vAlign w:val="bottom"/>
          </w:tcPr>
          <w:p w14:paraId="79D99E75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B14z.00</w:t>
            </w:r>
          </w:p>
        </w:tc>
        <w:tc>
          <w:tcPr>
            <w:tcW w:w="6290" w:type="dxa"/>
            <w:vAlign w:val="bottom"/>
          </w:tcPr>
          <w:p w14:paraId="2CA0E9C3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rectum, rectosigmoid junction and anus NOS</w:t>
            </w:r>
          </w:p>
        </w:tc>
        <w:tc>
          <w:tcPr>
            <w:tcW w:w="993" w:type="dxa"/>
            <w:vAlign w:val="bottom"/>
          </w:tcPr>
          <w:p w14:paraId="3434B00A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64522D12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3F9809A5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46B6CD51" w14:textId="77777777" w:rsidR="00D00818" w:rsidRPr="002E4423" w:rsidRDefault="00D00818" w:rsidP="004D4F13">
            <w:pPr>
              <w:pStyle w:val="NoSpacing"/>
            </w:pPr>
          </w:p>
        </w:tc>
      </w:tr>
      <w:tr w:rsidR="00D00818" w:rsidRPr="002E4423" w14:paraId="33F48324" w14:textId="77777777" w:rsidTr="004D4F13">
        <w:trPr>
          <w:jc w:val="center"/>
        </w:trPr>
        <w:tc>
          <w:tcPr>
            <w:tcW w:w="1502" w:type="dxa"/>
            <w:vAlign w:val="bottom"/>
          </w:tcPr>
          <w:p w14:paraId="169320A3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B13..00</w:t>
            </w:r>
          </w:p>
        </w:tc>
        <w:tc>
          <w:tcPr>
            <w:tcW w:w="6290" w:type="dxa"/>
            <w:vAlign w:val="bottom"/>
          </w:tcPr>
          <w:p w14:paraId="2557C87C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colon</w:t>
            </w:r>
          </w:p>
        </w:tc>
        <w:tc>
          <w:tcPr>
            <w:tcW w:w="993" w:type="dxa"/>
            <w:vAlign w:val="bottom"/>
          </w:tcPr>
          <w:p w14:paraId="33B30A86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76A78979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1451DC26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23775494" w14:textId="77777777" w:rsidR="00D00818" w:rsidRPr="002E4423" w:rsidRDefault="00D00818" w:rsidP="004D4F13">
            <w:pPr>
              <w:pStyle w:val="NoSpacing"/>
            </w:pPr>
          </w:p>
        </w:tc>
      </w:tr>
      <w:tr w:rsidR="00D00818" w:rsidRPr="002E4423" w14:paraId="12A921D0" w14:textId="77777777" w:rsidTr="004D4F13">
        <w:trPr>
          <w:jc w:val="center"/>
        </w:trPr>
        <w:tc>
          <w:tcPr>
            <w:tcW w:w="1502" w:type="dxa"/>
            <w:vAlign w:val="bottom"/>
          </w:tcPr>
          <w:p w14:paraId="4657B998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B130.00</w:t>
            </w:r>
          </w:p>
        </w:tc>
        <w:tc>
          <w:tcPr>
            <w:tcW w:w="6290" w:type="dxa"/>
            <w:vAlign w:val="bottom"/>
          </w:tcPr>
          <w:p w14:paraId="2E77DAEE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hepatic flexure of colon</w:t>
            </w:r>
          </w:p>
        </w:tc>
        <w:tc>
          <w:tcPr>
            <w:tcW w:w="993" w:type="dxa"/>
            <w:vAlign w:val="bottom"/>
          </w:tcPr>
          <w:p w14:paraId="4716A6B7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4B06948B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567D7F12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2780C8EE" w14:textId="77777777" w:rsidR="00D00818" w:rsidRPr="002E4423" w:rsidRDefault="00D00818" w:rsidP="004D4F13">
            <w:pPr>
              <w:pStyle w:val="NoSpacing"/>
            </w:pPr>
          </w:p>
        </w:tc>
      </w:tr>
      <w:tr w:rsidR="00D00818" w:rsidRPr="002E4423" w14:paraId="0C0AD8DC" w14:textId="77777777" w:rsidTr="004D4F13">
        <w:trPr>
          <w:jc w:val="center"/>
        </w:trPr>
        <w:tc>
          <w:tcPr>
            <w:tcW w:w="1502" w:type="dxa"/>
            <w:vAlign w:val="bottom"/>
          </w:tcPr>
          <w:p w14:paraId="7D82E9BF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B131.00</w:t>
            </w:r>
          </w:p>
        </w:tc>
        <w:tc>
          <w:tcPr>
            <w:tcW w:w="6290" w:type="dxa"/>
            <w:vAlign w:val="bottom"/>
          </w:tcPr>
          <w:p w14:paraId="224E45A4" w14:textId="77777777" w:rsidR="00D00818" w:rsidRPr="002E4423" w:rsidRDefault="00D00818" w:rsidP="004D4F13">
            <w:pPr>
              <w:pStyle w:val="NoSpacing"/>
            </w:pPr>
            <w:r w:rsidRPr="002E4423">
              <w:rPr>
                <w:color w:val="000000"/>
              </w:rPr>
              <w:t>Malignant neoplasm of transverse colon</w:t>
            </w:r>
          </w:p>
        </w:tc>
        <w:tc>
          <w:tcPr>
            <w:tcW w:w="993" w:type="dxa"/>
            <w:vAlign w:val="bottom"/>
          </w:tcPr>
          <w:p w14:paraId="2FD264CB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35718CC6" w14:textId="77777777" w:rsidR="00D00818" w:rsidRPr="002E4423" w:rsidRDefault="00D00818" w:rsidP="004D4F13">
            <w:pPr>
              <w:pStyle w:val="NoSpacing"/>
            </w:pPr>
          </w:p>
        </w:tc>
        <w:tc>
          <w:tcPr>
            <w:tcW w:w="992" w:type="dxa"/>
            <w:vAlign w:val="bottom"/>
          </w:tcPr>
          <w:p w14:paraId="60325747" w14:textId="77777777" w:rsidR="00D00818" w:rsidRPr="002E4423" w:rsidRDefault="00D00818" w:rsidP="004D4F13">
            <w:pPr>
              <w:pStyle w:val="NoSpacing"/>
            </w:pPr>
            <w:r w:rsidRPr="002E4423">
              <w:t>X</w:t>
            </w:r>
          </w:p>
        </w:tc>
        <w:tc>
          <w:tcPr>
            <w:tcW w:w="992" w:type="dxa"/>
            <w:vAlign w:val="bottom"/>
          </w:tcPr>
          <w:p w14:paraId="064B2659" w14:textId="77777777" w:rsidR="00D00818" w:rsidRPr="002E4423" w:rsidRDefault="00D00818" w:rsidP="004D4F13">
            <w:pPr>
              <w:pStyle w:val="NoSpacing"/>
            </w:pPr>
          </w:p>
        </w:tc>
      </w:tr>
    </w:tbl>
    <w:p w14:paraId="172E3010" w14:textId="77777777" w:rsidR="00D00818" w:rsidRPr="002E4423" w:rsidRDefault="00D00818" w:rsidP="00D0081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 w:rsidRPr="002E4423">
        <w:rPr>
          <w:rFonts w:cstheme="minorHAnsi"/>
          <w:b/>
          <w:bCs/>
          <w:sz w:val="22"/>
          <w:szCs w:val="22"/>
        </w:rPr>
        <w:br w:type="page"/>
      </w:r>
    </w:p>
    <w:p w14:paraId="61F69BDE" w14:textId="77777777" w:rsidR="00D00818" w:rsidRPr="002E4423" w:rsidRDefault="00D00818" w:rsidP="00D00818">
      <w:pPr>
        <w:spacing w:line="360" w:lineRule="auto"/>
        <w:rPr>
          <w:rFonts w:cstheme="minorHAnsi"/>
          <w:b/>
          <w:bCs/>
          <w:sz w:val="22"/>
          <w:szCs w:val="22"/>
        </w:rPr>
        <w:sectPr w:rsidR="00D00818" w:rsidRPr="002E4423" w:rsidSect="005B361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CC68D7B" w14:textId="77777777" w:rsidR="00D00818" w:rsidRPr="002E4423" w:rsidRDefault="00D00818" w:rsidP="00D0081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 w:rsidRPr="002E4423">
        <w:rPr>
          <w:rFonts w:cstheme="minorHAnsi"/>
          <w:b/>
          <w:bCs/>
          <w:sz w:val="22"/>
          <w:szCs w:val="22"/>
        </w:rPr>
        <w:lastRenderedPageBreak/>
        <w:t>Table S2 Medicines studied by class and therapeutic effect on gut microbiome</w:t>
      </w:r>
    </w:p>
    <w:tbl>
      <w:tblPr>
        <w:tblW w:w="1134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835"/>
        <w:gridCol w:w="2067"/>
        <w:gridCol w:w="2611"/>
        <w:gridCol w:w="1984"/>
      </w:tblGrid>
      <w:tr w:rsidR="004D4F13" w:rsidRPr="004D4F13" w14:paraId="0ABED462" w14:textId="77777777" w:rsidTr="00CE4681">
        <w:tc>
          <w:tcPr>
            <w:tcW w:w="1844" w:type="dxa"/>
          </w:tcPr>
          <w:p w14:paraId="255F2CA2" w14:textId="7E1AF81D" w:rsidR="004D4F13" w:rsidRPr="004D4F13" w:rsidRDefault="004D4F13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4D4F13">
              <w:rPr>
                <w:b/>
                <w:bCs/>
                <w:sz w:val="20"/>
                <w:szCs w:val="20"/>
              </w:rPr>
              <w:t>Class</w:t>
            </w:r>
          </w:p>
        </w:tc>
        <w:tc>
          <w:tcPr>
            <w:tcW w:w="2835" w:type="dxa"/>
          </w:tcPr>
          <w:p w14:paraId="4F4000E4" w14:textId="631D2039" w:rsidR="004D4F13" w:rsidRPr="004D4F13" w:rsidRDefault="004D4F13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4D4F13">
              <w:rPr>
                <w:b/>
                <w:bCs/>
                <w:sz w:val="20"/>
                <w:szCs w:val="20"/>
              </w:rPr>
              <w:t>Medicine</w:t>
            </w:r>
          </w:p>
        </w:tc>
        <w:tc>
          <w:tcPr>
            <w:tcW w:w="2067" w:type="dxa"/>
          </w:tcPr>
          <w:p w14:paraId="656F13F3" w14:textId="5CE43514" w:rsidR="004D4F13" w:rsidRPr="004D4F13" w:rsidRDefault="004D4F13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4D4F13">
              <w:rPr>
                <w:b/>
                <w:bCs/>
                <w:sz w:val="20"/>
                <w:szCs w:val="20"/>
              </w:rPr>
              <w:t>Spectrum of activity</w:t>
            </w:r>
          </w:p>
        </w:tc>
        <w:tc>
          <w:tcPr>
            <w:tcW w:w="2611" w:type="dxa"/>
            <w:vAlign w:val="bottom"/>
          </w:tcPr>
          <w:p w14:paraId="715D4B68" w14:textId="177DE04F" w:rsidR="004D4F13" w:rsidRPr="004D4F13" w:rsidRDefault="004D4F13" w:rsidP="004D4F13">
            <w:pPr>
              <w:pStyle w:val="NoSpacing"/>
              <w:ind w:left="-38"/>
              <w:rPr>
                <w:b/>
                <w:bCs/>
                <w:sz w:val="20"/>
                <w:szCs w:val="20"/>
              </w:rPr>
            </w:pPr>
            <w:r w:rsidRPr="004D4F13">
              <w:rPr>
                <w:b/>
                <w:bCs/>
                <w:sz w:val="20"/>
                <w:szCs w:val="20"/>
              </w:rPr>
              <w:t>Primary clinical therapeutic use</w:t>
            </w:r>
          </w:p>
        </w:tc>
        <w:tc>
          <w:tcPr>
            <w:tcW w:w="1984" w:type="dxa"/>
            <w:vAlign w:val="bottom"/>
          </w:tcPr>
          <w:p w14:paraId="2322D7D5" w14:textId="7AF6C858" w:rsidR="004D4F13" w:rsidRPr="004D4F13" w:rsidRDefault="004D4F13" w:rsidP="004D4F13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4D4F13">
              <w:rPr>
                <w:b/>
                <w:bCs/>
                <w:sz w:val="20"/>
                <w:szCs w:val="20"/>
              </w:rPr>
              <w:t>Other antimicrobial activity*</w:t>
            </w:r>
          </w:p>
        </w:tc>
      </w:tr>
      <w:tr w:rsidR="00D00818" w:rsidRPr="004D4F13" w14:paraId="4030B6AF" w14:textId="77777777" w:rsidTr="004D4F13">
        <w:tc>
          <w:tcPr>
            <w:tcW w:w="1844" w:type="dxa"/>
            <w:vAlign w:val="bottom"/>
          </w:tcPr>
          <w:p w14:paraId="02349EE0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Penicillins</w:t>
            </w:r>
          </w:p>
        </w:tc>
        <w:tc>
          <w:tcPr>
            <w:tcW w:w="2835" w:type="dxa"/>
            <w:vAlign w:val="bottom"/>
          </w:tcPr>
          <w:p w14:paraId="37BFB7F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amoxicillin</w:t>
            </w:r>
          </w:p>
        </w:tc>
        <w:tc>
          <w:tcPr>
            <w:tcW w:w="2067" w:type="dxa"/>
            <w:vAlign w:val="bottom"/>
          </w:tcPr>
          <w:p w14:paraId="5101483D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393D1DE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78B12DA3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3CCABAE8" w14:textId="77777777" w:rsidTr="004D4F13">
        <w:tc>
          <w:tcPr>
            <w:tcW w:w="1844" w:type="dxa"/>
            <w:vAlign w:val="bottom"/>
          </w:tcPr>
          <w:p w14:paraId="27DD23C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69B258B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2067" w:type="dxa"/>
            <w:vAlign w:val="bottom"/>
          </w:tcPr>
          <w:p w14:paraId="7A0252FF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4636FDC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46B22F3B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02553FC7" w14:textId="77777777" w:rsidTr="004D4F13">
        <w:tc>
          <w:tcPr>
            <w:tcW w:w="1844" w:type="dxa"/>
            <w:vAlign w:val="bottom"/>
          </w:tcPr>
          <w:p w14:paraId="4871334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39C8A181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flucloxacillin</w:t>
            </w:r>
          </w:p>
        </w:tc>
        <w:tc>
          <w:tcPr>
            <w:tcW w:w="2067" w:type="dxa"/>
            <w:vAlign w:val="bottom"/>
          </w:tcPr>
          <w:p w14:paraId="60E8979F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560D8CB9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60DC6681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</w:t>
            </w:r>
          </w:p>
        </w:tc>
      </w:tr>
      <w:tr w:rsidR="00D00818" w:rsidRPr="004D4F13" w14:paraId="4BD60A47" w14:textId="77777777" w:rsidTr="004D4F13">
        <w:tc>
          <w:tcPr>
            <w:tcW w:w="1844" w:type="dxa"/>
            <w:vAlign w:val="bottom"/>
          </w:tcPr>
          <w:p w14:paraId="1B7C71C3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10250FBA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phenoxymethylpenicillin</w:t>
            </w:r>
          </w:p>
        </w:tc>
        <w:tc>
          <w:tcPr>
            <w:tcW w:w="2067" w:type="dxa"/>
            <w:vAlign w:val="bottom"/>
          </w:tcPr>
          <w:p w14:paraId="78D8FA6E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370C401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6C030B51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1DD7D7E2" w14:textId="77777777" w:rsidTr="004D4F13">
        <w:tc>
          <w:tcPr>
            <w:tcW w:w="1844" w:type="dxa"/>
            <w:vAlign w:val="bottom"/>
          </w:tcPr>
          <w:p w14:paraId="6D55165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7446EB8F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cloxacillin</w:t>
            </w:r>
          </w:p>
        </w:tc>
        <w:tc>
          <w:tcPr>
            <w:tcW w:w="2067" w:type="dxa"/>
            <w:vAlign w:val="bottom"/>
          </w:tcPr>
          <w:p w14:paraId="5FC7B2C6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0B225071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3E74B1DA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</w:t>
            </w:r>
          </w:p>
        </w:tc>
      </w:tr>
      <w:tr w:rsidR="00D00818" w:rsidRPr="004D4F13" w14:paraId="3ED9B773" w14:textId="77777777" w:rsidTr="004D4F13">
        <w:tc>
          <w:tcPr>
            <w:tcW w:w="1844" w:type="dxa"/>
            <w:vAlign w:val="bottom"/>
          </w:tcPr>
          <w:p w14:paraId="7C81AADA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15845E6A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benzylpenicillin</w:t>
            </w:r>
          </w:p>
        </w:tc>
        <w:tc>
          <w:tcPr>
            <w:tcW w:w="2067" w:type="dxa"/>
            <w:vAlign w:val="bottom"/>
          </w:tcPr>
          <w:p w14:paraId="1226CDAB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75ACE5B2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04F4CFEF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412EFF13" w14:textId="77777777" w:rsidTr="004D4F13">
        <w:tc>
          <w:tcPr>
            <w:tcW w:w="1844" w:type="dxa"/>
            <w:vAlign w:val="bottom"/>
          </w:tcPr>
          <w:p w14:paraId="415F9663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0B19251E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pivampicillin</w:t>
            </w:r>
          </w:p>
        </w:tc>
        <w:tc>
          <w:tcPr>
            <w:tcW w:w="2067" w:type="dxa"/>
            <w:vAlign w:val="bottom"/>
          </w:tcPr>
          <w:p w14:paraId="5EB19882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5E349E4C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23A9B91B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N/A</w:t>
            </w:r>
          </w:p>
        </w:tc>
      </w:tr>
      <w:tr w:rsidR="00D00818" w:rsidRPr="004D4F13" w14:paraId="017D49C5" w14:textId="77777777" w:rsidTr="004D4F13">
        <w:tc>
          <w:tcPr>
            <w:tcW w:w="1844" w:type="dxa"/>
            <w:vAlign w:val="bottom"/>
          </w:tcPr>
          <w:p w14:paraId="42FC5392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651ECF72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pivmecillinam</w:t>
            </w:r>
          </w:p>
        </w:tc>
        <w:tc>
          <w:tcPr>
            <w:tcW w:w="2067" w:type="dxa"/>
            <w:vAlign w:val="bottom"/>
          </w:tcPr>
          <w:p w14:paraId="6A092639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7C0C426D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Anti-anaerobic</w:t>
            </w:r>
          </w:p>
        </w:tc>
        <w:tc>
          <w:tcPr>
            <w:tcW w:w="1984" w:type="dxa"/>
            <w:vAlign w:val="bottom"/>
          </w:tcPr>
          <w:p w14:paraId="7D5D5B1C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N/A</w:t>
            </w:r>
          </w:p>
        </w:tc>
      </w:tr>
      <w:tr w:rsidR="00D00818" w:rsidRPr="004D4F13" w14:paraId="27258DB9" w14:textId="77777777" w:rsidTr="004D4F13">
        <w:tc>
          <w:tcPr>
            <w:tcW w:w="1844" w:type="dxa"/>
            <w:vAlign w:val="bottom"/>
          </w:tcPr>
          <w:p w14:paraId="3E83C323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5FE1F4E0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pivampicillin/pivmecillinam</w:t>
            </w:r>
          </w:p>
        </w:tc>
        <w:tc>
          <w:tcPr>
            <w:tcW w:w="2067" w:type="dxa"/>
            <w:vAlign w:val="bottom"/>
          </w:tcPr>
          <w:p w14:paraId="7A7C0E89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0446A3D2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2507611E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6D2D8223" w14:textId="77777777" w:rsidTr="004D4F13">
        <w:tc>
          <w:tcPr>
            <w:tcW w:w="1844" w:type="dxa"/>
            <w:vAlign w:val="bottom"/>
          </w:tcPr>
          <w:p w14:paraId="66BAB32B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237864F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 xml:space="preserve">flucloxacillin &amp; ampicillin </w:t>
            </w:r>
          </w:p>
          <w:p w14:paraId="5CC64A9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(co-fluampicil)</w:t>
            </w:r>
          </w:p>
        </w:tc>
        <w:tc>
          <w:tcPr>
            <w:tcW w:w="2067" w:type="dxa"/>
            <w:vAlign w:val="bottom"/>
          </w:tcPr>
          <w:p w14:paraId="3E28948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35D669FD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7DACE72C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sz w:val="20"/>
                <w:szCs w:val="20"/>
              </w:rPr>
              <w:t>N/A</w:t>
            </w:r>
          </w:p>
        </w:tc>
      </w:tr>
      <w:tr w:rsidR="00D00818" w:rsidRPr="004D4F13" w14:paraId="4BB0700C" w14:textId="77777777" w:rsidTr="004D4F13">
        <w:tc>
          <w:tcPr>
            <w:tcW w:w="1844" w:type="dxa"/>
            <w:vAlign w:val="bottom"/>
          </w:tcPr>
          <w:p w14:paraId="05E65C00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Tetracyclines</w:t>
            </w:r>
          </w:p>
        </w:tc>
        <w:tc>
          <w:tcPr>
            <w:tcW w:w="2835" w:type="dxa"/>
            <w:vAlign w:val="bottom"/>
          </w:tcPr>
          <w:p w14:paraId="71641309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tetracycline</w:t>
            </w:r>
          </w:p>
        </w:tc>
        <w:tc>
          <w:tcPr>
            <w:tcW w:w="2067" w:type="dxa"/>
            <w:vAlign w:val="bottom"/>
          </w:tcPr>
          <w:p w14:paraId="273B3276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250BABD1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4BCB2753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63B94ADB" w14:textId="77777777" w:rsidTr="004D4F13">
        <w:tc>
          <w:tcPr>
            <w:tcW w:w="1844" w:type="dxa"/>
            <w:vAlign w:val="bottom"/>
          </w:tcPr>
          <w:p w14:paraId="4AC74E7B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5B1AA185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oxytetracycline</w:t>
            </w:r>
          </w:p>
        </w:tc>
        <w:tc>
          <w:tcPr>
            <w:tcW w:w="2067" w:type="dxa"/>
            <w:vAlign w:val="bottom"/>
          </w:tcPr>
          <w:p w14:paraId="27B3472E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23BE7DB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5DE98C5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08A049EB" w14:textId="77777777" w:rsidTr="004D4F13">
        <w:tc>
          <w:tcPr>
            <w:tcW w:w="1844" w:type="dxa"/>
            <w:vAlign w:val="bottom"/>
          </w:tcPr>
          <w:p w14:paraId="56799351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11156983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doxycycline</w:t>
            </w:r>
          </w:p>
        </w:tc>
        <w:tc>
          <w:tcPr>
            <w:tcW w:w="2067" w:type="dxa"/>
            <w:vAlign w:val="bottom"/>
          </w:tcPr>
          <w:p w14:paraId="7D7D8D52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54A36E9C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1CD73F33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5415B9D2" w14:textId="77777777" w:rsidTr="004D4F13">
        <w:tc>
          <w:tcPr>
            <w:tcW w:w="1844" w:type="dxa"/>
            <w:vAlign w:val="bottom"/>
          </w:tcPr>
          <w:p w14:paraId="08406D4E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2AADEDE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2067" w:type="dxa"/>
            <w:vAlign w:val="bottom"/>
          </w:tcPr>
          <w:p w14:paraId="6D8C82F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42894BF2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2833537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6DB45583" w14:textId="77777777" w:rsidTr="004D4F13">
        <w:tc>
          <w:tcPr>
            <w:tcW w:w="1844" w:type="dxa"/>
            <w:vAlign w:val="bottom"/>
          </w:tcPr>
          <w:p w14:paraId="608692F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25C0FA3B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lymecycline</w:t>
            </w:r>
          </w:p>
        </w:tc>
        <w:tc>
          <w:tcPr>
            <w:tcW w:w="2067" w:type="dxa"/>
            <w:vAlign w:val="bottom"/>
          </w:tcPr>
          <w:p w14:paraId="774C5D81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47AC274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326BD41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0EF39F78" w14:textId="77777777" w:rsidTr="004D4F13">
        <w:tc>
          <w:tcPr>
            <w:tcW w:w="1844" w:type="dxa"/>
            <w:vAlign w:val="bottom"/>
          </w:tcPr>
          <w:p w14:paraId="3A4176A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7C71CC71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demeclocycline</w:t>
            </w:r>
          </w:p>
        </w:tc>
        <w:tc>
          <w:tcPr>
            <w:tcW w:w="2067" w:type="dxa"/>
            <w:vAlign w:val="bottom"/>
          </w:tcPr>
          <w:p w14:paraId="34BCFAD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50F00A9B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23D3C9DB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659E7F4C" w14:textId="77777777" w:rsidTr="004D4F13">
        <w:tc>
          <w:tcPr>
            <w:tcW w:w="1844" w:type="dxa"/>
            <w:vAlign w:val="bottom"/>
          </w:tcPr>
          <w:p w14:paraId="333967F5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3C55DFAC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chlortetracycline</w:t>
            </w:r>
          </w:p>
        </w:tc>
        <w:tc>
          <w:tcPr>
            <w:tcW w:w="2067" w:type="dxa"/>
            <w:vAlign w:val="bottom"/>
          </w:tcPr>
          <w:p w14:paraId="45728FC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57023A9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0B8E1A95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009E5248" w14:textId="77777777" w:rsidTr="004D4F13">
        <w:tc>
          <w:tcPr>
            <w:tcW w:w="1844" w:type="dxa"/>
            <w:vAlign w:val="bottom"/>
          </w:tcPr>
          <w:p w14:paraId="0C86772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1D95E644" w14:textId="77777777" w:rsidR="00D00818" w:rsidRPr="004D4F13" w:rsidRDefault="00D00818" w:rsidP="004D4F13">
            <w:pPr>
              <w:pStyle w:val="NoSpacing"/>
              <w:rPr>
                <w:color w:val="000000"/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tetracycline hydrochloride,</w:t>
            </w:r>
          </w:p>
          <w:p w14:paraId="1AAF830A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chlortetracycline hydrochloride &amp; demeclocycline hydrochloride</w:t>
            </w:r>
          </w:p>
        </w:tc>
        <w:tc>
          <w:tcPr>
            <w:tcW w:w="2067" w:type="dxa"/>
            <w:vAlign w:val="bottom"/>
          </w:tcPr>
          <w:p w14:paraId="5A42E34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53163A6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16CAE420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4E94C70A" w14:textId="77777777" w:rsidTr="004D4F13">
        <w:tc>
          <w:tcPr>
            <w:tcW w:w="1844" w:type="dxa"/>
            <w:vAlign w:val="bottom"/>
          </w:tcPr>
          <w:p w14:paraId="54C73F8A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Cephalosporins</w:t>
            </w:r>
          </w:p>
        </w:tc>
        <w:tc>
          <w:tcPr>
            <w:tcW w:w="2835" w:type="dxa"/>
            <w:vAlign w:val="bottom"/>
          </w:tcPr>
          <w:p w14:paraId="7ADD717D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cefalexin</w:t>
            </w:r>
          </w:p>
        </w:tc>
        <w:tc>
          <w:tcPr>
            <w:tcW w:w="2067" w:type="dxa"/>
            <w:vAlign w:val="bottom"/>
          </w:tcPr>
          <w:p w14:paraId="1C57C45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6E14283A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1658251F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Partial anti-anaerobic</w:t>
            </w:r>
          </w:p>
        </w:tc>
      </w:tr>
      <w:tr w:rsidR="00D00818" w:rsidRPr="004D4F13" w14:paraId="588A4624" w14:textId="77777777" w:rsidTr="004D4F13">
        <w:tc>
          <w:tcPr>
            <w:tcW w:w="1844" w:type="dxa"/>
            <w:vAlign w:val="bottom"/>
          </w:tcPr>
          <w:p w14:paraId="3CA4ADFD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14B39735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cefuroxime</w:t>
            </w:r>
          </w:p>
        </w:tc>
        <w:tc>
          <w:tcPr>
            <w:tcW w:w="2067" w:type="dxa"/>
            <w:vAlign w:val="bottom"/>
          </w:tcPr>
          <w:p w14:paraId="48BC8CFE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0479C3B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4E561C5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Partial anti-anaerobic</w:t>
            </w:r>
          </w:p>
        </w:tc>
      </w:tr>
      <w:tr w:rsidR="00D00818" w:rsidRPr="004D4F13" w14:paraId="31CDEEEA" w14:textId="77777777" w:rsidTr="004D4F13">
        <w:tc>
          <w:tcPr>
            <w:tcW w:w="1844" w:type="dxa"/>
            <w:vAlign w:val="bottom"/>
          </w:tcPr>
          <w:p w14:paraId="4BB1BBAD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7C79CB90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cefradine</w:t>
            </w:r>
          </w:p>
        </w:tc>
        <w:tc>
          <w:tcPr>
            <w:tcW w:w="2067" w:type="dxa"/>
            <w:vAlign w:val="bottom"/>
          </w:tcPr>
          <w:p w14:paraId="67834CD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3327EC49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1DA082FD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Partial anti-anaerobic</w:t>
            </w:r>
          </w:p>
        </w:tc>
      </w:tr>
      <w:tr w:rsidR="00D00818" w:rsidRPr="004D4F13" w14:paraId="09D0316B" w14:textId="77777777" w:rsidTr="004D4F13">
        <w:tc>
          <w:tcPr>
            <w:tcW w:w="1844" w:type="dxa"/>
            <w:vAlign w:val="bottom"/>
          </w:tcPr>
          <w:p w14:paraId="44535A0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4CB1A246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cefixime</w:t>
            </w:r>
          </w:p>
        </w:tc>
        <w:tc>
          <w:tcPr>
            <w:tcW w:w="2067" w:type="dxa"/>
            <w:vAlign w:val="bottom"/>
          </w:tcPr>
          <w:p w14:paraId="55AB283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2232256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78D1204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Partial anti-anaerobic</w:t>
            </w:r>
          </w:p>
        </w:tc>
      </w:tr>
      <w:tr w:rsidR="00D00818" w:rsidRPr="004D4F13" w14:paraId="6C2FF8D2" w14:textId="77777777" w:rsidTr="004D4F13">
        <w:tc>
          <w:tcPr>
            <w:tcW w:w="1844" w:type="dxa"/>
            <w:vAlign w:val="bottom"/>
          </w:tcPr>
          <w:p w14:paraId="13047F76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Macrolides</w:t>
            </w:r>
          </w:p>
        </w:tc>
        <w:tc>
          <w:tcPr>
            <w:tcW w:w="2835" w:type="dxa"/>
            <w:vAlign w:val="bottom"/>
          </w:tcPr>
          <w:p w14:paraId="2E9A7E1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erythromycin</w:t>
            </w:r>
          </w:p>
        </w:tc>
        <w:tc>
          <w:tcPr>
            <w:tcW w:w="2067" w:type="dxa"/>
            <w:vAlign w:val="bottom"/>
          </w:tcPr>
          <w:p w14:paraId="77E37F2F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6D931792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3EFC32A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Partial anti-anaerobic</w:t>
            </w:r>
          </w:p>
        </w:tc>
      </w:tr>
      <w:tr w:rsidR="00D00818" w:rsidRPr="004D4F13" w14:paraId="45450D02" w14:textId="77777777" w:rsidTr="004D4F13">
        <w:tc>
          <w:tcPr>
            <w:tcW w:w="1844" w:type="dxa"/>
            <w:vAlign w:val="bottom"/>
          </w:tcPr>
          <w:p w14:paraId="07698D6C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776328E5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clarithromycin</w:t>
            </w:r>
          </w:p>
        </w:tc>
        <w:tc>
          <w:tcPr>
            <w:tcW w:w="2067" w:type="dxa"/>
            <w:vAlign w:val="bottom"/>
          </w:tcPr>
          <w:p w14:paraId="3224D00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494D79AE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3C41D995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Partial anti-anaerobic</w:t>
            </w:r>
          </w:p>
        </w:tc>
      </w:tr>
      <w:tr w:rsidR="00D00818" w:rsidRPr="004D4F13" w14:paraId="763B3AF1" w14:textId="77777777" w:rsidTr="004D4F13">
        <w:tc>
          <w:tcPr>
            <w:tcW w:w="1844" w:type="dxa"/>
            <w:vAlign w:val="bottom"/>
          </w:tcPr>
          <w:p w14:paraId="0510E471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741866F0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azithromycin</w:t>
            </w:r>
          </w:p>
        </w:tc>
        <w:tc>
          <w:tcPr>
            <w:tcW w:w="2067" w:type="dxa"/>
            <w:vAlign w:val="bottom"/>
          </w:tcPr>
          <w:p w14:paraId="6732059D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050E3EC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0E8A99CE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Partial anti-anaerobic</w:t>
            </w:r>
          </w:p>
        </w:tc>
      </w:tr>
      <w:tr w:rsidR="00D00818" w:rsidRPr="004D4F13" w14:paraId="6B578786" w14:textId="77777777" w:rsidTr="004D4F13">
        <w:tc>
          <w:tcPr>
            <w:tcW w:w="1844" w:type="dxa"/>
            <w:vAlign w:val="bottom"/>
          </w:tcPr>
          <w:p w14:paraId="595117DA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bookmarkStart w:id="0" w:name="_Hlk65072302"/>
            <w:r w:rsidRPr="004D4F13">
              <w:rPr>
                <w:color w:val="000000"/>
                <w:sz w:val="20"/>
                <w:szCs w:val="20"/>
              </w:rPr>
              <w:t>Quinolones (&amp; nalidixic acid)</w:t>
            </w:r>
          </w:p>
        </w:tc>
        <w:tc>
          <w:tcPr>
            <w:tcW w:w="2835" w:type="dxa"/>
            <w:vAlign w:val="bottom"/>
          </w:tcPr>
          <w:p w14:paraId="170CDA0B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ciprofloxacin</w:t>
            </w:r>
          </w:p>
        </w:tc>
        <w:tc>
          <w:tcPr>
            <w:tcW w:w="2067" w:type="dxa"/>
            <w:vAlign w:val="bottom"/>
          </w:tcPr>
          <w:p w14:paraId="63159549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4E0D01B0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6406938D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Partial anti-anaerobic</w:t>
            </w:r>
          </w:p>
        </w:tc>
      </w:tr>
      <w:tr w:rsidR="00D00818" w:rsidRPr="004D4F13" w14:paraId="27AE6B8F" w14:textId="77777777" w:rsidTr="004D4F13">
        <w:tc>
          <w:tcPr>
            <w:tcW w:w="1844" w:type="dxa"/>
            <w:vAlign w:val="bottom"/>
          </w:tcPr>
          <w:p w14:paraId="17F710D3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7C4D2CEA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ofloxacin</w:t>
            </w:r>
          </w:p>
        </w:tc>
        <w:tc>
          <w:tcPr>
            <w:tcW w:w="2067" w:type="dxa"/>
            <w:vAlign w:val="bottom"/>
          </w:tcPr>
          <w:p w14:paraId="37C10B0A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03D14631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0E7E8B30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Partial anti-anaerobic</w:t>
            </w:r>
          </w:p>
        </w:tc>
      </w:tr>
      <w:tr w:rsidR="00D00818" w:rsidRPr="004D4F13" w14:paraId="27E259B9" w14:textId="77777777" w:rsidTr="004D4F13">
        <w:tc>
          <w:tcPr>
            <w:tcW w:w="1844" w:type="dxa"/>
            <w:vAlign w:val="bottom"/>
          </w:tcPr>
          <w:p w14:paraId="69610C7C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4B28F273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norfloxacin</w:t>
            </w:r>
          </w:p>
        </w:tc>
        <w:tc>
          <w:tcPr>
            <w:tcW w:w="2067" w:type="dxa"/>
            <w:vAlign w:val="bottom"/>
          </w:tcPr>
          <w:p w14:paraId="7CE9F3D9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363CD660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56F8F52B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49B33B1C" w14:textId="77777777" w:rsidTr="004D4F13">
        <w:tc>
          <w:tcPr>
            <w:tcW w:w="1844" w:type="dxa"/>
            <w:vAlign w:val="bottom"/>
          </w:tcPr>
          <w:p w14:paraId="3198E5A6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51AEEA2B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2067" w:type="dxa"/>
            <w:vAlign w:val="bottom"/>
          </w:tcPr>
          <w:p w14:paraId="3E5A5DCB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2BCD1D59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76EBA8AF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</w:t>
            </w:r>
          </w:p>
        </w:tc>
      </w:tr>
      <w:tr w:rsidR="00D00818" w:rsidRPr="004D4F13" w14:paraId="11577D27" w14:textId="77777777" w:rsidTr="004D4F13">
        <w:tc>
          <w:tcPr>
            <w:tcW w:w="1844" w:type="dxa"/>
            <w:vAlign w:val="bottom"/>
          </w:tcPr>
          <w:p w14:paraId="7BEF6C9F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2B270C9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moxifloxacin</w:t>
            </w:r>
          </w:p>
        </w:tc>
        <w:tc>
          <w:tcPr>
            <w:tcW w:w="2067" w:type="dxa"/>
            <w:vAlign w:val="bottom"/>
          </w:tcPr>
          <w:p w14:paraId="141AEE60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6837937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37213E15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13293FD3" w14:textId="77777777" w:rsidTr="004D4F13">
        <w:tc>
          <w:tcPr>
            <w:tcW w:w="1844" w:type="dxa"/>
            <w:vAlign w:val="bottom"/>
          </w:tcPr>
          <w:p w14:paraId="64690C9E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2D16063B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nalidixic acid</w:t>
            </w:r>
          </w:p>
        </w:tc>
        <w:tc>
          <w:tcPr>
            <w:tcW w:w="2067" w:type="dxa"/>
            <w:vAlign w:val="bottom"/>
          </w:tcPr>
          <w:p w14:paraId="40F9D070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Narrow</w:t>
            </w:r>
          </w:p>
        </w:tc>
        <w:tc>
          <w:tcPr>
            <w:tcW w:w="2611" w:type="dxa"/>
            <w:vAlign w:val="bottom"/>
          </w:tcPr>
          <w:p w14:paraId="4ABE2BB5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7C9FA27B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Partial anti-anaerobic</w:t>
            </w:r>
          </w:p>
        </w:tc>
      </w:tr>
      <w:bookmarkEnd w:id="0"/>
      <w:tr w:rsidR="00D00818" w:rsidRPr="004D4F13" w14:paraId="3C00498A" w14:textId="77777777" w:rsidTr="004D4F13">
        <w:tc>
          <w:tcPr>
            <w:tcW w:w="1844" w:type="dxa"/>
            <w:vAlign w:val="bottom"/>
          </w:tcPr>
          <w:p w14:paraId="30822DF0" w14:textId="77777777" w:rsidR="00D00818" w:rsidRPr="004D4F13" w:rsidRDefault="00D00818" w:rsidP="004D4F13">
            <w:pPr>
              <w:pStyle w:val="NoSpacing"/>
              <w:rPr>
                <w:color w:val="000000"/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Sulpha &amp; trimethoprim</w:t>
            </w:r>
          </w:p>
        </w:tc>
        <w:tc>
          <w:tcPr>
            <w:tcW w:w="2835" w:type="dxa"/>
            <w:vAlign w:val="bottom"/>
          </w:tcPr>
          <w:p w14:paraId="0D29111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trimethoprim</w:t>
            </w:r>
          </w:p>
        </w:tc>
        <w:tc>
          <w:tcPr>
            <w:tcW w:w="2067" w:type="dxa"/>
            <w:vAlign w:val="bottom"/>
          </w:tcPr>
          <w:p w14:paraId="7B80EB4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Narrow</w:t>
            </w:r>
          </w:p>
        </w:tc>
        <w:tc>
          <w:tcPr>
            <w:tcW w:w="2611" w:type="dxa"/>
            <w:vAlign w:val="bottom"/>
          </w:tcPr>
          <w:p w14:paraId="1BCEF9C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6E51323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64324B9F" w14:textId="77777777" w:rsidTr="004D4F13">
        <w:tc>
          <w:tcPr>
            <w:tcW w:w="1844" w:type="dxa"/>
            <w:vAlign w:val="bottom"/>
          </w:tcPr>
          <w:p w14:paraId="7211F9CA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36A89F3D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sulfametopyrazine</w:t>
            </w:r>
          </w:p>
        </w:tc>
        <w:tc>
          <w:tcPr>
            <w:tcW w:w="2067" w:type="dxa"/>
            <w:vAlign w:val="bottom"/>
          </w:tcPr>
          <w:p w14:paraId="7DF1AD8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Narrow</w:t>
            </w:r>
          </w:p>
        </w:tc>
        <w:tc>
          <w:tcPr>
            <w:tcW w:w="2611" w:type="dxa"/>
            <w:vAlign w:val="bottom"/>
          </w:tcPr>
          <w:p w14:paraId="3B9A904C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339E8A7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6DA53FEA" w14:textId="77777777" w:rsidTr="004D4F13">
        <w:tc>
          <w:tcPr>
            <w:tcW w:w="1844" w:type="dxa"/>
            <w:vAlign w:val="bottom"/>
          </w:tcPr>
          <w:p w14:paraId="788BF78A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2CA44EBD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sulfadiazine</w:t>
            </w:r>
          </w:p>
        </w:tc>
        <w:tc>
          <w:tcPr>
            <w:tcW w:w="2067" w:type="dxa"/>
            <w:vAlign w:val="bottom"/>
          </w:tcPr>
          <w:p w14:paraId="366D67D3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Narrow</w:t>
            </w:r>
          </w:p>
        </w:tc>
        <w:tc>
          <w:tcPr>
            <w:tcW w:w="2611" w:type="dxa"/>
            <w:vAlign w:val="bottom"/>
          </w:tcPr>
          <w:p w14:paraId="1E34E83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6EBD424C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6A0CA56C" w14:textId="77777777" w:rsidTr="004D4F13">
        <w:tc>
          <w:tcPr>
            <w:tcW w:w="1844" w:type="dxa"/>
            <w:vAlign w:val="bottom"/>
          </w:tcPr>
          <w:p w14:paraId="7791D9D5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315EBAE3" w14:textId="77777777" w:rsidR="00D00818" w:rsidRPr="004D4F13" w:rsidRDefault="00D00818" w:rsidP="004D4F13">
            <w:pPr>
              <w:pStyle w:val="NoSpacing"/>
              <w:rPr>
                <w:color w:val="000000"/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 xml:space="preserve">trimethoprim/sulfamethoxazole </w:t>
            </w:r>
          </w:p>
          <w:p w14:paraId="1A346FB5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(co-trimoxazole)</w:t>
            </w:r>
          </w:p>
        </w:tc>
        <w:tc>
          <w:tcPr>
            <w:tcW w:w="2067" w:type="dxa"/>
            <w:vAlign w:val="bottom"/>
          </w:tcPr>
          <w:p w14:paraId="68AE330A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Narrow</w:t>
            </w:r>
          </w:p>
        </w:tc>
        <w:tc>
          <w:tcPr>
            <w:tcW w:w="2611" w:type="dxa"/>
            <w:vAlign w:val="bottom"/>
          </w:tcPr>
          <w:p w14:paraId="7DE900FD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6ED7DB80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204BDC1F" w14:textId="77777777" w:rsidTr="004D4F13">
        <w:tc>
          <w:tcPr>
            <w:tcW w:w="1844" w:type="dxa"/>
            <w:vAlign w:val="bottom"/>
          </w:tcPr>
          <w:p w14:paraId="02331E0B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Lincomycins</w:t>
            </w:r>
          </w:p>
        </w:tc>
        <w:tc>
          <w:tcPr>
            <w:tcW w:w="2835" w:type="dxa"/>
            <w:vAlign w:val="bottom"/>
          </w:tcPr>
          <w:p w14:paraId="7E143E7F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clindamycin</w:t>
            </w:r>
          </w:p>
        </w:tc>
        <w:tc>
          <w:tcPr>
            <w:tcW w:w="2067" w:type="dxa"/>
            <w:vAlign w:val="bottom"/>
          </w:tcPr>
          <w:p w14:paraId="69AE784F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654A6E4D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Anti-anaerobic/anti-aerobic</w:t>
            </w:r>
          </w:p>
        </w:tc>
        <w:tc>
          <w:tcPr>
            <w:tcW w:w="1984" w:type="dxa"/>
            <w:vAlign w:val="bottom"/>
          </w:tcPr>
          <w:p w14:paraId="7376669F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7C413FF7" w14:textId="77777777" w:rsidTr="004D4F13">
        <w:tc>
          <w:tcPr>
            <w:tcW w:w="1844" w:type="dxa"/>
            <w:vAlign w:val="bottom"/>
          </w:tcPr>
          <w:p w14:paraId="19485C91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Novel</w:t>
            </w:r>
          </w:p>
        </w:tc>
        <w:tc>
          <w:tcPr>
            <w:tcW w:w="2835" w:type="dxa"/>
            <w:vAlign w:val="bottom"/>
          </w:tcPr>
          <w:p w14:paraId="0813EF36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fosfomycin</w:t>
            </w:r>
          </w:p>
        </w:tc>
        <w:tc>
          <w:tcPr>
            <w:tcW w:w="2067" w:type="dxa"/>
            <w:vAlign w:val="bottom"/>
          </w:tcPr>
          <w:p w14:paraId="7FCC977F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Narrow</w:t>
            </w:r>
          </w:p>
        </w:tc>
        <w:tc>
          <w:tcPr>
            <w:tcW w:w="2611" w:type="dxa"/>
            <w:vAlign w:val="bottom"/>
          </w:tcPr>
          <w:p w14:paraId="66DCDBC5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41E7FF7D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</w:t>
            </w:r>
          </w:p>
        </w:tc>
      </w:tr>
      <w:tr w:rsidR="00D00818" w:rsidRPr="004D4F13" w14:paraId="146BFDFB" w14:textId="77777777" w:rsidTr="004D4F13">
        <w:tc>
          <w:tcPr>
            <w:tcW w:w="1844" w:type="dxa"/>
            <w:vAlign w:val="bottom"/>
          </w:tcPr>
          <w:p w14:paraId="6E3FD399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21A591F0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nitrofurantoin</w:t>
            </w:r>
          </w:p>
        </w:tc>
        <w:tc>
          <w:tcPr>
            <w:tcW w:w="2067" w:type="dxa"/>
            <w:vAlign w:val="bottom"/>
          </w:tcPr>
          <w:p w14:paraId="67DC79AE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Narrow</w:t>
            </w:r>
          </w:p>
        </w:tc>
        <w:tc>
          <w:tcPr>
            <w:tcW w:w="2611" w:type="dxa"/>
            <w:vAlign w:val="bottom"/>
          </w:tcPr>
          <w:p w14:paraId="1034EBB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5943ADB6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</w:t>
            </w:r>
          </w:p>
        </w:tc>
      </w:tr>
      <w:tr w:rsidR="00D00818" w:rsidRPr="004D4F13" w14:paraId="1CA31C6A" w14:textId="77777777" w:rsidTr="004D4F13">
        <w:tc>
          <w:tcPr>
            <w:tcW w:w="1844" w:type="dxa"/>
            <w:vAlign w:val="bottom"/>
          </w:tcPr>
          <w:p w14:paraId="0DFB380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Nitroimidazoles</w:t>
            </w:r>
          </w:p>
        </w:tc>
        <w:tc>
          <w:tcPr>
            <w:tcW w:w="2835" w:type="dxa"/>
            <w:vAlign w:val="bottom"/>
          </w:tcPr>
          <w:p w14:paraId="79A09CE9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metronidazole</w:t>
            </w:r>
          </w:p>
        </w:tc>
        <w:tc>
          <w:tcPr>
            <w:tcW w:w="2067" w:type="dxa"/>
            <w:vAlign w:val="bottom"/>
          </w:tcPr>
          <w:p w14:paraId="21B07DF9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Narrow</w:t>
            </w:r>
          </w:p>
        </w:tc>
        <w:tc>
          <w:tcPr>
            <w:tcW w:w="2611" w:type="dxa"/>
            <w:vAlign w:val="bottom"/>
          </w:tcPr>
          <w:p w14:paraId="0ADD7F85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</w:t>
            </w:r>
          </w:p>
        </w:tc>
        <w:tc>
          <w:tcPr>
            <w:tcW w:w="1984" w:type="dxa"/>
            <w:vAlign w:val="bottom"/>
          </w:tcPr>
          <w:p w14:paraId="6E71BE6C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37F8398B" w14:textId="77777777" w:rsidTr="004D4F13">
        <w:tc>
          <w:tcPr>
            <w:tcW w:w="1844" w:type="dxa"/>
            <w:vAlign w:val="bottom"/>
          </w:tcPr>
          <w:p w14:paraId="3885C6A1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7F21EA32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tinidazole</w:t>
            </w:r>
          </w:p>
        </w:tc>
        <w:tc>
          <w:tcPr>
            <w:tcW w:w="2067" w:type="dxa"/>
            <w:vAlign w:val="bottom"/>
          </w:tcPr>
          <w:p w14:paraId="53228CF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Narrow</w:t>
            </w:r>
          </w:p>
        </w:tc>
        <w:tc>
          <w:tcPr>
            <w:tcW w:w="2611" w:type="dxa"/>
            <w:vAlign w:val="bottom"/>
          </w:tcPr>
          <w:p w14:paraId="6F86522A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</w:t>
            </w:r>
          </w:p>
        </w:tc>
        <w:tc>
          <w:tcPr>
            <w:tcW w:w="1984" w:type="dxa"/>
            <w:vAlign w:val="bottom"/>
          </w:tcPr>
          <w:p w14:paraId="0F0B1A2F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1180486C" w14:textId="77777777" w:rsidTr="004D4F13">
        <w:tc>
          <w:tcPr>
            <w:tcW w:w="1844" w:type="dxa"/>
            <w:vAlign w:val="bottom"/>
          </w:tcPr>
          <w:p w14:paraId="48C45360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Glycopeptides</w:t>
            </w:r>
          </w:p>
        </w:tc>
        <w:tc>
          <w:tcPr>
            <w:tcW w:w="2835" w:type="dxa"/>
            <w:vAlign w:val="bottom"/>
          </w:tcPr>
          <w:p w14:paraId="2EBF6776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vancomycin</w:t>
            </w:r>
          </w:p>
        </w:tc>
        <w:tc>
          <w:tcPr>
            <w:tcW w:w="2067" w:type="dxa"/>
            <w:vAlign w:val="bottom"/>
          </w:tcPr>
          <w:p w14:paraId="7FF0EEAF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5901A117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Anti-anaerobic</w:t>
            </w:r>
          </w:p>
        </w:tc>
        <w:tc>
          <w:tcPr>
            <w:tcW w:w="1984" w:type="dxa"/>
            <w:vAlign w:val="bottom"/>
          </w:tcPr>
          <w:p w14:paraId="2E8DD06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</w:tr>
      <w:tr w:rsidR="00D00818" w:rsidRPr="004D4F13" w14:paraId="722B122D" w14:textId="77777777" w:rsidTr="004D4F13">
        <w:tc>
          <w:tcPr>
            <w:tcW w:w="1844" w:type="dxa"/>
            <w:vAlign w:val="bottom"/>
          </w:tcPr>
          <w:p w14:paraId="016724A4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Aminoglycosides</w:t>
            </w:r>
          </w:p>
        </w:tc>
        <w:tc>
          <w:tcPr>
            <w:tcW w:w="2835" w:type="dxa"/>
            <w:vAlign w:val="bottom"/>
          </w:tcPr>
          <w:p w14:paraId="6CF54D0A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neomycin</w:t>
            </w:r>
          </w:p>
        </w:tc>
        <w:tc>
          <w:tcPr>
            <w:tcW w:w="2067" w:type="dxa"/>
            <w:vAlign w:val="bottom"/>
          </w:tcPr>
          <w:p w14:paraId="199971F2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Broad</w:t>
            </w:r>
          </w:p>
        </w:tc>
        <w:tc>
          <w:tcPr>
            <w:tcW w:w="2611" w:type="dxa"/>
            <w:vAlign w:val="bottom"/>
          </w:tcPr>
          <w:p w14:paraId="2EB512ED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73A3E8E8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D00818" w:rsidRPr="004D4F13" w14:paraId="751476A5" w14:textId="77777777" w:rsidTr="004D4F13">
        <w:tc>
          <w:tcPr>
            <w:tcW w:w="1844" w:type="dxa"/>
            <w:vAlign w:val="bottom"/>
          </w:tcPr>
          <w:p w14:paraId="796538F6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3B4735DF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tobramycin</w:t>
            </w:r>
          </w:p>
        </w:tc>
        <w:tc>
          <w:tcPr>
            <w:tcW w:w="2067" w:type="dxa"/>
            <w:vAlign w:val="bottom"/>
          </w:tcPr>
          <w:p w14:paraId="35EA7345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Narrow</w:t>
            </w:r>
          </w:p>
        </w:tc>
        <w:tc>
          <w:tcPr>
            <w:tcW w:w="2611" w:type="dxa"/>
            <w:vAlign w:val="bottom"/>
          </w:tcPr>
          <w:p w14:paraId="7E54EDF0" w14:textId="77777777" w:rsidR="00D00818" w:rsidRPr="004D4F13" w:rsidRDefault="00D00818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1B390228" w14:textId="4F842A70" w:rsidR="004D4F13" w:rsidRPr="004D4F13" w:rsidRDefault="00D00818" w:rsidP="004D4F13">
            <w:pPr>
              <w:pStyle w:val="NoSpacing"/>
              <w:rPr>
                <w:color w:val="000000"/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D4F13" w:rsidRPr="004D4F13" w14:paraId="36100249" w14:textId="77777777" w:rsidTr="00CE4681">
        <w:tc>
          <w:tcPr>
            <w:tcW w:w="1844" w:type="dxa"/>
          </w:tcPr>
          <w:p w14:paraId="18054C3B" w14:textId="327ABBCA" w:rsidR="004D4F13" w:rsidRPr="004D4F13" w:rsidRDefault="004D4F13" w:rsidP="00CE4681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b/>
                <w:bCs/>
                <w:sz w:val="20"/>
                <w:szCs w:val="20"/>
              </w:rPr>
              <w:lastRenderedPageBreak/>
              <w:t>Class</w:t>
            </w:r>
          </w:p>
        </w:tc>
        <w:tc>
          <w:tcPr>
            <w:tcW w:w="2835" w:type="dxa"/>
          </w:tcPr>
          <w:p w14:paraId="1E4A1F45" w14:textId="1F5BC535" w:rsidR="004D4F13" w:rsidRPr="004D4F13" w:rsidRDefault="004D4F13" w:rsidP="00CE4681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b/>
                <w:bCs/>
                <w:sz w:val="20"/>
                <w:szCs w:val="20"/>
              </w:rPr>
              <w:t>Medicine</w:t>
            </w:r>
          </w:p>
        </w:tc>
        <w:tc>
          <w:tcPr>
            <w:tcW w:w="2067" w:type="dxa"/>
          </w:tcPr>
          <w:p w14:paraId="1C9E5783" w14:textId="5DACEB06" w:rsidR="004D4F13" w:rsidRPr="004D4F13" w:rsidRDefault="004D4F13" w:rsidP="00CE4681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b/>
                <w:bCs/>
                <w:sz w:val="20"/>
                <w:szCs w:val="20"/>
              </w:rPr>
              <w:t>Spectrum of activity</w:t>
            </w:r>
          </w:p>
        </w:tc>
        <w:tc>
          <w:tcPr>
            <w:tcW w:w="2611" w:type="dxa"/>
            <w:vAlign w:val="bottom"/>
          </w:tcPr>
          <w:p w14:paraId="018FEDF9" w14:textId="08E3458C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b/>
                <w:bCs/>
                <w:sz w:val="20"/>
                <w:szCs w:val="20"/>
              </w:rPr>
              <w:t>Primary clinical therapeutic use</w:t>
            </w:r>
          </w:p>
        </w:tc>
        <w:tc>
          <w:tcPr>
            <w:tcW w:w="1984" w:type="dxa"/>
            <w:vAlign w:val="bottom"/>
          </w:tcPr>
          <w:p w14:paraId="09A91179" w14:textId="3583784E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b/>
                <w:bCs/>
                <w:sz w:val="20"/>
                <w:szCs w:val="20"/>
              </w:rPr>
              <w:t>Other antimicrobial activity*</w:t>
            </w:r>
          </w:p>
        </w:tc>
      </w:tr>
      <w:tr w:rsidR="004D4F13" w:rsidRPr="004D4F13" w14:paraId="77F68F42" w14:textId="77777777" w:rsidTr="004D4F13">
        <w:tc>
          <w:tcPr>
            <w:tcW w:w="1844" w:type="dxa"/>
            <w:vAlign w:val="bottom"/>
          </w:tcPr>
          <w:p w14:paraId="696E25F3" w14:textId="278589D4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Antimycobacterials</w:t>
            </w:r>
          </w:p>
        </w:tc>
        <w:tc>
          <w:tcPr>
            <w:tcW w:w="2835" w:type="dxa"/>
            <w:vAlign w:val="bottom"/>
          </w:tcPr>
          <w:p w14:paraId="41B2CBAC" w14:textId="49054E5A" w:rsidR="004D4F13" w:rsidRPr="004D4F13" w:rsidRDefault="004D4F13" w:rsidP="004D4F13">
            <w:pPr>
              <w:pStyle w:val="NoSpacing"/>
              <w:rPr>
                <w:color w:val="000000"/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isoniazid</w:t>
            </w:r>
          </w:p>
        </w:tc>
        <w:tc>
          <w:tcPr>
            <w:tcW w:w="2067" w:type="dxa"/>
            <w:vAlign w:val="bottom"/>
          </w:tcPr>
          <w:p w14:paraId="033C4AA6" w14:textId="6B9B9F58" w:rsidR="004D4F13" w:rsidRPr="004D4F13" w:rsidRDefault="004D4F13" w:rsidP="004D4F13">
            <w:pPr>
              <w:pStyle w:val="NoSpacing"/>
              <w:rPr>
                <w:color w:val="000000"/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Narrow</w:t>
            </w:r>
          </w:p>
        </w:tc>
        <w:tc>
          <w:tcPr>
            <w:tcW w:w="2611" w:type="dxa"/>
            <w:vAlign w:val="bottom"/>
          </w:tcPr>
          <w:p w14:paraId="3B086885" w14:textId="4C3CEC34" w:rsidR="004D4F13" w:rsidRPr="004D4F13" w:rsidRDefault="004D4F13" w:rsidP="004D4F13">
            <w:pPr>
              <w:pStyle w:val="NoSpacing"/>
              <w:rPr>
                <w:color w:val="000000"/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4C9E8238" w14:textId="583E5CD5" w:rsidR="004D4F13" w:rsidRPr="004D4F13" w:rsidRDefault="004D4F13" w:rsidP="004D4F13">
            <w:pPr>
              <w:pStyle w:val="NoSpacing"/>
              <w:rPr>
                <w:color w:val="000000"/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D4F13" w:rsidRPr="004D4F13" w14:paraId="5779145B" w14:textId="77777777" w:rsidTr="004D4F13">
        <w:tc>
          <w:tcPr>
            <w:tcW w:w="1844" w:type="dxa"/>
            <w:vAlign w:val="bottom"/>
          </w:tcPr>
          <w:p w14:paraId="37A392A7" w14:textId="77777777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193DD8FA" w14:textId="77777777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rifampicin</w:t>
            </w:r>
          </w:p>
        </w:tc>
        <w:tc>
          <w:tcPr>
            <w:tcW w:w="2067" w:type="dxa"/>
            <w:vAlign w:val="bottom"/>
          </w:tcPr>
          <w:p w14:paraId="74B9AD28" w14:textId="77777777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Narrow</w:t>
            </w:r>
          </w:p>
        </w:tc>
        <w:tc>
          <w:tcPr>
            <w:tcW w:w="2611" w:type="dxa"/>
            <w:vAlign w:val="bottom"/>
          </w:tcPr>
          <w:p w14:paraId="1234DC88" w14:textId="77777777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10FD10C5" w14:textId="77777777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D4F13" w:rsidRPr="004D4F13" w14:paraId="1DF231A5" w14:textId="77777777" w:rsidTr="004D4F13">
        <w:tc>
          <w:tcPr>
            <w:tcW w:w="1844" w:type="dxa"/>
            <w:vAlign w:val="bottom"/>
          </w:tcPr>
          <w:p w14:paraId="5B0EC923" w14:textId="77777777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61473B00" w14:textId="77777777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rifabutin</w:t>
            </w:r>
          </w:p>
        </w:tc>
        <w:tc>
          <w:tcPr>
            <w:tcW w:w="2067" w:type="dxa"/>
            <w:vAlign w:val="bottom"/>
          </w:tcPr>
          <w:p w14:paraId="04AF4F70" w14:textId="77777777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Narrow</w:t>
            </w:r>
          </w:p>
        </w:tc>
        <w:tc>
          <w:tcPr>
            <w:tcW w:w="2611" w:type="dxa"/>
            <w:vAlign w:val="bottom"/>
          </w:tcPr>
          <w:p w14:paraId="54872665" w14:textId="77777777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5FD8DF0F" w14:textId="77777777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4D4F13" w:rsidRPr="004D4F13" w14:paraId="069877FA" w14:textId="77777777" w:rsidTr="004D4F13">
        <w:tc>
          <w:tcPr>
            <w:tcW w:w="1844" w:type="dxa"/>
            <w:vAlign w:val="bottom"/>
          </w:tcPr>
          <w:p w14:paraId="6F674FB2" w14:textId="77777777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696947D0" w14:textId="77777777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rifampicin with isoniazid</w:t>
            </w:r>
          </w:p>
        </w:tc>
        <w:tc>
          <w:tcPr>
            <w:tcW w:w="2067" w:type="dxa"/>
            <w:vAlign w:val="bottom"/>
          </w:tcPr>
          <w:p w14:paraId="06F4E2FD" w14:textId="77777777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Narrow</w:t>
            </w:r>
          </w:p>
        </w:tc>
        <w:tc>
          <w:tcPr>
            <w:tcW w:w="2611" w:type="dxa"/>
            <w:vAlign w:val="bottom"/>
          </w:tcPr>
          <w:p w14:paraId="7BB4B104" w14:textId="77777777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Anti-aerobic</w:t>
            </w:r>
          </w:p>
        </w:tc>
        <w:tc>
          <w:tcPr>
            <w:tcW w:w="1984" w:type="dxa"/>
            <w:vAlign w:val="bottom"/>
          </w:tcPr>
          <w:p w14:paraId="5DF7CDA1" w14:textId="77777777" w:rsidR="004D4F13" w:rsidRPr="004D4F13" w:rsidRDefault="004D4F13" w:rsidP="004D4F13">
            <w:pPr>
              <w:pStyle w:val="NoSpacing"/>
              <w:rPr>
                <w:sz w:val="20"/>
                <w:szCs w:val="20"/>
              </w:rPr>
            </w:pPr>
            <w:r w:rsidRPr="004D4F13">
              <w:rPr>
                <w:color w:val="000000"/>
                <w:sz w:val="20"/>
                <w:szCs w:val="20"/>
              </w:rPr>
              <w:t>N/A</w:t>
            </w:r>
          </w:p>
        </w:tc>
      </w:tr>
    </w:tbl>
    <w:p w14:paraId="223F672C" w14:textId="77777777" w:rsidR="00D00818" w:rsidRPr="002E4423" w:rsidRDefault="00D00818" w:rsidP="00D0081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</w:p>
    <w:p w14:paraId="68A56B4D" w14:textId="57C264F5" w:rsidR="00D00818" w:rsidRPr="004D4F13" w:rsidRDefault="00D00818" w:rsidP="004D4F13">
      <w:pPr>
        <w:spacing w:line="360" w:lineRule="auto"/>
        <w:rPr>
          <w:rFonts w:cstheme="minorHAnsi"/>
          <w:sz w:val="22"/>
          <w:szCs w:val="22"/>
        </w:rPr>
        <w:sectPr w:rsidR="00D00818" w:rsidRPr="004D4F13" w:rsidSect="005B361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2E4423">
        <w:rPr>
          <w:rFonts w:cstheme="minorHAnsi"/>
          <w:sz w:val="22"/>
          <w:szCs w:val="22"/>
        </w:rPr>
        <w:t>N/A: not applicable; * potential off-target antimicrobial activit</w:t>
      </w:r>
      <w:r w:rsidR="004D4F13">
        <w:rPr>
          <w:rFonts w:cstheme="minorHAnsi"/>
          <w:sz w:val="22"/>
          <w:szCs w:val="22"/>
        </w:rPr>
        <w:t>y</w:t>
      </w:r>
    </w:p>
    <w:p w14:paraId="08072E55" w14:textId="77777777" w:rsidR="004D4F13" w:rsidRDefault="004D4F13" w:rsidP="004D4F13">
      <w:pPr>
        <w:spacing w:line="360" w:lineRule="auto"/>
        <w:rPr>
          <w:rFonts w:cstheme="minorHAnsi"/>
          <w:b/>
          <w:bCs/>
        </w:rPr>
        <w:sectPr w:rsidR="004D4F13" w:rsidSect="002E4423">
          <w:pgSz w:w="16840" w:h="1190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D125DB6" w14:textId="0DF2B0A1" w:rsidR="00D00818" w:rsidRPr="002E4423" w:rsidRDefault="00D00818" w:rsidP="00AC18F3">
      <w:pPr>
        <w:spacing w:line="360" w:lineRule="auto"/>
        <w:jc w:val="center"/>
        <w:rPr>
          <w:rFonts w:cstheme="minorHAnsi"/>
          <w:b/>
          <w:bCs/>
        </w:rPr>
      </w:pPr>
      <w:r w:rsidRPr="002E4423">
        <w:rPr>
          <w:rFonts w:cstheme="minorHAnsi"/>
          <w:b/>
          <w:bCs/>
        </w:rPr>
        <w:t>Table S3 Characteristics of colon and rectal cancer cases and controls</w:t>
      </w:r>
    </w:p>
    <w:p w14:paraId="34A1E8CF" w14:textId="77777777" w:rsidR="00D00818" w:rsidRPr="002E4423" w:rsidRDefault="00D00818" w:rsidP="004D4F13">
      <w:pPr>
        <w:pStyle w:val="NoSpacing"/>
        <w:pBdr>
          <w:between w:val="single" w:sz="4" w:space="1" w:color="auto"/>
        </w:pBdr>
      </w:pP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1746"/>
        <w:gridCol w:w="1460"/>
        <w:gridCol w:w="1351"/>
        <w:gridCol w:w="1297"/>
        <w:gridCol w:w="1435"/>
        <w:gridCol w:w="1297"/>
        <w:gridCol w:w="1365"/>
        <w:gridCol w:w="1297"/>
        <w:gridCol w:w="1365"/>
      </w:tblGrid>
      <w:tr w:rsidR="00D00818" w:rsidRPr="002E4423" w14:paraId="7913C5BF" w14:textId="77777777" w:rsidTr="004D4F13">
        <w:trPr>
          <w:jc w:val="center"/>
        </w:trPr>
        <w:tc>
          <w:tcPr>
            <w:tcW w:w="3258" w:type="dxa"/>
          </w:tcPr>
          <w:p w14:paraId="426D10EF" w14:textId="77777777" w:rsidR="00D00818" w:rsidRPr="004D4F1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4D4F13">
              <w:rPr>
                <w:b/>
                <w:bCs/>
              </w:rPr>
              <w:t>Variable</w:t>
            </w:r>
          </w:p>
        </w:tc>
        <w:tc>
          <w:tcPr>
            <w:tcW w:w="1746" w:type="dxa"/>
            <w:shd w:val="clear" w:color="auto" w:fill="auto"/>
          </w:tcPr>
          <w:p w14:paraId="6D2F8274" w14:textId="77777777" w:rsidR="00D00818" w:rsidRPr="004D4F1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4D4F13">
              <w:rPr>
                <w:b/>
                <w:bCs/>
              </w:rPr>
              <w:t>Category</w:t>
            </w:r>
          </w:p>
        </w:tc>
        <w:tc>
          <w:tcPr>
            <w:tcW w:w="5543" w:type="dxa"/>
            <w:gridSpan w:val="4"/>
            <w:shd w:val="clear" w:color="auto" w:fill="auto"/>
          </w:tcPr>
          <w:p w14:paraId="52AC8FFB" w14:textId="77777777" w:rsidR="00D00818" w:rsidRPr="004D4F1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4D4F13">
              <w:rPr>
                <w:b/>
                <w:bCs/>
              </w:rPr>
              <w:t xml:space="preserve">Colon </w:t>
            </w:r>
          </w:p>
        </w:tc>
        <w:tc>
          <w:tcPr>
            <w:tcW w:w="5324" w:type="dxa"/>
            <w:gridSpan w:val="4"/>
          </w:tcPr>
          <w:p w14:paraId="411C6321" w14:textId="3DAFA28C" w:rsidR="00D00818" w:rsidRPr="004D4F1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4D4F13">
              <w:rPr>
                <w:b/>
                <w:bCs/>
              </w:rPr>
              <w:t>Rect</w:t>
            </w:r>
            <w:r w:rsidR="00CE4681">
              <w:rPr>
                <w:b/>
                <w:bCs/>
              </w:rPr>
              <w:t>um</w:t>
            </w:r>
          </w:p>
        </w:tc>
      </w:tr>
      <w:tr w:rsidR="00D00818" w:rsidRPr="002E4423" w14:paraId="777846B4" w14:textId="77777777" w:rsidTr="00C70A8A">
        <w:trPr>
          <w:jc w:val="center"/>
        </w:trPr>
        <w:tc>
          <w:tcPr>
            <w:tcW w:w="3258" w:type="dxa"/>
            <w:tcBorders>
              <w:bottom w:val="single" w:sz="4" w:space="0" w:color="auto"/>
            </w:tcBorders>
          </w:tcPr>
          <w:p w14:paraId="06962BA6" w14:textId="77777777" w:rsidR="00D00818" w:rsidRPr="004D4F1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</w:tcPr>
          <w:p w14:paraId="4A152B23" w14:textId="77777777" w:rsidR="00D00818" w:rsidRPr="004D4F1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</w:p>
        </w:tc>
        <w:tc>
          <w:tcPr>
            <w:tcW w:w="28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24C185" w14:textId="77777777" w:rsidR="00D00818" w:rsidRPr="004D4F1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4D4F13">
              <w:rPr>
                <w:b/>
                <w:bCs/>
              </w:rPr>
              <w:t>&lt;50 years</w:t>
            </w:r>
          </w:p>
        </w:tc>
        <w:tc>
          <w:tcPr>
            <w:tcW w:w="2732" w:type="dxa"/>
            <w:gridSpan w:val="2"/>
            <w:tcBorders>
              <w:bottom w:val="single" w:sz="4" w:space="0" w:color="auto"/>
            </w:tcBorders>
          </w:tcPr>
          <w:p w14:paraId="0220E310" w14:textId="77777777" w:rsidR="00D00818" w:rsidRPr="004D4F1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4D4F13">
              <w:rPr>
                <w:b/>
                <w:bCs/>
              </w:rPr>
              <w:t>&gt;=50 years</w:t>
            </w:r>
          </w:p>
        </w:tc>
        <w:tc>
          <w:tcPr>
            <w:tcW w:w="2662" w:type="dxa"/>
            <w:gridSpan w:val="2"/>
            <w:tcBorders>
              <w:bottom w:val="single" w:sz="4" w:space="0" w:color="auto"/>
            </w:tcBorders>
          </w:tcPr>
          <w:p w14:paraId="42B384D3" w14:textId="77777777" w:rsidR="00D00818" w:rsidRPr="004D4F1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4D4F13">
              <w:rPr>
                <w:b/>
                <w:bCs/>
              </w:rPr>
              <w:t>&lt;50 years</w:t>
            </w:r>
          </w:p>
        </w:tc>
        <w:tc>
          <w:tcPr>
            <w:tcW w:w="2662" w:type="dxa"/>
            <w:gridSpan w:val="2"/>
            <w:tcBorders>
              <w:bottom w:val="single" w:sz="4" w:space="0" w:color="auto"/>
            </w:tcBorders>
          </w:tcPr>
          <w:p w14:paraId="7BFB6C57" w14:textId="77777777" w:rsidR="00D00818" w:rsidRPr="004D4F1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4D4F13">
              <w:rPr>
                <w:b/>
                <w:bCs/>
              </w:rPr>
              <w:t>&gt;=50 years</w:t>
            </w:r>
          </w:p>
        </w:tc>
      </w:tr>
      <w:tr w:rsidR="00D00818" w:rsidRPr="00C70A8A" w14:paraId="5FD6DCD3" w14:textId="77777777" w:rsidTr="00C70A8A">
        <w:trPr>
          <w:jc w:val="center"/>
        </w:trPr>
        <w:tc>
          <w:tcPr>
            <w:tcW w:w="3258" w:type="dxa"/>
            <w:tcBorders>
              <w:bottom w:val="single" w:sz="12" w:space="0" w:color="auto"/>
            </w:tcBorders>
          </w:tcPr>
          <w:p w14:paraId="5C3D6665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</w:p>
        </w:tc>
        <w:tc>
          <w:tcPr>
            <w:tcW w:w="1746" w:type="dxa"/>
            <w:tcBorders>
              <w:bottom w:val="single" w:sz="12" w:space="0" w:color="auto"/>
            </w:tcBorders>
            <w:shd w:val="clear" w:color="auto" w:fill="auto"/>
          </w:tcPr>
          <w:p w14:paraId="3A8E0609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</w:p>
        </w:tc>
        <w:tc>
          <w:tcPr>
            <w:tcW w:w="1460" w:type="dxa"/>
            <w:tcBorders>
              <w:bottom w:val="single" w:sz="12" w:space="0" w:color="auto"/>
            </w:tcBorders>
            <w:shd w:val="clear" w:color="auto" w:fill="auto"/>
          </w:tcPr>
          <w:p w14:paraId="758A5CD6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Cases</w:t>
            </w:r>
          </w:p>
          <w:p w14:paraId="58186837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  <w:i/>
                <w:iCs/>
              </w:rPr>
              <w:t>N</w:t>
            </w:r>
            <w:r w:rsidRPr="00C70A8A">
              <w:rPr>
                <w:b/>
                <w:bCs/>
              </w:rPr>
              <w:t xml:space="preserve"> (%)</w:t>
            </w:r>
          </w:p>
        </w:tc>
        <w:tc>
          <w:tcPr>
            <w:tcW w:w="1351" w:type="dxa"/>
            <w:tcBorders>
              <w:bottom w:val="single" w:sz="12" w:space="0" w:color="auto"/>
            </w:tcBorders>
          </w:tcPr>
          <w:p w14:paraId="3B62E42A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Controls</w:t>
            </w:r>
          </w:p>
          <w:p w14:paraId="5BD80575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  <w:i/>
                <w:iCs/>
              </w:rPr>
              <w:t>N</w:t>
            </w:r>
            <w:r w:rsidRPr="00C70A8A">
              <w:rPr>
                <w:b/>
                <w:bCs/>
              </w:rPr>
              <w:t xml:space="preserve"> (%)</w:t>
            </w:r>
          </w:p>
        </w:tc>
        <w:tc>
          <w:tcPr>
            <w:tcW w:w="1297" w:type="dxa"/>
            <w:tcBorders>
              <w:bottom w:val="single" w:sz="12" w:space="0" w:color="auto"/>
            </w:tcBorders>
          </w:tcPr>
          <w:p w14:paraId="0956506B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Cases</w:t>
            </w:r>
          </w:p>
          <w:p w14:paraId="4F57D676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  <w:i/>
                <w:iCs/>
              </w:rPr>
              <w:t xml:space="preserve">N </w:t>
            </w:r>
            <w:r w:rsidRPr="00C70A8A">
              <w:rPr>
                <w:b/>
                <w:bCs/>
              </w:rPr>
              <w:t>(%)</w:t>
            </w:r>
          </w:p>
        </w:tc>
        <w:tc>
          <w:tcPr>
            <w:tcW w:w="1435" w:type="dxa"/>
            <w:tcBorders>
              <w:bottom w:val="single" w:sz="12" w:space="0" w:color="auto"/>
            </w:tcBorders>
            <w:shd w:val="clear" w:color="auto" w:fill="auto"/>
          </w:tcPr>
          <w:p w14:paraId="77CB528B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Controls</w:t>
            </w:r>
          </w:p>
          <w:p w14:paraId="4E2A8AFE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  <w:i/>
                <w:iCs/>
              </w:rPr>
              <w:t>N</w:t>
            </w:r>
            <w:r w:rsidRPr="00C70A8A">
              <w:rPr>
                <w:b/>
                <w:bCs/>
              </w:rPr>
              <w:t xml:space="preserve"> (%)</w:t>
            </w:r>
          </w:p>
        </w:tc>
        <w:tc>
          <w:tcPr>
            <w:tcW w:w="1297" w:type="dxa"/>
            <w:tcBorders>
              <w:bottom w:val="single" w:sz="12" w:space="0" w:color="auto"/>
            </w:tcBorders>
          </w:tcPr>
          <w:p w14:paraId="51230CB6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Cases</w:t>
            </w:r>
          </w:p>
          <w:p w14:paraId="48AB852C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  <w:i/>
                <w:iCs/>
              </w:rPr>
              <w:t>N</w:t>
            </w:r>
            <w:r w:rsidRPr="00C70A8A">
              <w:rPr>
                <w:b/>
                <w:bCs/>
              </w:rPr>
              <w:t xml:space="preserve"> (%)</w:t>
            </w:r>
          </w:p>
        </w:tc>
        <w:tc>
          <w:tcPr>
            <w:tcW w:w="1365" w:type="dxa"/>
            <w:tcBorders>
              <w:bottom w:val="single" w:sz="12" w:space="0" w:color="auto"/>
            </w:tcBorders>
          </w:tcPr>
          <w:p w14:paraId="7720C7C4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Controls</w:t>
            </w:r>
          </w:p>
          <w:p w14:paraId="3F9CA1CA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  <w:i/>
                <w:iCs/>
              </w:rPr>
              <w:t>N</w:t>
            </w:r>
            <w:r w:rsidRPr="00C70A8A">
              <w:rPr>
                <w:b/>
                <w:bCs/>
              </w:rPr>
              <w:t xml:space="preserve"> (%)</w:t>
            </w:r>
          </w:p>
        </w:tc>
        <w:tc>
          <w:tcPr>
            <w:tcW w:w="1297" w:type="dxa"/>
            <w:tcBorders>
              <w:bottom w:val="single" w:sz="12" w:space="0" w:color="auto"/>
            </w:tcBorders>
          </w:tcPr>
          <w:p w14:paraId="76F79853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Cases</w:t>
            </w:r>
          </w:p>
          <w:p w14:paraId="139B8F1B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  <w:i/>
                <w:iCs/>
              </w:rPr>
              <w:t>N</w:t>
            </w:r>
            <w:r w:rsidRPr="00C70A8A">
              <w:rPr>
                <w:b/>
                <w:bCs/>
              </w:rPr>
              <w:t xml:space="preserve"> (%)</w:t>
            </w:r>
          </w:p>
        </w:tc>
        <w:tc>
          <w:tcPr>
            <w:tcW w:w="1365" w:type="dxa"/>
            <w:tcBorders>
              <w:bottom w:val="single" w:sz="12" w:space="0" w:color="auto"/>
            </w:tcBorders>
          </w:tcPr>
          <w:p w14:paraId="51CDC876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Controls</w:t>
            </w:r>
          </w:p>
          <w:p w14:paraId="5E9045E9" w14:textId="77777777" w:rsidR="00D00818" w:rsidRPr="00C70A8A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  <w:i/>
                <w:iCs/>
              </w:rPr>
              <w:t>N</w:t>
            </w:r>
            <w:r w:rsidRPr="00C70A8A">
              <w:rPr>
                <w:b/>
                <w:bCs/>
              </w:rPr>
              <w:t xml:space="preserve"> (%)</w:t>
            </w:r>
          </w:p>
        </w:tc>
      </w:tr>
      <w:tr w:rsidR="00D00818" w:rsidRPr="002E4423" w14:paraId="49AA63C5" w14:textId="77777777" w:rsidTr="00C70A8A">
        <w:trPr>
          <w:trHeight w:val="358"/>
          <w:jc w:val="center"/>
        </w:trPr>
        <w:tc>
          <w:tcPr>
            <w:tcW w:w="3258" w:type="dxa"/>
            <w:tcBorders>
              <w:top w:val="single" w:sz="12" w:space="0" w:color="auto"/>
            </w:tcBorders>
            <w:noWrap/>
          </w:tcPr>
          <w:p w14:paraId="50E27B0B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Number of patients</w:t>
            </w:r>
          </w:p>
        </w:tc>
        <w:tc>
          <w:tcPr>
            <w:tcW w:w="1746" w:type="dxa"/>
            <w:tcBorders>
              <w:top w:val="single" w:sz="12" w:space="0" w:color="auto"/>
            </w:tcBorders>
            <w:noWrap/>
          </w:tcPr>
          <w:p w14:paraId="1B97408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460" w:type="dxa"/>
            <w:tcBorders>
              <w:top w:val="single" w:sz="12" w:space="0" w:color="auto"/>
            </w:tcBorders>
            <w:noWrap/>
            <w:vAlign w:val="bottom"/>
          </w:tcPr>
          <w:p w14:paraId="1492FAE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289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bottom"/>
          </w:tcPr>
          <w:p w14:paraId="65AFEF17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1,217</w:t>
            </w:r>
          </w:p>
        </w:tc>
        <w:tc>
          <w:tcPr>
            <w:tcW w:w="1297" w:type="dxa"/>
            <w:tcBorders>
              <w:top w:val="single" w:sz="12" w:space="0" w:color="auto"/>
            </w:tcBorders>
            <w:vAlign w:val="bottom"/>
          </w:tcPr>
          <w:p w14:paraId="297445A2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4,992</w:t>
            </w:r>
          </w:p>
        </w:tc>
        <w:tc>
          <w:tcPr>
            <w:tcW w:w="1435" w:type="dxa"/>
            <w:tcBorders>
              <w:top w:val="single" w:sz="12" w:space="0" w:color="auto"/>
            </w:tcBorders>
            <w:noWrap/>
            <w:vAlign w:val="bottom"/>
          </w:tcPr>
          <w:p w14:paraId="6CA0307D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19,072</w:t>
            </w:r>
          </w:p>
        </w:tc>
        <w:tc>
          <w:tcPr>
            <w:tcW w:w="1297" w:type="dxa"/>
            <w:tcBorders>
              <w:top w:val="single" w:sz="12" w:space="0" w:color="auto"/>
            </w:tcBorders>
            <w:vAlign w:val="bottom"/>
          </w:tcPr>
          <w:p w14:paraId="5871270A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156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bottom"/>
          </w:tcPr>
          <w:p w14:paraId="07F39FC0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673</w:t>
            </w:r>
          </w:p>
        </w:tc>
        <w:tc>
          <w:tcPr>
            <w:tcW w:w="1297" w:type="dxa"/>
            <w:tcBorders>
              <w:top w:val="single" w:sz="12" w:space="0" w:color="auto"/>
            </w:tcBorders>
            <w:vAlign w:val="bottom"/>
          </w:tcPr>
          <w:p w14:paraId="2844388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2,466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bottom"/>
          </w:tcPr>
          <w:p w14:paraId="5C3A7514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9,456</w:t>
            </w:r>
          </w:p>
        </w:tc>
      </w:tr>
      <w:tr w:rsidR="00D00818" w:rsidRPr="002E4423" w14:paraId="20FAA717" w14:textId="77777777" w:rsidTr="004D4F13">
        <w:trPr>
          <w:trHeight w:val="90"/>
          <w:jc w:val="center"/>
        </w:trPr>
        <w:tc>
          <w:tcPr>
            <w:tcW w:w="3258" w:type="dxa"/>
            <w:noWrap/>
          </w:tcPr>
          <w:p w14:paraId="28C25ECD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Length of exposure period (years): median (IQR)</w:t>
            </w:r>
          </w:p>
        </w:tc>
        <w:tc>
          <w:tcPr>
            <w:tcW w:w="1746" w:type="dxa"/>
            <w:noWrap/>
          </w:tcPr>
          <w:p w14:paraId="43BB96F8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0E9B804A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 (4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7,9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351" w:type="dxa"/>
            <w:vAlign w:val="bottom"/>
          </w:tcPr>
          <w:p w14:paraId="7E954256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 (4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6,9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297" w:type="dxa"/>
            <w:vAlign w:val="bottom"/>
          </w:tcPr>
          <w:p w14:paraId="3F1EEAEF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 (5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5,11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435" w:type="dxa"/>
            <w:noWrap/>
            <w:vAlign w:val="bottom"/>
          </w:tcPr>
          <w:p w14:paraId="202798E2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 (5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4,10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297" w:type="dxa"/>
            <w:vAlign w:val="bottom"/>
          </w:tcPr>
          <w:p w14:paraId="2A20E993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 (5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1,9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65" w:type="dxa"/>
            <w:vAlign w:val="bottom"/>
          </w:tcPr>
          <w:p w14:paraId="4BAD6D37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 (5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1,9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297" w:type="dxa"/>
            <w:vAlign w:val="bottom"/>
          </w:tcPr>
          <w:p w14:paraId="5743B564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 (5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2,10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  <w:tc>
          <w:tcPr>
            <w:tcW w:w="1365" w:type="dxa"/>
            <w:vAlign w:val="bottom"/>
          </w:tcPr>
          <w:p w14:paraId="5B929212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 (5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1,10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</w:tr>
      <w:tr w:rsidR="00D00818" w:rsidRPr="002E4423" w14:paraId="2A761BE7" w14:textId="77777777" w:rsidTr="004D4F13">
        <w:trPr>
          <w:trHeight w:val="90"/>
          <w:jc w:val="center"/>
        </w:trPr>
        <w:tc>
          <w:tcPr>
            <w:tcW w:w="3258" w:type="dxa"/>
            <w:noWrap/>
          </w:tcPr>
          <w:p w14:paraId="4AE8DC12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Year of diagnosis/index date: median (IQR)</w:t>
            </w:r>
          </w:p>
        </w:tc>
        <w:tc>
          <w:tcPr>
            <w:tcW w:w="1746" w:type="dxa"/>
            <w:noWrap/>
          </w:tcPr>
          <w:p w14:paraId="624F79A6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1DFAD0B7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2005 (2002,2007)</w:t>
            </w:r>
          </w:p>
        </w:tc>
        <w:tc>
          <w:tcPr>
            <w:tcW w:w="1351" w:type="dxa"/>
            <w:vAlign w:val="bottom"/>
          </w:tcPr>
          <w:p w14:paraId="3A25B62D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2004 (2002,2007)</w:t>
            </w:r>
          </w:p>
        </w:tc>
        <w:tc>
          <w:tcPr>
            <w:tcW w:w="1297" w:type="dxa"/>
            <w:vAlign w:val="bottom"/>
          </w:tcPr>
          <w:p w14:paraId="53CAB0F1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2005 (2002,2007)</w:t>
            </w:r>
          </w:p>
        </w:tc>
        <w:tc>
          <w:tcPr>
            <w:tcW w:w="1435" w:type="dxa"/>
            <w:noWrap/>
            <w:vAlign w:val="bottom"/>
          </w:tcPr>
          <w:p w14:paraId="21F2EA2A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2005 (2002,2007)</w:t>
            </w:r>
          </w:p>
        </w:tc>
        <w:tc>
          <w:tcPr>
            <w:tcW w:w="1297" w:type="dxa"/>
            <w:vAlign w:val="bottom"/>
          </w:tcPr>
          <w:p w14:paraId="7F0E1436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2003 (2001,2007)</w:t>
            </w:r>
          </w:p>
        </w:tc>
        <w:tc>
          <w:tcPr>
            <w:tcW w:w="1365" w:type="dxa"/>
            <w:vAlign w:val="bottom"/>
          </w:tcPr>
          <w:p w14:paraId="5A2A5C58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2003 (2001,2007)</w:t>
            </w:r>
          </w:p>
        </w:tc>
        <w:tc>
          <w:tcPr>
            <w:tcW w:w="1297" w:type="dxa"/>
            <w:vAlign w:val="bottom"/>
          </w:tcPr>
          <w:p w14:paraId="2625783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2004 (2002,2006)</w:t>
            </w:r>
          </w:p>
        </w:tc>
        <w:tc>
          <w:tcPr>
            <w:tcW w:w="1365" w:type="dxa"/>
            <w:vAlign w:val="bottom"/>
          </w:tcPr>
          <w:p w14:paraId="068153BD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2004 (2001,2006)</w:t>
            </w:r>
          </w:p>
        </w:tc>
      </w:tr>
      <w:tr w:rsidR="00D00818" w:rsidRPr="002E4423" w14:paraId="70FD0ACE" w14:textId="77777777" w:rsidTr="004D4F13">
        <w:trPr>
          <w:trHeight w:val="213"/>
          <w:jc w:val="center"/>
        </w:trPr>
        <w:tc>
          <w:tcPr>
            <w:tcW w:w="3258" w:type="dxa"/>
            <w:noWrap/>
          </w:tcPr>
          <w:p w14:paraId="10194723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Age at diagnosis/index date: median (IQR)</w:t>
            </w:r>
          </w:p>
        </w:tc>
        <w:tc>
          <w:tcPr>
            <w:tcW w:w="1746" w:type="dxa"/>
            <w:noWrap/>
          </w:tcPr>
          <w:p w14:paraId="34CAB181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5F0866A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44 (40,47)</w:t>
            </w:r>
          </w:p>
        </w:tc>
        <w:tc>
          <w:tcPr>
            <w:tcW w:w="1351" w:type="dxa"/>
            <w:vAlign w:val="bottom"/>
          </w:tcPr>
          <w:p w14:paraId="6056BE67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42 (38,45)</w:t>
            </w:r>
          </w:p>
        </w:tc>
        <w:tc>
          <w:tcPr>
            <w:tcW w:w="1297" w:type="dxa"/>
            <w:vAlign w:val="bottom"/>
          </w:tcPr>
          <w:p w14:paraId="7AD355EC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72 (64,79)</w:t>
            </w:r>
          </w:p>
        </w:tc>
        <w:tc>
          <w:tcPr>
            <w:tcW w:w="1435" w:type="dxa"/>
            <w:noWrap/>
            <w:vAlign w:val="bottom"/>
          </w:tcPr>
          <w:p w14:paraId="18943D24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69 (61,77)</w:t>
            </w:r>
          </w:p>
        </w:tc>
        <w:tc>
          <w:tcPr>
            <w:tcW w:w="1297" w:type="dxa"/>
            <w:vAlign w:val="bottom"/>
          </w:tcPr>
          <w:p w14:paraId="09FA520B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45 (42,47)</w:t>
            </w:r>
          </w:p>
        </w:tc>
        <w:tc>
          <w:tcPr>
            <w:tcW w:w="1365" w:type="dxa"/>
            <w:vAlign w:val="bottom"/>
          </w:tcPr>
          <w:p w14:paraId="632A19C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42 (39,45)</w:t>
            </w:r>
          </w:p>
        </w:tc>
        <w:tc>
          <w:tcPr>
            <w:tcW w:w="1297" w:type="dxa"/>
            <w:vAlign w:val="bottom"/>
          </w:tcPr>
          <w:p w14:paraId="612CDB4F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70 (63,77)</w:t>
            </w:r>
          </w:p>
        </w:tc>
        <w:tc>
          <w:tcPr>
            <w:tcW w:w="1365" w:type="dxa"/>
            <w:vAlign w:val="bottom"/>
          </w:tcPr>
          <w:p w14:paraId="10E65FFC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68 (60,76)</w:t>
            </w:r>
          </w:p>
        </w:tc>
      </w:tr>
      <w:tr w:rsidR="00D00818" w:rsidRPr="002E4423" w14:paraId="21F2C21C" w14:textId="77777777" w:rsidTr="004D4F13">
        <w:trPr>
          <w:trHeight w:val="135"/>
          <w:jc w:val="center"/>
        </w:trPr>
        <w:tc>
          <w:tcPr>
            <w:tcW w:w="3258" w:type="dxa"/>
            <w:noWrap/>
          </w:tcPr>
          <w:p w14:paraId="36946CE2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Deprivation quintile</w:t>
            </w:r>
          </w:p>
        </w:tc>
        <w:tc>
          <w:tcPr>
            <w:tcW w:w="1746" w:type="dxa"/>
            <w:noWrap/>
          </w:tcPr>
          <w:p w14:paraId="7721F13D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1 (least deprived)</w:t>
            </w:r>
          </w:p>
        </w:tc>
        <w:tc>
          <w:tcPr>
            <w:tcW w:w="1460" w:type="dxa"/>
            <w:noWrap/>
            <w:vAlign w:val="bottom"/>
          </w:tcPr>
          <w:p w14:paraId="6C30BAE0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28 (9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51" w:type="dxa"/>
            <w:vAlign w:val="bottom"/>
          </w:tcPr>
          <w:p w14:paraId="247E1E2F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116 (9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297" w:type="dxa"/>
            <w:vAlign w:val="bottom"/>
          </w:tcPr>
          <w:p w14:paraId="1558BFD4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594 (11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435" w:type="dxa"/>
            <w:noWrap/>
            <w:vAlign w:val="bottom"/>
          </w:tcPr>
          <w:p w14:paraId="08C3D7D3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2,314 (12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297" w:type="dxa"/>
            <w:vAlign w:val="bottom"/>
          </w:tcPr>
          <w:p w14:paraId="5C3B68C8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20 (12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365" w:type="dxa"/>
            <w:vAlign w:val="bottom"/>
          </w:tcPr>
          <w:p w14:paraId="6E2FA429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91 (13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297" w:type="dxa"/>
            <w:vAlign w:val="bottom"/>
          </w:tcPr>
          <w:p w14:paraId="34B99B20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294 (11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365" w:type="dxa"/>
            <w:vAlign w:val="bottom"/>
          </w:tcPr>
          <w:p w14:paraId="4F80F98F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1,152 (12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</w:tr>
      <w:tr w:rsidR="00D00818" w:rsidRPr="002E4423" w14:paraId="41B0A7F2" w14:textId="77777777" w:rsidTr="004D4F13">
        <w:trPr>
          <w:trHeight w:val="135"/>
          <w:jc w:val="center"/>
        </w:trPr>
        <w:tc>
          <w:tcPr>
            <w:tcW w:w="3258" w:type="dxa"/>
            <w:noWrap/>
          </w:tcPr>
          <w:p w14:paraId="790D79DF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746" w:type="dxa"/>
            <w:noWrap/>
          </w:tcPr>
          <w:p w14:paraId="150947B7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2</w:t>
            </w:r>
          </w:p>
        </w:tc>
        <w:tc>
          <w:tcPr>
            <w:tcW w:w="1460" w:type="dxa"/>
            <w:noWrap/>
            <w:vAlign w:val="bottom"/>
          </w:tcPr>
          <w:p w14:paraId="2010F9F2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90 (31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351" w:type="dxa"/>
            <w:vAlign w:val="bottom"/>
          </w:tcPr>
          <w:p w14:paraId="465170CF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370 (30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297" w:type="dxa"/>
            <w:vAlign w:val="bottom"/>
          </w:tcPr>
          <w:p w14:paraId="3D61A25F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1,403 (28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435" w:type="dxa"/>
            <w:noWrap/>
            <w:vAlign w:val="bottom"/>
          </w:tcPr>
          <w:p w14:paraId="659EE2F0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5,396 (28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  <w:tc>
          <w:tcPr>
            <w:tcW w:w="1297" w:type="dxa"/>
            <w:vAlign w:val="bottom"/>
          </w:tcPr>
          <w:p w14:paraId="1B74F58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35 (22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365" w:type="dxa"/>
            <w:vAlign w:val="bottom"/>
          </w:tcPr>
          <w:p w14:paraId="70FBAB1B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155 (23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297" w:type="dxa"/>
            <w:vAlign w:val="bottom"/>
          </w:tcPr>
          <w:p w14:paraId="01E02911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674 (27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  <w:tc>
          <w:tcPr>
            <w:tcW w:w="1365" w:type="dxa"/>
            <w:vAlign w:val="bottom"/>
          </w:tcPr>
          <w:p w14:paraId="0F942734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2,609 (27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</w:tr>
      <w:tr w:rsidR="00D00818" w:rsidRPr="002E4423" w14:paraId="7CEAB8F9" w14:textId="77777777" w:rsidTr="004D4F13">
        <w:trPr>
          <w:trHeight w:val="135"/>
          <w:jc w:val="center"/>
        </w:trPr>
        <w:tc>
          <w:tcPr>
            <w:tcW w:w="3258" w:type="dxa"/>
            <w:noWrap/>
          </w:tcPr>
          <w:p w14:paraId="3127C648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746" w:type="dxa"/>
            <w:noWrap/>
          </w:tcPr>
          <w:p w14:paraId="5DEE8A0D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3</w:t>
            </w:r>
          </w:p>
        </w:tc>
        <w:tc>
          <w:tcPr>
            <w:tcW w:w="1460" w:type="dxa"/>
            <w:noWrap/>
            <w:vAlign w:val="bottom"/>
          </w:tcPr>
          <w:p w14:paraId="2333030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23 (8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51" w:type="dxa"/>
            <w:vAlign w:val="bottom"/>
          </w:tcPr>
          <w:p w14:paraId="770798AD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100 (8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297" w:type="dxa"/>
            <w:vAlign w:val="bottom"/>
          </w:tcPr>
          <w:p w14:paraId="79791816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474 (9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435" w:type="dxa"/>
            <w:noWrap/>
            <w:vAlign w:val="bottom"/>
          </w:tcPr>
          <w:p w14:paraId="359DEBEB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1,828 (9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  <w:tc>
          <w:tcPr>
            <w:tcW w:w="1297" w:type="dxa"/>
            <w:vAlign w:val="bottom"/>
          </w:tcPr>
          <w:p w14:paraId="06706DD1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15 (9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  <w:tc>
          <w:tcPr>
            <w:tcW w:w="1365" w:type="dxa"/>
            <w:vAlign w:val="bottom"/>
          </w:tcPr>
          <w:p w14:paraId="22319D6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59 (8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297" w:type="dxa"/>
            <w:vAlign w:val="bottom"/>
          </w:tcPr>
          <w:p w14:paraId="647148C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225 (9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365" w:type="dxa"/>
            <w:vAlign w:val="bottom"/>
          </w:tcPr>
          <w:p w14:paraId="6901962A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890 (9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</w:tr>
      <w:tr w:rsidR="00D00818" w:rsidRPr="002E4423" w14:paraId="5A38AA95" w14:textId="77777777" w:rsidTr="004D4F13">
        <w:trPr>
          <w:trHeight w:val="135"/>
          <w:jc w:val="center"/>
        </w:trPr>
        <w:tc>
          <w:tcPr>
            <w:tcW w:w="3258" w:type="dxa"/>
            <w:noWrap/>
          </w:tcPr>
          <w:p w14:paraId="53C721FD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746" w:type="dxa"/>
            <w:noWrap/>
          </w:tcPr>
          <w:p w14:paraId="196FD8BB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4</w:t>
            </w:r>
          </w:p>
        </w:tc>
        <w:tc>
          <w:tcPr>
            <w:tcW w:w="1460" w:type="dxa"/>
            <w:noWrap/>
            <w:vAlign w:val="bottom"/>
          </w:tcPr>
          <w:p w14:paraId="72DA2E09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67 (23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351" w:type="dxa"/>
            <w:vAlign w:val="bottom"/>
          </w:tcPr>
          <w:p w14:paraId="372500A3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290 (23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297" w:type="dxa"/>
            <w:vAlign w:val="bottom"/>
          </w:tcPr>
          <w:p w14:paraId="21964050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1,259 (25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435" w:type="dxa"/>
            <w:noWrap/>
            <w:vAlign w:val="bottom"/>
          </w:tcPr>
          <w:p w14:paraId="1C2E0166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4,784 (25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297" w:type="dxa"/>
            <w:vAlign w:val="bottom"/>
          </w:tcPr>
          <w:p w14:paraId="2BF872B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40 (25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  <w:tc>
          <w:tcPr>
            <w:tcW w:w="1365" w:type="dxa"/>
            <w:vAlign w:val="bottom"/>
          </w:tcPr>
          <w:p w14:paraId="75555C9F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163 (24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297" w:type="dxa"/>
            <w:vAlign w:val="bottom"/>
          </w:tcPr>
          <w:p w14:paraId="66CF3BEA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642 (26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65" w:type="dxa"/>
            <w:vAlign w:val="bottom"/>
          </w:tcPr>
          <w:p w14:paraId="373A7F76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2,408 (25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</w:tr>
      <w:tr w:rsidR="00D00818" w:rsidRPr="002E4423" w14:paraId="13945A08" w14:textId="77777777" w:rsidTr="004D4F13">
        <w:trPr>
          <w:trHeight w:val="135"/>
          <w:jc w:val="center"/>
        </w:trPr>
        <w:tc>
          <w:tcPr>
            <w:tcW w:w="3258" w:type="dxa"/>
            <w:noWrap/>
          </w:tcPr>
          <w:p w14:paraId="4AF4F25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746" w:type="dxa"/>
            <w:noWrap/>
          </w:tcPr>
          <w:p w14:paraId="3202CAA1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5 (most deprived)</w:t>
            </w:r>
          </w:p>
        </w:tc>
        <w:tc>
          <w:tcPr>
            <w:tcW w:w="1460" w:type="dxa"/>
            <w:noWrap/>
            <w:vAlign w:val="bottom"/>
          </w:tcPr>
          <w:p w14:paraId="30244B18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80 (27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51" w:type="dxa"/>
            <w:vAlign w:val="bottom"/>
          </w:tcPr>
          <w:p w14:paraId="7B61B1E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339 (27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297" w:type="dxa"/>
            <w:vAlign w:val="bottom"/>
          </w:tcPr>
          <w:p w14:paraId="6DF3EBF9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1,256 (25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435" w:type="dxa"/>
            <w:noWrap/>
            <w:vAlign w:val="bottom"/>
          </w:tcPr>
          <w:p w14:paraId="41B09AA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4,730 (24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297" w:type="dxa"/>
            <w:vAlign w:val="bottom"/>
          </w:tcPr>
          <w:p w14:paraId="2F2ADC5B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46 (29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365" w:type="dxa"/>
            <w:vAlign w:val="bottom"/>
          </w:tcPr>
          <w:p w14:paraId="1A544C0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205 (30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297" w:type="dxa"/>
            <w:vAlign w:val="bottom"/>
          </w:tcPr>
          <w:p w14:paraId="2EF6630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630 (25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365" w:type="dxa"/>
            <w:vAlign w:val="bottom"/>
          </w:tcPr>
          <w:p w14:paraId="3D41778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2,392 (25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</w:tr>
      <w:tr w:rsidR="00D00818" w:rsidRPr="002E4423" w14:paraId="349D8B8B" w14:textId="77777777" w:rsidTr="004D4F13">
        <w:trPr>
          <w:trHeight w:val="135"/>
          <w:jc w:val="center"/>
        </w:trPr>
        <w:tc>
          <w:tcPr>
            <w:tcW w:w="3258" w:type="dxa"/>
            <w:noWrap/>
          </w:tcPr>
          <w:p w14:paraId="3D4E9769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746" w:type="dxa"/>
            <w:noWrap/>
          </w:tcPr>
          <w:p w14:paraId="0B135AF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Missing</w:t>
            </w:r>
          </w:p>
        </w:tc>
        <w:tc>
          <w:tcPr>
            <w:tcW w:w="1460" w:type="dxa"/>
            <w:noWrap/>
            <w:vAlign w:val="bottom"/>
          </w:tcPr>
          <w:p w14:paraId="00952B3F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51" w:type="dxa"/>
            <w:vAlign w:val="bottom"/>
          </w:tcPr>
          <w:p w14:paraId="75A8B2E0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297" w:type="dxa"/>
            <w:vAlign w:val="bottom"/>
          </w:tcPr>
          <w:p w14:paraId="63E334E8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6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435" w:type="dxa"/>
            <w:noWrap/>
            <w:vAlign w:val="bottom"/>
          </w:tcPr>
          <w:p w14:paraId="1E71A57D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297" w:type="dxa"/>
            <w:vAlign w:val="bottom"/>
          </w:tcPr>
          <w:p w14:paraId="08E673E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65" w:type="dxa"/>
            <w:vAlign w:val="bottom"/>
          </w:tcPr>
          <w:p w14:paraId="0BF8D69C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297" w:type="dxa"/>
            <w:vAlign w:val="bottom"/>
          </w:tcPr>
          <w:p w14:paraId="644DDDE9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365" w:type="dxa"/>
            <w:vAlign w:val="bottom"/>
          </w:tcPr>
          <w:p w14:paraId="1A47192D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</w:tr>
      <w:tr w:rsidR="00D00818" w:rsidRPr="002E4423" w14:paraId="7A9D5F9D" w14:textId="77777777" w:rsidTr="004D4F13">
        <w:trPr>
          <w:trHeight w:val="135"/>
          <w:jc w:val="center"/>
        </w:trPr>
        <w:tc>
          <w:tcPr>
            <w:tcW w:w="3258" w:type="dxa"/>
            <w:noWrap/>
          </w:tcPr>
          <w:p w14:paraId="1AFF362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Gender</w:t>
            </w:r>
          </w:p>
        </w:tc>
        <w:tc>
          <w:tcPr>
            <w:tcW w:w="1746" w:type="dxa"/>
            <w:noWrap/>
          </w:tcPr>
          <w:p w14:paraId="4BCE3EA7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Male</w:t>
            </w:r>
          </w:p>
        </w:tc>
        <w:tc>
          <w:tcPr>
            <w:tcW w:w="1460" w:type="dxa"/>
            <w:noWrap/>
            <w:vAlign w:val="bottom"/>
          </w:tcPr>
          <w:p w14:paraId="4246727F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146 (50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351" w:type="dxa"/>
            <w:vAlign w:val="bottom"/>
          </w:tcPr>
          <w:p w14:paraId="23A3463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625 (51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297" w:type="dxa"/>
            <w:vAlign w:val="bottom"/>
          </w:tcPr>
          <w:p w14:paraId="49C93173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2,648 (53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435" w:type="dxa"/>
            <w:noWrap/>
            <w:vAlign w:val="bottom"/>
          </w:tcPr>
          <w:p w14:paraId="467AEC9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10,164 (53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  <w:tc>
          <w:tcPr>
            <w:tcW w:w="1297" w:type="dxa"/>
            <w:vAlign w:val="bottom"/>
          </w:tcPr>
          <w:p w14:paraId="74D2E7D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84 (53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365" w:type="dxa"/>
            <w:vAlign w:val="bottom"/>
          </w:tcPr>
          <w:p w14:paraId="5A162463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372 (55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  <w:tc>
          <w:tcPr>
            <w:tcW w:w="1297" w:type="dxa"/>
            <w:vAlign w:val="bottom"/>
          </w:tcPr>
          <w:p w14:paraId="1E7EC3C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1,505 (61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65" w:type="dxa"/>
            <w:vAlign w:val="bottom"/>
          </w:tcPr>
          <w:p w14:paraId="002A8783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5,834 (61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</w:tr>
      <w:tr w:rsidR="00D00818" w:rsidRPr="002E4423" w14:paraId="5DA31B72" w14:textId="77777777" w:rsidTr="004D4F13">
        <w:trPr>
          <w:trHeight w:val="70"/>
          <w:jc w:val="center"/>
        </w:trPr>
        <w:tc>
          <w:tcPr>
            <w:tcW w:w="3258" w:type="dxa"/>
            <w:noWrap/>
          </w:tcPr>
          <w:p w14:paraId="0269FEA1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746" w:type="dxa"/>
            <w:noWrap/>
          </w:tcPr>
          <w:p w14:paraId="375A1A44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Female</w:t>
            </w:r>
          </w:p>
        </w:tc>
        <w:tc>
          <w:tcPr>
            <w:tcW w:w="1460" w:type="dxa"/>
            <w:noWrap/>
            <w:vAlign w:val="bottom"/>
          </w:tcPr>
          <w:p w14:paraId="16AE69E4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143 (49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351" w:type="dxa"/>
            <w:vAlign w:val="bottom"/>
          </w:tcPr>
          <w:p w14:paraId="3C210960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592 (48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  <w:tc>
          <w:tcPr>
            <w:tcW w:w="1297" w:type="dxa"/>
            <w:vAlign w:val="bottom"/>
          </w:tcPr>
          <w:p w14:paraId="5A716E88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2,344 (47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435" w:type="dxa"/>
            <w:noWrap/>
            <w:vAlign w:val="bottom"/>
          </w:tcPr>
          <w:p w14:paraId="4CAA3C42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88,908 (46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297" w:type="dxa"/>
            <w:vAlign w:val="bottom"/>
          </w:tcPr>
          <w:p w14:paraId="39D69C8C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72 (46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365" w:type="dxa"/>
            <w:vAlign w:val="bottom"/>
          </w:tcPr>
          <w:p w14:paraId="79408843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301 (44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297" w:type="dxa"/>
            <w:vAlign w:val="bottom"/>
          </w:tcPr>
          <w:p w14:paraId="3BB877A3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961 (39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65" w:type="dxa"/>
            <w:vAlign w:val="bottom"/>
          </w:tcPr>
          <w:p w14:paraId="2ED28773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3,622 (38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</w:tr>
      <w:tr w:rsidR="00D00818" w:rsidRPr="002E4423" w14:paraId="2C9272B3" w14:textId="77777777" w:rsidTr="004D4F13">
        <w:trPr>
          <w:trHeight w:val="113"/>
          <w:jc w:val="center"/>
        </w:trPr>
        <w:tc>
          <w:tcPr>
            <w:tcW w:w="3258" w:type="dxa"/>
            <w:noWrap/>
            <w:hideMark/>
          </w:tcPr>
          <w:p w14:paraId="5560C7F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Smoking status</w:t>
            </w:r>
            <w:r w:rsidRPr="002E4423">
              <w:rPr>
                <w:rFonts w:eastAsia="Times New Roman"/>
                <w:color w:val="000000"/>
                <w:vertAlign w:val="superscript"/>
                <w:lang w:eastAsia="en-IE"/>
              </w:rPr>
              <w:t>†</w:t>
            </w:r>
          </w:p>
        </w:tc>
        <w:tc>
          <w:tcPr>
            <w:tcW w:w="1746" w:type="dxa"/>
            <w:noWrap/>
            <w:hideMark/>
          </w:tcPr>
          <w:p w14:paraId="7CE54478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never smoked</w:t>
            </w:r>
          </w:p>
        </w:tc>
        <w:tc>
          <w:tcPr>
            <w:tcW w:w="1460" w:type="dxa"/>
            <w:noWrap/>
            <w:vAlign w:val="bottom"/>
          </w:tcPr>
          <w:p w14:paraId="0280B0B3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113 (39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351" w:type="dxa"/>
            <w:vAlign w:val="bottom"/>
          </w:tcPr>
          <w:p w14:paraId="1E07754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444 (36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297" w:type="dxa"/>
            <w:vAlign w:val="bottom"/>
          </w:tcPr>
          <w:p w14:paraId="1F2C069C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1,921 (38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435" w:type="dxa"/>
            <w:noWrap/>
            <w:vAlign w:val="bottom"/>
          </w:tcPr>
          <w:p w14:paraId="77064DE9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6,964 (36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297" w:type="dxa"/>
            <w:vAlign w:val="bottom"/>
          </w:tcPr>
          <w:p w14:paraId="47E7C92C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52 (33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  <w:tc>
          <w:tcPr>
            <w:tcW w:w="1365" w:type="dxa"/>
            <w:vAlign w:val="bottom"/>
          </w:tcPr>
          <w:p w14:paraId="221D7B9F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216 (32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297" w:type="dxa"/>
            <w:vAlign w:val="bottom"/>
          </w:tcPr>
          <w:p w14:paraId="601C460C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855 (34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65" w:type="dxa"/>
            <w:vAlign w:val="bottom"/>
          </w:tcPr>
          <w:p w14:paraId="37B8188C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3,271 (34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</w:tr>
      <w:tr w:rsidR="00D00818" w:rsidRPr="002E4423" w14:paraId="104C8E71" w14:textId="77777777" w:rsidTr="004D4F13">
        <w:trPr>
          <w:trHeight w:val="165"/>
          <w:jc w:val="center"/>
        </w:trPr>
        <w:tc>
          <w:tcPr>
            <w:tcW w:w="3258" w:type="dxa"/>
            <w:noWrap/>
            <w:hideMark/>
          </w:tcPr>
          <w:p w14:paraId="09470D94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746" w:type="dxa"/>
            <w:noWrap/>
            <w:hideMark/>
          </w:tcPr>
          <w:p w14:paraId="05E0A45C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ex-smoker</w:t>
            </w:r>
          </w:p>
        </w:tc>
        <w:tc>
          <w:tcPr>
            <w:tcW w:w="1460" w:type="dxa"/>
            <w:noWrap/>
            <w:vAlign w:val="bottom"/>
          </w:tcPr>
          <w:p w14:paraId="160E1CBD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35 (12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351" w:type="dxa"/>
            <w:vAlign w:val="bottom"/>
          </w:tcPr>
          <w:p w14:paraId="367144CB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93 (7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  <w:tc>
          <w:tcPr>
            <w:tcW w:w="1297" w:type="dxa"/>
            <w:vAlign w:val="bottom"/>
          </w:tcPr>
          <w:p w14:paraId="3268FA30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1,189 (23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435" w:type="dxa"/>
            <w:noWrap/>
            <w:vAlign w:val="bottom"/>
          </w:tcPr>
          <w:p w14:paraId="0052C022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3,605 (18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297" w:type="dxa"/>
            <w:vAlign w:val="bottom"/>
          </w:tcPr>
          <w:p w14:paraId="01A190C7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13 (8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  <w:tc>
          <w:tcPr>
            <w:tcW w:w="1365" w:type="dxa"/>
            <w:vAlign w:val="bottom"/>
          </w:tcPr>
          <w:p w14:paraId="2E3BCD28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45 (6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297" w:type="dxa"/>
            <w:vAlign w:val="bottom"/>
          </w:tcPr>
          <w:p w14:paraId="473A357C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538 (21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365" w:type="dxa"/>
            <w:vAlign w:val="bottom"/>
          </w:tcPr>
          <w:p w14:paraId="1F22ACD1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1,771 (18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</w:tr>
      <w:tr w:rsidR="00D00818" w:rsidRPr="002E4423" w14:paraId="6C57D11B" w14:textId="77777777" w:rsidTr="004D4F13">
        <w:trPr>
          <w:trHeight w:val="84"/>
          <w:jc w:val="center"/>
        </w:trPr>
        <w:tc>
          <w:tcPr>
            <w:tcW w:w="3258" w:type="dxa"/>
            <w:noWrap/>
            <w:hideMark/>
          </w:tcPr>
          <w:p w14:paraId="64014796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746" w:type="dxa"/>
            <w:noWrap/>
            <w:hideMark/>
          </w:tcPr>
          <w:p w14:paraId="20242AB9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current smoker</w:t>
            </w:r>
          </w:p>
        </w:tc>
        <w:tc>
          <w:tcPr>
            <w:tcW w:w="1460" w:type="dxa"/>
            <w:noWrap/>
            <w:vAlign w:val="bottom"/>
          </w:tcPr>
          <w:p w14:paraId="2687BDE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59 (20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351" w:type="dxa"/>
            <w:vAlign w:val="bottom"/>
          </w:tcPr>
          <w:p w14:paraId="408CC6F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290 (23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297" w:type="dxa"/>
            <w:vAlign w:val="bottom"/>
          </w:tcPr>
          <w:p w14:paraId="73BADF14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749 (15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435" w:type="dxa"/>
            <w:noWrap/>
            <w:vAlign w:val="bottom"/>
          </w:tcPr>
          <w:p w14:paraId="630CF62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3,549 (18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  <w:tc>
          <w:tcPr>
            <w:tcW w:w="1297" w:type="dxa"/>
            <w:vAlign w:val="bottom"/>
          </w:tcPr>
          <w:p w14:paraId="034D1C8E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43 (27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  <w:tc>
          <w:tcPr>
            <w:tcW w:w="1365" w:type="dxa"/>
            <w:vAlign w:val="bottom"/>
          </w:tcPr>
          <w:p w14:paraId="404D1EE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156 (23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297" w:type="dxa"/>
            <w:vAlign w:val="bottom"/>
          </w:tcPr>
          <w:p w14:paraId="69A71095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444 (18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00</w:t>
            </w:r>
          </w:p>
        </w:tc>
        <w:tc>
          <w:tcPr>
            <w:tcW w:w="1365" w:type="dxa"/>
            <w:vAlign w:val="bottom"/>
          </w:tcPr>
          <w:p w14:paraId="4934095B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1,826 (19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</w:tr>
      <w:tr w:rsidR="00D00818" w:rsidRPr="002E4423" w14:paraId="05495925" w14:textId="77777777" w:rsidTr="004D4F13">
        <w:trPr>
          <w:trHeight w:val="157"/>
          <w:jc w:val="center"/>
        </w:trPr>
        <w:tc>
          <w:tcPr>
            <w:tcW w:w="3258" w:type="dxa"/>
            <w:noWrap/>
            <w:hideMark/>
          </w:tcPr>
          <w:p w14:paraId="7FFDEBF8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746" w:type="dxa"/>
            <w:noWrap/>
            <w:hideMark/>
          </w:tcPr>
          <w:p w14:paraId="4B529057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missing</w:t>
            </w:r>
          </w:p>
        </w:tc>
        <w:tc>
          <w:tcPr>
            <w:tcW w:w="1460" w:type="dxa"/>
            <w:noWrap/>
            <w:vAlign w:val="bottom"/>
          </w:tcPr>
          <w:p w14:paraId="39782E33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82 (28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351" w:type="dxa"/>
            <w:vAlign w:val="bottom"/>
          </w:tcPr>
          <w:p w14:paraId="52913723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390 (32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297" w:type="dxa"/>
            <w:vAlign w:val="bottom"/>
          </w:tcPr>
          <w:p w14:paraId="27FD2709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1,133 (22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435" w:type="dxa"/>
            <w:noWrap/>
            <w:vAlign w:val="bottom"/>
          </w:tcPr>
          <w:p w14:paraId="35CF5EA2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4,954 (26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297" w:type="dxa"/>
            <w:vAlign w:val="bottom"/>
          </w:tcPr>
          <w:p w14:paraId="6F6E48F0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48 (30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365" w:type="dxa"/>
            <w:vAlign w:val="bottom"/>
          </w:tcPr>
          <w:p w14:paraId="74F10217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256 (38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297" w:type="dxa"/>
            <w:vAlign w:val="bottom"/>
          </w:tcPr>
          <w:p w14:paraId="5CEA2391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629 (25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365" w:type="dxa"/>
            <w:vAlign w:val="bottom"/>
          </w:tcPr>
          <w:p w14:paraId="1D634B38" w14:textId="77777777" w:rsidR="00D00818" w:rsidRPr="002E4423" w:rsidRDefault="00D00818" w:rsidP="004D4F13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2,588 (27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</w:tr>
    </w:tbl>
    <w:p w14:paraId="11519689" w14:textId="2F608BEB" w:rsidR="004D4F13" w:rsidRDefault="004D4F13" w:rsidP="00D00818">
      <w:pPr>
        <w:spacing w:line="360" w:lineRule="auto"/>
        <w:rPr>
          <w:rFonts w:cstheme="minorHAnsi"/>
        </w:rPr>
      </w:pPr>
    </w:p>
    <w:p w14:paraId="25E47769" w14:textId="77777777" w:rsidR="00C70A8A" w:rsidRPr="002E4423" w:rsidRDefault="00C70A8A" w:rsidP="00D00818">
      <w:pPr>
        <w:spacing w:line="360" w:lineRule="auto"/>
        <w:rPr>
          <w:rFonts w:cstheme="minorHAnsi"/>
        </w:rPr>
      </w:pP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1746"/>
        <w:gridCol w:w="1460"/>
        <w:gridCol w:w="1328"/>
        <w:gridCol w:w="1320"/>
        <w:gridCol w:w="1435"/>
        <w:gridCol w:w="1297"/>
        <w:gridCol w:w="1365"/>
        <w:gridCol w:w="1297"/>
        <w:gridCol w:w="1507"/>
      </w:tblGrid>
      <w:tr w:rsidR="00C70A8A" w:rsidRPr="002E4423" w14:paraId="491AF980" w14:textId="77777777" w:rsidTr="00C70A8A">
        <w:trPr>
          <w:trHeight w:val="197"/>
          <w:jc w:val="center"/>
        </w:trPr>
        <w:tc>
          <w:tcPr>
            <w:tcW w:w="3258" w:type="dxa"/>
            <w:noWrap/>
          </w:tcPr>
          <w:p w14:paraId="2DB92E30" w14:textId="40780B22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4D4F13">
              <w:rPr>
                <w:b/>
                <w:bCs/>
              </w:rPr>
              <w:lastRenderedPageBreak/>
              <w:t>Variable</w:t>
            </w:r>
          </w:p>
        </w:tc>
        <w:tc>
          <w:tcPr>
            <w:tcW w:w="1746" w:type="dxa"/>
            <w:noWrap/>
          </w:tcPr>
          <w:p w14:paraId="342DC27A" w14:textId="584FEBCB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4D4F13">
              <w:rPr>
                <w:b/>
                <w:bCs/>
              </w:rPr>
              <w:t>Category</w:t>
            </w:r>
          </w:p>
        </w:tc>
        <w:tc>
          <w:tcPr>
            <w:tcW w:w="5543" w:type="dxa"/>
            <w:gridSpan w:val="4"/>
            <w:noWrap/>
          </w:tcPr>
          <w:p w14:paraId="00E02092" w14:textId="0D15BFCA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4D4F13">
              <w:rPr>
                <w:b/>
                <w:bCs/>
              </w:rPr>
              <w:t xml:space="preserve">Colon </w:t>
            </w:r>
          </w:p>
        </w:tc>
        <w:tc>
          <w:tcPr>
            <w:tcW w:w="5466" w:type="dxa"/>
            <w:gridSpan w:val="4"/>
          </w:tcPr>
          <w:p w14:paraId="2F682332" w14:textId="5A11970D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4D4F13">
              <w:rPr>
                <w:b/>
                <w:bCs/>
              </w:rPr>
              <w:t>Rect</w:t>
            </w:r>
            <w:r w:rsidR="00CE4681">
              <w:rPr>
                <w:b/>
                <w:bCs/>
              </w:rPr>
              <w:t>um</w:t>
            </w:r>
          </w:p>
        </w:tc>
      </w:tr>
      <w:tr w:rsidR="00C70A8A" w:rsidRPr="002E4423" w14:paraId="19DD1771" w14:textId="77777777" w:rsidTr="00C70A8A">
        <w:trPr>
          <w:trHeight w:val="197"/>
          <w:jc w:val="center"/>
        </w:trPr>
        <w:tc>
          <w:tcPr>
            <w:tcW w:w="3258" w:type="dxa"/>
            <w:noWrap/>
          </w:tcPr>
          <w:p w14:paraId="2AE2702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746" w:type="dxa"/>
            <w:noWrap/>
          </w:tcPr>
          <w:p w14:paraId="4BF55B0A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2788" w:type="dxa"/>
            <w:gridSpan w:val="2"/>
            <w:noWrap/>
          </w:tcPr>
          <w:p w14:paraId="3CC3829D" w14:textId="2E17AAF6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4D4F13">
              <w:rPr>
                <w:b/>
                <w:bCs/>
              </w:rPr>
              <w:t>&lt;50 years</w:t>
            </w:r>
          </w:p>
        </w:tc>
        <w:tc>
          <w:tcPr>
            <w:tcW w:w="2755" w:type="dxa"/>
            <w:gridSpan w:val="2"/>
          </w:tcPr>
          <w:p w14:paraId="66E9E303" w14:textId="5D065C22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4D4F13">
              <w:rPr>
                <w:b/>
                <w:bCs/>
              </w:rPr>
              <w:t>&gt;=50 years</w:t>
            </w:r>
          </w:p>
        </w:tc>
        <w:tc>
          <w:tcPr>
            <w:tcW w:w="2662" w:type="dxa"/>
            <w:gridSpan w:val="2"/>
          </w:tcPr>
          <w:p w14:paraId="42EB6C14" w14:textId="4315D858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4D4F13">
              <w:rPr>
                <w:b/>
                <w:bCs/>
              </w:rPr>
              <w:t>&lt;50 years</w:t>
            </w:r>
          </w:p>
        </w:tc>
        <w:tc>
          <w:tcPr>
            <w:tcW w:w="2804" w:type="dxa"/>
            <w:gridSpan w:val="2"/>
          </w:tcPr>
          <w:p w14:paraId="35019C7C" w14:textId="381975E5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4D4F13">
              <w:rPr>
                <w:b/>
                <w:bCs/>
              </w:rPr>
              <w:t>&gt;=50 years</w:t>
            </w:r>
          </w:p>
        </w:tc>
      </w:tr>
      <w:tr w:rsidR="00C70A8A" w:rsidRPr="002E4423" w14:paraId="47C64291" w14:textId="77777777" w:rsidTr="00C70A8A">
        <w:trPr>
          <w:trHeight w:val="197"/>
          <w:jc w:val="center"/>
        </w:trPr>
        <w:tc>
          <w:tcPr>
            <w:tcW w:w="3258" w:type="dxa"/>
            <w:tcBorders>
              <w:bottom w:val="single" w:sz="12" w:space="0" w:color="auto"/>
            </w:tcBorders>
            <w:noWrap/>
          </w:tcPr>
          <w:p w14:paraId="51D90E16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746" w:type="dxa"/>
            <w:tcBorders>
              <w:bottom w:val="single" w:sz="12" w:space="0" w:color="auto"/>
            </w:tcBorders>
            <w:noWrap/>
          </w:tcPr>
          <w:p w14:paraId="0EFE3923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460" w:type="dxa"/>
            <w:tcBorders>
              <w:bottom w:val="single" w:sz="12" w:space="0" w:color="auto"/>
            </w:tcBorders>
            <w:noWrap/>
          </w:tcPr>
          <w:p w14:paraId="58096A1A" w14:textId="77777777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Cases</w:t>
            </w:r>
          </w:p>
          <w:p w14:paraId="49E2B0B5" w14:textId="7C385AE8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  <w:color w:val="000000"/>
              </w:rPr>
            </w:pPr>
            <w:r w:rsidRPr="00C70A8A">
              <w:rPr>
                <w:b/>
                <w:bCs/>
                <w:i/>
                <w:iCs/>
              </w:rPr>
              <w:t>N</w:t>
            </w:r>
            <w:r w:rsidRPr="00C70A8A">
              <w:rPr>
                <w:b/>
                <w:bCs/>
              </w:rPr>
              <w:t xml:space="preserve"> (%)</w:t>
            </w:r>
          </w:p>
        </w:tc>
        <w:tc>
          <w:tcPr>
            <w:tcW w:w="1328" w:type="dxa"/>
            <w:tcBorders>
              <w:bottom w:val="single" w:sz="12" w:space="0" w:color="auto"/>
            </w:tcBorders>
          </w:tcPr>
          <w:p w14:paraId="190472F7" w14:textId="77777777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Controls</w:t>
            </w:r>
          </w:p>
          <w:p w14:paraId="18A1E40D" w14:textId="5ABB2ACC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  <w:color w:val="000000"/>
              </w:rPr>
            </w:pPr>
            <w:r w:rsidRPr="00C70A8A">
              <w:rPr>
                <w:b/>
                <w:bCs/>
                <w:i/>
                <w:iCs/>
              </w:rPr>
              <w:t>N</w:t>
            </w:r>
            <w:r w:rsidRPr="00C70A8A">
              <w:rPr>
                <w:b/>
                <w:bCs/>
              </w:rPr>
              <w:t xml:space="preserve"> (%)</w:t>
            </w:r>
          </w:p>
        </w:tc>
        <w:tc>
          <w:tcPr>
            <w:tcW w:w="1320" w:type="dxa"/>
            <w:tcBorders>
              <w:bottom w:val="single" w:sz="12" w:space="0" w:color="auto"/>
            </w:tcBorders>
          </w:tcPr>
          <w:p w14:paraId="5C073418" w14:textId="77777777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Cases</w:t>
            </w:r>
          </w:p>
          <w:p w14:paraId="15B68777" w14:textId="1B665331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  <w:color w:val="000000"/>
              </w:rPr>
            </w:pPr>
            <w:r w:rsidRPr="00C70A8A">
              <w:rPr>
                <w:b/>
                <w:bCs/>
                <w:i/>
                <w:iCs/>
              </w:rPr>
              <w:t>N</w:t>
            </w:r>
            <w:r w:rsidRPr="00C70A8A">
              <w:rPr>
                <w:b/>
                <w:bCs/>
              </w:rPr>
              <w:t xml:space="preserve"> (%)</w:t>
            </w:r>
          </w:p>
        </w:tc>
        <w:tc>
          <w:tcPr>
            <w:tcW w:w="1435" w:type="dxa"/>
            <w:tcBorders>
              <w:bottom w:val="single" w:sz="12" w:space="0" w:color="auto"/>
            </w:tcBorders>
            <w:noWrap/>
          </w:tcPr>
          <w:p w14:paraId="3F9231D4" w14:textId="77777777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Controls</w:t>
            </w:r>
          </w:p>
          <w:p w14:paraId="16779150" w14:textId="668E603D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  <w:color w:val="000000"/>
              </w:rPr>
            </w:pPr>
            <w:r w:rsidRPr="00C70A8A">
              <w:rPr>
                <w:b/>
                <w:bCs/>
                <w:i/>
                <w:iCs/>
              </w:rPr>
              <w:t>N</w:t>
            </w:r>
            <w:r w:rsidRPr="00C70A8A">
              <w:rPr>
                <w:b/>
                <w:bCs/>
              </w:rPr>
              <w:t xml:space="preserve"> (%)</w:t>
            </w:r>
          </w:p>
        </w:tc>
        <w:tc>
          <w:tcPr>
            <w:tcW w:w="1297" w:type="dxa"/>
            <w:tcBorders>
              <w:bottom w:val="single" w:sz="12" w:space="0" w:color="auto"/>
            </w:tcBorders>
          </w:tcPr>
          <w:p w14:paraId="5965AF5F" w14:textId="77777777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Cases</w:t>
            </w:r>
          </w:p>
          <w:p w14:paraId="040E5C91" w14:textId="2D05B27E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  <w:color w:val="000000"/>
              </w:rPr>
            </w:pPr>
            <w:r w:rsidRPr="00C70A8A">
              <w:rPr>
                <w:b/>
                <w:bCs/>
                <w:i/>
                <w:iCs/>
              </w:rPr>
              <w:t>N</w:t>
            </w:r>
            <w:r w:rsidRPr="00C70A8A">
              <w:rPr>
                <w:b/>
                <w:bCs/>
              </w:rPr>
              <w:t xml:space="preserve"> (%)</w:t>
            </w:r>
          </w:p>
        </w:tc>
        <w:tc>
          <w:tcPr>
            <w:tcW w:w="1365" w:type="dxa"/>
            <w:tcBorders>
              <w:bottom w:val="single" w:sz="12" w:space="0" w:color="auto"/>
            </w:tcBorders>
          </w:tcPr>
          <w:p w14:paraId="4E9D6397" w14:textId="77777777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Controls</w:t>
            </w:r>
          </w:p>
          <w:p w14:paraId="3601EA7D" w14:textId="07026D34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  <w:color w:val="000000"/>
              </w:rPr>
            </w:pPr>
            <w:r w:rsidRPr="00C70A8A">
              <w:rPr>
                <w:b/>
                <w:bCs/>
                <w:i/>
                <w:iCs/>
              </w:rPr>
              <w:t>N</w:t>
            </w:r>
            <w:r w:rsidRPr="00C70A8A">
              <w:rPr>
                <w:b/>
                <w:bCs/>
              </w:rPr>
              <w:t xml:space="preserve"> (%)</w:t>
            </w:r>
          </w:p>
        </w:tc>
        <w:tc>
          <w:tcPr>
            <w:tcW w:w="1297" w:type="dxa"/>
            <w:tcBorders>
              <w:bottom w:val="single" w:sz="12" w:space="0" w:color="auto"/>
            </w:tcBorders>
          </w:tcPr>
          <w:p w14:paraId="56E9D3E7" w14:textId="77777777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Cases</w:t>
            </w:r>
          </w:p>
          <w:p w14:paraId="028D7FA7" w14:textId="637332FC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  <w:color w:val="000000"/>
              </w:rPr>
            </w:pPr>
            <w:r w:rsidRPr="00C70A8A">
              <w:rPr>
                <w:b/>
                <w:bCs/>
                <w:i/>
                <w:iCs/>
              </w:rPr>
              <w:t>N</w:t>
            </w:r>
            <w:r w:rsidRPr="00C70A8A">
              <w:rPr>
                <w:b/>
                <w:bCs/>
              </w:rPr>
              <w:t xml:space="preserve"> (%)</w:t>
            </w:r>
          </w:p>
        </w:tc>
        <w:tc>
          <w:tcPr>
            <w:tcW w:w="1507" w:type="dxa"/>
            <w:tcBorders>
              <w:bottom w:val="single" w:sz="12" w:space="0" w:color="auto"/>
            </w:tcBorders>
          </w:tcPr>
          <w:p w14:paraId="5577E73B" w14:textId="77777777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</w:rPr>
            </w:pPr>
            <w:r w:rsidRPr="00C70A8A">
              <w:rPr>
                <w:b/>
                <w:bCs/>
              </w:rPr>
              <w:t>Controls</w:t>
            </w:r>
          </w:p>
          <w:p w14:paraId="0966CCAA" w14:textId="73EE9BAC" w:rsidR="00C70A8A" w:rsidRPr="00C70A8A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b/>
                <w:bCs/>
                <w:color w:val="000000"/>
              </w:rPr>
            </w:pPr>
            <w:r w:rsidRPr="00C70A8A">
              <w:rPr>
                <w:b/>
                <w:bCs/>
                <w:i/>
                <w:iCs/>
              </w:rPr>
              <w:t>N</w:t>
            </w:r>
            <w:r w:rsidRPr="00C70A8A">
              <w:rPr>
                <w:b/>
                <w:bCs/>
              </w:rPr>
              <w:t xml:space="preserve"> (%)</w:t>
            </w:r>
          </w:p>
        </w:tc>
      </w:tr>
      <w:tr w:rsidR="00C70A8A" w:rsidRPr="002E4423" w14:paraId="73F2FAAC" w14:textId="77777777" w:rsidTr="00C70A8A">
        <w:trPr>
          <w:trHeight w:val="197"/>
          <w:jc w:val="center"/>
        </w:trPr>
        <w:tc>
          <w:tcPr>
            <w:tcW w:w="3258" w:type="dxa"/>
            <w:tcBorders>
              <w:top w:val="single" w:sz="12" w:space="0" w:color="auto"/>
            </w:tcBorders>
            <w:noWrap/>
            <w:hideMark/>
          </w:tcPr>
          <w:p w14:paraId="3BC99275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Alcohol consumption</w:t>
            </w:r>
            <w:r w:rsidRPr="002E4423">
              <w:rPr>
                <w:rFonts w:eastAsia="Times New Roman"/>
                <w:color w:val="000000"/>
                <w:vertAlign w:val="superscript"/>
                <w:lang w:eastAsia="en-IE"/>
              </w:rPr>
              <w:t>†</w:t>
            </w:r>
          </w:p>
        </w:tc>
        <w:tc>
          <w:tcPr>
            <w:tcW w:w="1746" w:type="dxa"/>
            <w:tcBorders>
              <w:top w:val="single" w:sz="12" w:space="0" w:color="auto"/>
            </w:tcBorders>
            <w:noWrap/>
            <w:hideMark/>
          </w:tcPr>
          <w:p w14:paraId="3F045E7B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non-drinker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noWrap/>
            <w:vAlign w:val="bottom"/>
          </w:tcPr>
          <w:p w14:paraId="25A9759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  <w:r w:rsidRPr="002E4423">
              <w:rPr>
                <w:color w:val="000000"/>
              </w:rPr>
              <w:t>18 (6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328" w:type="dxa"/>
            <w:tcBorders>
              <w:top w:val="single" w:sz="12" w:space="0" w:color="auto"/>
            </w:tcBorders>
            <w:vAlign w:val="bottom"/>
          </w:tcPr>
          <w:p w14:paraId="7110103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  <w:r w:rsidRPr="002E4423">
              <w:rPr>
                <w:color w:val="000000"/>
              </w:rPr>
              <w:t>108 (8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320" w:type="dxa"/>
            <w:tcBorders>
              <w:top w:val="single" w:sz="12" w:space="0" w:color="auto"/>
            </w:tcBorders>
            <w:vAlign w:val="bottom"/>
          </w:tcPr>
          <w:p w14:paraId="104A23CF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  <w:r w:rsidRPr="002E4423">
              <w:rPr>
                <w:color w:val="000000"/>
              </w:rPr>
              <w:t>763 (15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  <w:tc>
          <w:tcPr>
            <w:tcW w:w="1435" w:type="dxa"/>
            <w:tcBorders>
              <w:top w:val="single" w:sz="12" w:space="0" w:color="auto"/>
            </w:tcBorders>
            <w:noWrap/>
            <w:vAlign w:val="bottom"/>
          </w:tcPr>
          <w:p w14:paraId="074C875B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  <w:r w:rsidRPr="002E4423">
              <w:rPr>
                <w:color w:val="000000"/>
              </w:rPr>
              <w:t>2,747 (14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297" w:type="dxa"/>
            <w:tcBorders>
              <w:top w:val="single" w:sz="12" w:space="0" w:color="auto"/>
            </w:tcBorders>
            <w:vAlign w:val="bottom"/>
          </w:tcPr>
          <w:p w14:paraId="1DF168A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18 (11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bottom"/>
          </w:tcPr>
          <w:p w14:paraId="5148AA2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57 (8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297" w:type="dxa"/>
            <w:tcBorders>
              <w:top w:val="single" w:sz="12" w:space="0" w:color="auto"/>
            </w:tcBorders>
            <w:vAlign w:val="bottom"/>
          </w:tcPr>
          <w:p w14:paraId="6BB4920D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336 (13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vAlign w:val="bottom"/>
          </w:tcPr>
          <w:p w14:paraId="0953EE8B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1,309 (13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84)</w:t>
            </w:r>
          </w:p>
        </w:tc>
      </w:tr>
      <w:tr w:rsidR="00C70A8A" w:rsidRPr="002E4423" w14:paraId="39581255" w14:textId="77777777" w:rsidTr="00C70A8A">
        <w:trPr>
          <w:trHeight w:val="136"/>
          <w:jc w:val="center"/>
        </w:trPr>
        <w:tc>
          <w:tcPr>
            <w:tcW w:w="3258" w:type="dxa"/>
            <w:noWrap/>
            <w:hideMark/>
          </w:tcPr>
          <w:p w14:paraId="4B8790D2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</w:p>
        </w:tc>
        <w:tc>
          <w:tcPr>
            <w:tcW w:w="1746" w:type="dxa"/>
            <w:noWrap/>
          </w:tcPr>
          <w:p w14:paraId="2ACB975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light/moderate</w:t>
            </w:r>
          </w:p>
        </w:tc>
        <w:tc>
          <w:tcPr>
            <w:tcW w:w="1460" w:type="dxa"/>
            <w:noWrap/>
            <w:vAlign w:val="bottom"/>
          </w:tcPr>
          <w:p w14:paraId="5F79B04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162 (56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328" w:type="dxa"/>
            <w:vAlign w:val="bottom"/>
          </w:tcPr>
          <w:p w14:paraId="5A6CA58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561 (4601)</w:t>
            </w:r>
          </w:p>
        </w:tc>
        <w:tc>
          <w:tcPr>
            <w:tcW w:w="1320" w:type="dxa"/>
            <w:vAlign w:val="bottom"/>
          </w:tcPr>
          <w:p w14:paraId="1517110D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2,435 (48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435" w:type="dxa"/>
            <w:noWrap/>
            <w:vAlign w:val="bottom"/>
          </w:tcPr>
          <w:p w14:paraId="30F5CD8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8,806 (46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297" w:type="dxa"/>
            <w:vAlign w:val="bottom"/>
          </w:tcPr>
          <w:p w14:paraId="60D9A70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76 (48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65" w:type="dxa"/>
            <w:vAlign w:val="bottom"/>
          </w:tcPr>
          <w:p w14:paraId="18E9973B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285 (42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297" w:type="dxa"/>
            <w:vAlign w:val="bottom"/>
          </w:tcPr>
          <w:p w14:paraId="545B642F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1,128 (45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507" w:type="dxa"/>
            <w:vAlign w:val="bottom"/>
          </w:tcPr>
          <w:p w14:paraId="511F504A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4,247 (44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</w:tr>
      <w:tr w:rsidR="00C70A8A" w:rsidRPr="002E4423" w14:paraId="1025DABA" w14:textId="77777777" w:rsidTr="00C70A8A">
        <w:trPr>
          <w:trHeight w:val="195"/>
          <w:jc w:val="center"/>
        </w:trPr>
        <w:tc>
          <w:tcPr>
            <w:tcW w:w="3258" w:type="dxa"/>
            <w:noWrap/>
            <w:hideMark/>
          </w:tcPr>
          <w:p w14:paraId="02C40C7E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746" w:type="dxa"/>
            <w:noWrap/>
          </w:tcPr>
          <w:p w14:paraId="361FE76F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heavy drinker</w:t>
            </w:r>
          </w:p>
        </w:tc>
        <w:tc>
          <w:tcPr>
            <w:tcW w:w="1460" w:type="dxa"/>
            <w:noWrap/>
            <w:vAlign w:val="bottom"/>
          </w:tcPr>
          <w:p w14:paraId="00FE66DF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7 (2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328" w:type="dxa"/>
            <w:vAlign w:val="bottom"/>
          </w:tcPr>
          <w:p w14:paraId="3ABD1F73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40 (3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  <w:tc>
          <w:tcPr>
            <w:tcW w:w="1320" w:type="dxa"/>
            <w:vAlign w:val="bottom"/>
          </w:tcPr>
          <w:p w14:paraId="046C5F9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192 (3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435" w:type="dxa"/>
            <w:noWrap/>
            <w:vAlign w:val="bottom"/>
          </w:tcPr>
          <w:p w14:paraId="4C9BD682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679 (3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  <w:tc>
          <w:tcPr>
            <w:tcW w:w="1297" w:type="dxa"/>
            <w:vAlign w:val="bottom"/>
          </w:tcPr>
          <w:p w14:paraId="11810AFA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6 (3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365" w:type="dxa"/>
            <w:vAlign w:val="bottom"/>
          </w:tcPr>
          <w:p w14:paraId="1E8ED2D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16 (2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297" w:type="dxa"/>
            <w:vAlign w:val="bottom"/>
          </w:tcPr>
          <w:p w14:paraId="683A660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139 (5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  <w:tc>
          <w:tcPr>
            <w:tcW w:w="1507" w:type="dxa"/>
            <w:vAlign w:val="bottom"/>
          </w:tcPr>
          <w:p w14:paraId="23690D09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407 (4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</w:tr>
      <w:tr w:rsidR="00C70A8A" w:rsidRPr="002E4423" w14:paraId="716C5588" w14:textId="77777777" w:rsidTr="00C70A8A">
        <w:trPr>
          <w:trHeight w:val="127"/>
          <w:jc w:val="center"/>
        </w:trPr>
        <w:tc>
          <w:tcPr>
            <w:tcW w:w="3258" w:type="dxa"/>
            <w:noWrap/>
            <w:hideMark/>
          </w:tcPr>
          <w:p w14:paraId="1744DDDA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746" w:type="dxa"/>
            <w:noWrap/>
          </w:tcPr>
          <w:p w14:paraId="47FFA439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missing</w:t>
            </w:r>
          </w:p>
        </w:tc>
        <w:tc>
          <w:tcPr>
            <w:tcW w:w="1460" w:type="dxa"/>
            <w:noWrap/>
            <w:vAlign w:val="bottom"/>
          </w:tcPr>
          <w:p w14:paraId="354C091B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102 (35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  <w:tc>
          <w:tcPr>
            <w:tcW w:w="1328" w:type="dxa"/>
            <w:vAlign w:val="bottom"/>
          </w:tcPr>
          <w:p w14:paraId="410627F3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508 (41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20" w:type="dxa"/>
            <w:vAlign w:val="bottom"/>
          </w:tcPr>
          <w:p w14:paraId="243778A2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1,602 (32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435" w:type="dxa"/>
            <w:noWrap/>
            <w:vAlign w:val="bottom"/>
          </w:tcPr>
          <w:p w14:paraId="7F1BB324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6,840 (35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297" w:type="dxa"/>
            <w:vAlign w:val="bottom"/>
          </w:tcPr>
          <w:p w14:paraId="64B4798A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56 (36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365" w:type="dxa"/>
            <w:vAlign w:val="bottom"/>
          </w:tcPr>
          <w:p w14:paraId="7AA7A0EF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315 (46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297" w:type="dxa"/>
            <w:vAlign w:val="bottom"/>
          </w:tcPr>
          <w:p w14:paraId="0BD5F00E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863 (35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507" w:type="dxa"/>
            <w:vAlign w:val="bottom"/>
          </w:tcPr>
          <w:p w14:paraId="29670D0C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3,493 (36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</w:tr>
      <w:tr w:rsidR="00C70A8A" w:rsidRPr="002E4423" w14:paraId="04EDC159" w14:textId="77777777" w:rsidTr="00C70A8A">
        <w:trPr>
          <w:trHeight w:val="181"/>
          <w:jc w:val="center"/>
        </w:trPr>
        <w:tc>
          <w:tcPr>
            <w:tcW w:w="3258" w:type="dxa"/>
            <w:noWrap/>
          </w:tcPr>
          <w:p w14:paraId="641A29E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Comorbidities diagnosed prior to or during the exposure period</w:t>
            </w:r>
          </w:p>
        </w:tc>
        <w:tc>
          <w:tcPr>
            <w:tcW w:w="1746" w:type="dxa"/>
            <w:noWrap/>
          </w:tcPr>
          <w:p w14:paraId="5AC5971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6942654F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328" w:type="dxa"/>
            <w:vAlign w:val="bottom"/>
          </w:tcPr>
          <w:p w14:paraId="33356FA0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320" w:type="dxa"/>
            <w:vAlign w:val="bottom"/>
          </w:tcPr>
          <w:p w14:paraId="2408247E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435" w:type="dxa"/>
            <w:noWrap/>
            <w:vAlign w:val="bottom"/>
          </w:tcPr>
          <w:p w14:paraId="676CC7AB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297" w:type="dxa"/>
          </w:tcPr>
          <w:p w14:paraId="5334D96A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365" w:type="dxa"/>
          </w:tcPr>
          <w:p w14:paraId="2D859FBC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297" w:type="dxa"/>
          </w:tcPr>
          <w:p w14:paraId="7A4DBC2C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507" w:type="dxa"/>
          </w:tcPr>
          <w:p w14:paraId="1338CBC3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</w:tr>
      <w:tr w:rsidR="00C70A8A" w:rsidRPr="002E4423" w14:paraId="77E3D639" w14:textId="77777777" w:rsidTr="00C70A8A">
        <w:trPr>
          <w:trHeight w:val="121"/>
          <w:jc w:val="center"/>
        </w:trPr>
        <w:tc>
          <w:tcPr>
            <w:tcW w:w="3258" w:type="dxa"/>
            <w:noWrap/>
            <w:hideMark/>
          </w:tcPr>
          <w:p w14:paraId="301F2E14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Diabetes</w:t>
            </w:r>
          </w:p>
        </w:tc>
        <w:tc>
          <w:tcPr>
            <w:tcW w:w="1746" w:type="dxa"/>
            <w:noWrap/>
          </w:tcPr>
          <w:p w14:paraId="37377854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660FF7CB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28" w:type="dxa"/>
            <w:vAlign w:val="bottom"/>
          </w:tcPr>
          <w:p w14:paraId="0DA2195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24 (2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20" w:type="dxa"/>
            <w:vAlign w:val="bottom"/>
          </w:tcPr>
          <w:p w14:paraId="1EB1E17D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569 (11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435" w:type="dxa"/>
            <w:noWrap/>
            <w:vAlign w:val="bottom"/>
          </w:tcPr>
          <w:p w14:paraId="2924409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1,536 (8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297" w:type="dxa"/>
            <w:vAlign w:val="bottom"/>
          </w:tcPr>
          <w:p w14:paraId="6ECDD17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365" w:type="dxa"/>
            <w:vAlign w:val="bottom"/>
          </w:tcPr>
          <w:p w14:paraId="68E8C2ED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14 (2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297" w:type="dxa"/>
            <w:vAlign w:val="bottom"/>
          </w:tcPr>
          <w:p w14:paraId="448AE712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250 (10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507" w:type="dxa"/>
            <w:vAlign w:val="bottom"/>
          </w:tcPr>
          <w:p w14:paraId="1FCF89BD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798 (8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</w:tr>
      <w:tr w:rsidR="00C70A8A" w:rsidRPr="002E4423" w14:paraId="3F4B1A1D" w14:textId="77777777" w:rsidTr="00C70A8A">
        <w:trPr>
          <w:trHeight w:val="70"/>
          <w:jc w:val="center"/>
        </w:trPr>
        <w:tc>
          <w:tcPr>
            <w:tcW w:w="3258" w:type="dxa"/>
            <w:noWrap/>
            <w:hideMark/>
          </w:tcPr>
          <w:p w14:paraId="7A9E3C3E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Myocardial infarction</w:t>
            </w:r>
          </w:p>
        </w:tc>
        <w:tc>
          <w:tcPr>
            <w:tcW w:w="1746" w:type="dxa"/>
            <w:noWrap/>
          </w:tcPr>
          <w:p w14:paraId="237A1A53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1E50A91D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28" w:type="dxa"/>
            <w:vAlign w:val="bottom"/>
          </w:tcPr>
          <w:p w14:paraId="1774718A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6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320" w:type="dxa"/>
            <w:vAlign w:val="bottom"/>
          </w:tcPr>
          <w:p w14:paraId="693470DB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387 (7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435" w:type="dxa"/>
            <w:noWrap/>
            <w:vAlign w:val="bottom"/>
          </w:tcPr>
          <w:p w14:paraId="1BDA647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1,277 (6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297" w:type="dxa"/>
            <w:vAlign w:val="bottom"/>
          </w:tcPr>
          <w:p w14:paraId="244CFA15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65" w:type="dxa"/>
            <w:vAlign w:val="bottom"/>
          </w:tcPr>
          <w:p w14:paraId="3822AABB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297" w:type="dxa"/>
            <w:vAlign w:val="bottom"/>
          </w:tcPr>
          <w:p w14:paraId="24FC9D2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157 (6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507" w:type="dxa"/>
            <w:vAlign w:val="bottom"/>
          </w:tcPr>
          <w:p w14:paraId="0A24C2A0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637 (6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</w:tr>
      <w:tr w:rsidR="00C70A8A" w:rsidRPr="002E4423" w14:paraId="0E617744" w14:textId="77777777" w:rsidTr="00C70A8A">
        <w:trPr>
          <w:trHeight w:val="111"/>
          <w:jc w:val="center"/>
        </w:trPr>
        <w:tc>
          <w:tcPr>
            <w:tcW w:w="3258" w:type="dxa"/>
            <w:noWrap/>
            <w:hideMark/>
          </w:tcPr>
          <w:p w14:paraId="3F35A7E5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Coronary heart disease</w:t>
            </w:r>
          </w:p>
        </w:tc>
        <w:tc>
          <w:tcPr>
            <w:tcW w:w="1746" w:type="dxa"/>
            <w:noWrap/>
          </w:tcPr>
          <w:p w14:paraId="0876E279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53DAED1C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28" w:type="dxa"/>
            <w:vAlign w:val="bottom"/>
          </w:tcPr>
          <w:p w14:paraId="10C72B02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11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320" w:type="dxa"/>
            <w:vAlign w:val="bottom"/>
          </w:tcPr>
          <w:p w14:paraId="43C9AB6A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954 (19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435" w:type="dxa"/>
            <w:noWrap/>
            <w:vAlign w:val="bottom"/>
          </w:tcPr>
          <w:p w14:paraId="2AC1EA7C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3,121 (16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297" w:type="dxa"/>
            <w:vAlign w:val="bottom"/>
          </w:tcPr>
          <w:p w14:paraId="6C4D5CE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365" w:type="dxa"/>
            <w:vAlign w:val="bottom"/>
          </w:tcPr>
          <w:p w14:paraId="6EF108AA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297" w:type="dxa"/>
            <w:vAlign w:val="bottom"/>
          </w:tcPr>
          <w:p w14:paraId="2FE65560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383 (15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507" w:type="dxa"/>
            <w:vAlign w:val="bottom"/>
          </w:tcPr>
          <w:p w14:paraId="326601D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1,467 (15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</w:tr>
      <w:tr w:rsidR="00C70A8A" w:rsidRPr="002E4423" w14:paraId="51634F21" w14:textId="77777777" w:rsidTr="00C70A8A">
        <w:trPr>
          <w:trHeight w:val="187"/>
          <w:jc w:val="center"/>
        </w:trPr>
        <w:tc>
          <w:tcPr>
            <w:tcW w:w="3258" w:type="dxa"/>
            <w:noWrap/>
            <w:hideMark/>
          </w:tcPr>
          <w:p w14:paraId="4C291D3B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Heart failure</w:t>
            </w:r>
          </w:p>
        </w:tc>
        <w:tc>
          <w:tcPr>
            <w:tcW w:w="1746" w:type="dxa"/>
            <w:noWrap/>
          </w:tcPr>
          <w:p w14:paraId="60533CBE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744E3CD5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28" w:type="dxa"/>
            <w:vAlign w:val="bottom"/>
          </w:tcPr>
          <w:p w14:paraId="7880A239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320" w:type="dxa"/>
            <w:vAlign w:val="bottom"/>
          </w:tcPr>
          <w:p w14:paraId="79DC65CE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207 (4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435" w:type="dxa"/>
            <w:noWrap/>
            <w:vAlign w:val="bottom"/>
          </w:tcPr>
          <w:p w14:paraId="173A8ED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653 (3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297" w:type="dxa"/>
            <w:vAlign w:val="bottom"/>
          </w:tcPr>
          <w:p w14:paraId="3C86A373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65" w:type="dxa"/>
            <w:vAlign w:val="bottom"/>
          </w:tcPr>
          <w:p w14:paraId="14394859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297" w:type="dxa"/>
            <w:vAlign w:val="bottom"/>
          </w:tcPr>
          <w:p w14:paraId="74994270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92 (3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507" w:type="dxa"/>
            <w:vAlign w:val="bottom"/>
          </w:tcPr>
          <w:p w14:paraId="3696C729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301 (3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</w:tr>
      <w:tr w:rsidR="00C70A8A" w:rsidRPr="002E4423" w14:paraId="0A5CCAA6" w14:textId="77777777" w:rsidTr="00C70A8A">
        <w:trPr>
          <w:trHeight w:val="103"/>
          <w:jc w:val="center"/>
        </w:trPr>
        <w:tc>
          <w:tcPr>
            <w:tcW w:w="3258" w:type="dxa"/>
            <w:noWrap/>
            <w:hideMark/>
          </w:tcPr>
          <w:p w14:paraId="69DF79A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Peripheral vascular disease</w:t>
            </w:r>
          </w:p>
        </w:tc>
        <w:tc>
          <w:tcPr>
            <w:tcW w:w="1746" w:type="dxa"/>
            <w:noWrap/>
          </w:tcPr>
          <w:p w14:paraId="3D4B059D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02231AE0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28" w:type="dxa"/>
            <w:vAlign w:val="bottom"/>
          </w:tcPr>
          <w:p w14:paraId="17CAB7C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6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320" w:type="dxa"/>
            <w:vAlign w:val="bottom"/>
          </w:tcPr>
          <w:p w14:paraId="56F8195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230 (4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  <w:tc>
          <w:tcPr>
            <w:tcW w:w="1435" w:type="dxa"/>
            <w:noWrap/>
            <w:vAlign w:val="bottom"/>
          </w:tcPr>
          <w:p w14:paraId="06F01DBC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852 (4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297" w:type="dxa"/>
            <w:vAlign w:val="bottom"/>
          </w:tcPr>
          <w:p w14:paraId="44B1589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365" w:type="dxa"/>
            <w:vAlign w:val="bottom"/>
          </w:tcPr>
          <w:p w14:paraId="62A06189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297" w:type="dxa"/>
            <w:vAlign w:val="bottom"/>
          </w:tcPr>
          <w:p w14:paraId="3DCAA5F4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125 (5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507" w:type="dxa"/>
            <w:vAlign w:val="bottom"/>
          </w:tcPr>
          <w:p w14:paraId="224D4BAC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402 (4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</w:tr>
      <w:tr w:rsidR="00C70A8A" w:rsidRPr="002E4423" w14:paraId="58B0D6AC" w14:textId="77777777" w:rsidTr="00C70A8A">
        <w:trPr>
          <w:trHeight w:val="70"/>
          <w:jc w:val="center"/>
        </w:trPr>
        <w:tc>
          <w:tcPr>
            <w:tcW w:w="3258" w:type="dxa"/>
            <w:noWrap/>
            <w:hideMark/>
          </w:tcPr>
          <w:p w14:paraId="24D6E885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Dementia</w:t>
            </w:r>
          </w:p>
        </w:tc>
        <w:tc>
          <w:tcPr>
            <w:tcW w:w="1746" w:type="dxa"/>
            <w:noWrap/>
          </w:tcPr>
          <w:p w14:paraId="63A3023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7F98F84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28" w:type="dxa"/>
            <w:vAlign w:val="bottom"/>
          </w:tcPr>
          <w:p w14:paraId="2A78D49E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20" w:type="dxa"/>
            <w:vAlign w:val="bottom"/>
          </w:tcPr>
          <w:p w14:paraId="788186BD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38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435" w:type="dxa"/>
            <w:noWrap/>
            <w:vAlign w:val="bottom"/>
          </w:tcPr>
          <w:p w14:paraId="1C1AFC9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326 (1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297" w:type="dxa"/>
            <w:vAlign w:val="bottom"/>
          </w:tcPr>
          <w:p w14:paraId="5259177A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65" w:type="dxa"/>
            <w:vAlign w:val="bottom"/>
          </w:tcPr>
          <w:p w14:paraId="3EE68F5E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297" w:type="dxa"/>
            <w:vAlign w:val="bottom"/>
          </w:tcPr>
          <w:p w14:paraId="2E16E024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19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507" w:type="dxa"/>
            <w:vAlign w:val="bottom"/>
          </w:tcPr>
          <w:p w14:paraId="3EA19A7F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118 (1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</w:tr>
      <w:tr w:rsidR="00C70A8A" w:rsidRPr="002E4423" w14:paraId="7281D3E7" w14:textId="77777777" w:rsidTr="00C70A8A">
        <w:trPr>
          <w:trHeight w:val="96"/>
          <w:jc w:val="center"/>
        </w:trPr>
        <w:tc>
          <w:tcPr>
            <w:tcW w:w="3258" w:type="dxa"/>
            <w:noWrap/>
            <w:hideMark/>
          </w:tcPr>
          <w:p w14:paraId="13286AD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Cerebrovascular disease</w:t>
            </w:r>
          </w:p>
        </w:tc>
        <w:tc>
          <w:tcPr>
            <w:tcW w:w="1746" w:type="dxa"/>
            <w:noWrap/>
          </w:tcPr>
          <w:p w14:paraId="1097723B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1D05F6C9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28" w:type="dxa"/>
            <w:vAlign w:val="bottom"/>
          </w:tcPr>
          <w:p w14:paraId="08D93D16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8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20" w:type="dxa"/>
            <w:vAlign w:val="bottom"/>
          </w:tcPr>
          <w:p w14:paraId="11093416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412 (8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  <w:tc>
          <w:tcPr>
            <w:tcW w:w="1435" w:type="dxa"/>
            <w:noWrap/>
            <w:vAlign w:val="bottom"/>
          </w:tcPr>
          <w:p w14:paraId="291FE139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1,442 (7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  <w:tc>
          <w:tcPr>
            <w:tcW w:w="1297" w:type="dxa"/>
            <w:vAlign w:val="bottom"/>
          </w:tcPr>
          <w:p w14:paraId="47100825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365" w:type="dxa"/>
            <w:vAlign w:val="bottom"/>
          </w:tcPr>
          <w:p w14:paraId="4D15555F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297" w:type="dxa"/>
            <w:vAlign w:val="bottom"/>
          </w:tcPr>
          <w:p w14:paraId="467906DC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181 (7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  <w:tc>
          <w:tcPr>
            <w:tcW w:w="1507" w:type="dxa"/>
            <w:vAlign w:val="bottom"/>
          </w:tcPr>
          <w:p w14:paraId="2C090E99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670 (7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</w:tr>
      <w:tr w:rsidR="00C70A8A" w:rsidRPr="002E4423" w14:paraId="32B38374" w14:textId="77777777" w:rsidTr="00C70A8A">
        <w:trPr>
          <w:trHeight w:val="155"/>
          <w:jc w:val="center"/>
        </w:trPr>
        <w:tc>
          <w:tcPr>
            <w:tcW w:w="3258" w:type="dxa"/>
            <w:noWrap/>
            <w:hideMark/>
          </w:tcPr>
          <w:p w14:paraId="79AB3A54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Chronic obstructive pulmonary disease</w:t>
            </w:r>
          </w:p>
        </w:tc>
        <w:tc>
          <w:tcPr>
            <w:tcW w:w="1746" w:type="dxa"/>
            <w:noWrap/>
          </w:tcPr>
          <w:p w14:paraId="38E99AA2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74DE04E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28" w:type="dxa"/>
            <w:vAlign w:val="bottom"/>
          </w:tcPr>
          <w:p w14:paraId="046EF9C6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17 (1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320" w:type="dxa"/>
            <w:vAlign w:val="bottom"/>
          </w:tcPr>
          <w:p w14:paraId="3070CB1E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329 (6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  <w:tc>
          <w:tcPr>
            <w:tcW w:w="1435" w:type="dxa"/>
            <w:noWrap/>
            <w:vAlign w:val="bottom"/>
          </w:tcPr>
          <w:p w14:paraId="722CFB7D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1,181 (6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297" w:type="dxa"/>
            <w:vAlign w:val="bottom"/>
          </w:tcPr>
          <w:p w14:paraId="42B8D01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365" w:type="dxa"/>
            <w:vAlign w:val="bottom"/>
          </w:tcPr>
          <w:p w14:paraId="4713C890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14 (2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297" w:type="dxa"/>
            <w:vAlign w:val="bottom"/>
          </w:tcPr>
          <w:p w14:paraId="5D021DB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169 (6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507" w:type="dxa"/>
            <w:vAlign w:val="bottom"/>
          </w:tcPr>
          <w:p w14:paraId="353AFAC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531 (5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6)</w:t>
            </w:r>
          </w:p>
        </w:tc>
      </w:tr>
      <w:tr w:rsidR="00C70A8A" w:rsidRPr="002E4423" w14:paraId="6F00A1A9" w14:textId="77777777" w:rsidTr="00C70A8A">
        <w:trPr>
          <w:trHeight w:val="88"/>
          <w:jc w:val="center"/>
        </w:trPr>
        <w:tc>
          <w:tcPr>
            <w:tcW w:w="3258" w:type="dxa"/>
            <w:noWrap/>
            <w:hideMark/>
          </w:tcPr>
          <w:p w14:paraId="2BC6C6D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Osteoporosis</w:t>
            </w:r>
          </w:p>
        </w:tc>
        <w:tc>
          <w:tcPr>
            <w:tcW w:w="1746" w:type="dxa"/>
            <w:noWrap/>
          </w:tcPr>
          <w:p w14:paraId="03C70DCF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066980AA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28" w:type="dxa"/>
            <w:vAlign w:val="bottom"/>
          </w:tcPr>
          <w:p w14:paraId="1879B1A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20" w:type="dxa"/>
            <w:vAlign w:val="bottom"/>
          </w:tcPr>
          <w:p w14:paraId="0FA140D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140 (2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435" w:type="dxa"/>
            <w:noWrap/>
            <w:vAlign w:val="bottom"/>
          </w:tcPr>
          <w:p w14:paraId="3841448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540 (2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297" w:type="dxa"/>
            <w:vAlign w:val="bottom"/>
          </w:tcPr>
          <w:p w14:paraId="3AEEF9BC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65" w:type="dxa"/>
            <w:vAlign w:val="bottom"/>
          </w:tcPr>
          <w:p w14:paraId="7CEF8373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297" w:type="dxa"/>
            <w:vAlign w:val="bottom"/>
          </w:tcPr>
          <w:p w14:paraId="0B92D109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38 (1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507" w:type="dxa"/>
            <w:vAlign w:val="bottom"/>
          </w:tcPr>
          <w:p w14:paraId="1A69FC4C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210 (2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</w:tr>
      <w:tr w:rsidR="00C70A8A" w:rsidRPr="002E4423" w14:paraId="637814DE" w14:textId="77777777" w:rsidTr="00C70A8A">
        <w:trPr>
          <w:trHeight w:val="121"/>
          <w:jc w:val="center"/>
        </w:trPr>
        <w:tc>
          <w:tcPr>
            <w:tcW w:w="3258" w:type="dxa"/>
            <w:noWrap/>
          </w:tcPr>
          <w:p w14:paraId="0646B720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Renal disease</w:t>
            </w:r>
          </w:p>
        </w:tc>
        <w:tc>
          <w:tcPr>
            <w:tcW w:w="1746" w:type="dxa"/>
            <w:noWrap/>
          </w:tcPr>
          <w:p w14:paraId="61EBFB4C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3514870D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28" w:type="dxa"/>
            <w:vAlign w:val="bottom"/>
          </w:tcPr>
          <w:p w14:paraId="6F8DBB89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320" w:type="dxa"/>
            <w:vAlign w:val="bottom"/>
          </w:tcPr>
          <w:p w14:paraId="2B60715B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210 (4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435" w:type="dxa"/>
            <w:noWrap/>
            <w:vAlign w:val="bottom"/>
          </w:tcPr>
          <w:p w14:paraId="2DE969D4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6354 (3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  <w:tc>
          <w:tcPr>
            <w:tcW w:w="1297" w:type="dxa"/>
            <w:vAlign w:val="bottom"/>
          </w:tcPr>
          <w:p w14:paraId="6E8DC593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365" w:type="dxa"/>
            <w:vAlign w:val="bottom"/>
          </w:tcPr>
          <w:p w14:paraId="4FE1974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297" w:type="dxa"/>
            <w:vAlign w:val="bottom"/>
          </w:tcPr>
          <w:p w14:paraId="1C748663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101 (4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507" w:type="dxa"/>
            <w:vAlign w:val="bottom"/>
          </w:tcPr>
          <w:p w14:paraId="3D543B6A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267 (2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</w:tr>
      <w:tr w:rsidR="00C70A8A" w:rsidRPr="002E4423" w14:paraId="3754ED4A" w14:textId="77777777" w:rsidTr="00C70A8A">
        <w:trPr>
          <w:trHeight w:val="70"/>
          <w:jc w:val="center"/>
        </w:trPr>
        <w:tc>
          <w:tcPr>
            <w:tcW w:w="3258" w:type="dxa"/>
            <w:noWrap/>
          </w:tcPr>
          <w:p w14:paraId="10C56DCE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Liver disease</w:t>
            </w:r>
          </w:p>
        </w:tc>
        <w:tc>
          <w:tcPr>
            <w:tcW w:w="1746" w:type="dxa"/>
            <w:noWrap/>
          </w:tcPr>
          <w:p w14:paraId="0112338F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32509F82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28" w:type="dxa"/>
            <w:vAlign w:val="bottom"/>
          </w:tcPr>
          <w:p w14:paraId="5A041EA9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320" w:type="dxa"/>
            <w:vAlign w:val="bottom"/>
          </w:tcPr>
          <w:p w14:paraId="6B1915F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33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435" w:type="dxa"/>
            <w:noWrap/>
            <w:vAlign w:val="bottom"/>
          </w:tcPr>
          <w:p w14:paraId="3C6CA1B6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128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297" w:type="dxa"/>
            <w:vAlign w:val="bottom"/>
          </w:tcPr>
          <w:p w14:paraId="2E849C0F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65" w:type="dxa"/>
            <w:vAlign w:val="bottom"/>
          </w:tcPr>
          <w:p w14:paraId="3063B63B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297" w:type="dxa"/>
            <w:vAlign w:val="bottom"/>
          </w:tcPr>
          <w:p w14:paraId="7C52B38C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19 (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507" w:type="dxa"/>
            <w:vAlign w:val="bottom"/>
          </w:tcPr>
          <w:p w14:paraId="0BBEF1F5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71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</w:tr>
      <w:tr w:rsidR="00C70A8A" w:rsidRPr="002E4423" w14:paraId="441AAD59" w14:textId="77777777" w:rsidTr="00C70A8A">
        <w:trPr>
          <w:trHeight w:val="70"/>
          <w:jc w:val="center"/>
        </w:trPr>
        <w:tc>
          <w:tcPr>
            <w:tcW w:w="3258" w:type="dxa"/>
            <w:noWrap/>
          </w:tcPr>
          <w:p w14:paraId="50200CF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Hemiplegia/paraplegia</w:t>
            </w:r>
          </w:p>
        </w:tc>
        <w:tc>
          <w:tcPr>
            <w:tcW w:w="1746" w:type="dxa"/>
            <w:noWrap/>
          </w:tcPr>
          <w:p w14:paraId="789D6A5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4A048D6D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28" w:type="dxa"/>
            <w:vAlign w:val="bottom"/>
          </w:tcPr>
          <w:p w14:paraId="2BB26CEF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320" w:type="dxa"/>
            <w:vAlign w:val="bottom"/>
          </w:tcPr>
          <w:p w14:paraId="7709DA99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33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435" w:type="dxa"/>
            <w:noWrap/>
            <w:vAlign w:val="bottom"/>
          </w:tcPr>
          <w:p w14:paraId="50140E40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98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297" w:type="dxa"/>
            <w:vAlign w:val="bottom"/>
          </w:tcPr>
          <w:p w14:paraId="2C73920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65" w:type="dxa"/>
            <w:vAlign w:val="bottom"/>
          </w:tcPr>
          <w:p w14:paraId="68B5FC25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297" w:type="dxa"/>
            <w:vAlign w:val="bottom"/>
          </w:tcPr>
          <w:p w14:paraId="2896FCF9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13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507" w:type="dxa"/>
            <w:vAlign w:val="bottom"/>
          </w:tcPr>
          <w:p w14:paraId="437394A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64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</w:tr>
      <w:tr w:rsidR="00C70A8A" w:rsidRPr="002E4423" w14:paraId="5B92169E" w14:textId="77777777" w:rsidTr="00C70A8A">
        <w:trPr>
          <w:trHeight w:val="70"/>
          <w:jc w:val="center"/>
        </w:trPr>
        <w:tc>
          <w:tcPr>
            <w:tcW w:w="3258" w:type="dxa"/>
            <w:noWrap/>
          </w:tcPr>
          <w:p w14:paraId="4E7911A3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Gallstones</w:t>
            </w:r>
          </w:p>
        </w:tc>
        <w:tc>
          <w:tcPr>
            <w:tcW w:w="1746" w:type="dxa"/>
            <w:noWrap/>
          </w:tcPr>
          <w:p w14:paraId="15A6800C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2F8AFA1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328" w:type="dxa"/>
            <w:vAlign w:val="bottom"/>
          </w:tcPr>
          <w:p w14:paraId="01A83060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8)</w:t>
            </w:r>
          </w:p>
        </w:tc>
        <w:tc>
          <w:tcPr>
            <w:tcW w:w="1320" w:type="dxa"/>
            <w:vAlign w:val="bottom"/>
          </w:tcPr>
          <w:p w14:paraId="2C54905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362 (7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  <w:tc>
          <w:tcPr>
            <w:tcW w:w="1435" w:type="dxa"/>
            <w:noWrap/>
            <w:vAlign w:val="bottom"/>
          </w:tcPr>
          <w:p w14:paraId="43314B2B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1,053 (5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297" w:type="dxa"/>
            <w:vAlign w:val="bottom"/>
          </w:tcPr>
          <w:p w14:paraId="551D8A7F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365" w:type="dxa"/>
            <w:vAlign w:val="bottom"/>
          </w:tcPr>
          <w:p w14:paraId="6957126F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13 (1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297" w:type="dxa"/>
            <w:vAlign w:val="bottom"/>
          </w:tcPr>
          <w:p w14:paraId="4C6B268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121 (4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507" w:type="dxa"/>
            <w:vAlign w:val="bottom"/>
          </w:tcPr>
          <w:p w14:paraId="45B21310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472 (5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</w:tr>
      <w:tr w:rsidR="00C70A8A" w:rsidRPr="002E4423" w14:paraId="3AF4E498" w14:textId="77777777" w:rsidTr="00C70A8A">
        <w:trPr>
          <w:trHeight w:val="131"/>
          <w:jc w:val="center"/>
        </w:trPr>
        <w:tc>
          <w:tcPr>
            <w:tcW w:w="3258" w:type="dxa"/>
            <w:noWrap/>
            <w:vAlign w:val="bottom"/>
          </w:tcPr>
          <w:p w14:paraId="0E7A8205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Acromegaly</w:t>
            </w:r>
          </w:p>
        </w:tc>
        <w:tc>
          <w:tcPr>
            <w:tcW w:w="1746" w:type="dxa"/>
            <w:noWrap/>
            <w:vAlign w:val="bottom"/>
          </w:tcPr>
          <w:p w14:paraId="0CDAAC65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3C14697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28" w:type="dxa"/>
            <w:vAlign w:val="bottom"/>
          </w:tcPr>
          <w:p w14:paraId="761F0512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20" w:type="dxa"/>
            <w:vAlign w:val="bottom"/>
          </w:tcPr>
          <w:p w14:paraId="1F1273A2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435" w:type="dxa"/>
            <w:noWrap/>
            <w:vAlign w:val="bottom"/>
          </w:tcPr>
          <w:p w14:paraId="21EADD8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297" w:type="dxa"/>
            <w:vAlign w:val="bottom"/>
          </w:tcPr>
          <w:p w14:paraId="4A405490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365" w:type="dxa"/>
            <w:vAlign w:val="bottom"/>
          </w:tcPr>
          <w:p w14:paraId="20F8E2B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00</w:t>
            </w:r>
          </w:p>
        </w:tc>
        <w:tc>
          <w:tcPr>
            <w:tcW w:w="1297" w:type="dxa"/>
            <w:vAlign w:val="bottom"/>
          </w:tcPr>
          <w:p w14:paraId="071E6E7C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0 (0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507" w:type="dxa"/>
            <w:vAlign w:val="bottom"/>
          </w:tcPr>
          <w:p w14:paraId="35814305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(&lt;=0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</w:tr>
      <w:tr w:rsidR="00C70A8A" w:rsidRPr="002E4423" w14:paraId="5158D929" w14:textId="77777777" w:rsidTr="00C70A8A">
        <w:trPr>
          <w:trHeight w:val="123"/>
          <w:jc w:val="center"/>
        </w:trPr>
        <w:tc>
          <w:tcPr>
            <w:tcW w:w="3258" w:type="dxa"/>
            <w:noWrap/>
          </w:tcPr>
          <w:p w14:paraId="5FF26386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Medication use during exposure period</w:t>
            </w:r>
          </w:p>
        </w:tc>
        <w:tc>
          <w:tcPr>
            <w:tcW w:w="1746" w:type="dxa"/>
            <w:noWrap/>
          </w:tcPr>
          <w:p w14:paraId="70E0F061" w14:textId="77777777" w:rsidR="00C70A8A" w:rsidRPr="002E4423" w:rsidDel="00923EEC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460" w:type="dxa"/>
            <w:noWrap/>
          </w:tcPr>
          <w:p w14:paraId="0072BE3D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328" w:type="dxa"/>
          </w:tcPr>
          <w:p w14:paraId="4CF8ED85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320" w:type="dxa"/>
          </w:tcPr>
          <w:p w14:paraId="04BCEC7A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435" w:type="dxa"/>
            <w:noWrap/>
          </w:tcPr>
          <w:p w14:paraId="5EC8A523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297" w:type="dxa"/>
          </w:tcPr>
          <w:p w14:paraId="52741EFC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365" w:type="dxa"/>
          </w:tcPr>
          <w:p w14:paraId="4BD57945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297" w:type="dxa"/>
          </w:tcPr>
          <w:p w14:paraId="579A301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507" w:type="dxa"/>
          </w:tcPr>
          <w:p w14:paraId="5133F55D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</w:tr>
      <w:tr w:rsidR="00C70A8A" w:rsidRPr="002E4423" w14:paraId="4ED81C06" w14:textId="77777777" w:rsidTr="00C70A8A">
        <w:trPr>
          <w:trHeight w:val="50"/>
          <w:jc w:val="center"/>
        </w:trPr>
        <w:tc>
          <w:tcPr>
            <w:tcW w:w="3258" w:type="dxa"/>
            <w:noWrap/>
          </w:tcPr>
          <w:p w14:paraId="588FD4B5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Low dose aspirin</w:t>
            </w:r>
          </w:p>
        </w:tc>
        <w:tc>
          <w:tcPr>
            <w:tcW w:w="1746" w:type="dxa"/>
            <w:noWrap/>
          </w:tcPr>
          <w:p w14:paraId="20E0034A" w14:textId="77777777" w:rsidR="00C70A8A" w:rsidRPr="002E4423" w:rsidDel="00923EEC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4CEAF810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9 (3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1)</w:t>
            </w:r>
          </w:p>
        </w:tc>
        <w:tc>
          <w:tcPr>
            <w:tcW w:w="1328" w:type="dxa"/>
            <w:vAlign w:val="bottom"/>
          </w:tcPr>
          <w:p w14:paraId="6D3B50E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16 (1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  <w:tc>
          <w:tcPr>
            <w:tcW w:w="1320" w:type="dxa"/>
            <w:vAlign w:val="bottom"/>
          </w:tcPr>
          <w:p w14:paraId="179BBEFB" w14:textId="13AB45F2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1,510 (32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3)</w:t>
            </w:r>
          </w:p>
        </w:tc>
        <w:tc>
          <w:tcPr>
            <w:tcW w:w="1435" w:type="dxa"/>
            <w:noWrap/>
            <w:vAlign w:val="bottom"/>
          </w:tcPr>
          <w:p w14:paraId="4CFA6FD6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4,997 (26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297" w:type="dxa"/>
            <w:vAlign w:val="bottom"/>
          </w:tcPr>
          <w:p w14:paraId="3EA1379D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&lt;=5 (&lt;=3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365" w:type="dxa"/>
            <w:vAlign w:val="bottom"/>
          </w:tcPr>
          <w:p w14:paraId="49DF57D4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17 (2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297" w:type="dxa"/>
            <w:vAlign w:val="bottom"/>
          </w:tcPr>
          <w:p w14:paraId="1839390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647 (26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2)</w:t>
            </w:r>
          </w:p>
        </w:tc>
        <w:tc>
          <w:tcPr>
            <w:tcW w:w="1507" w:type="dxa"/>
            <w:vAlign w:val="bottom"/>
          </w:tcPr>
          <w:p w14:paraId="664DB9A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2,452 (24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</w:tr>
      <w:tr w:rsidR="00C70A8A" w:rsidRPr="002E4423" w14:paraId="3CA6D7BE" w14:textId="77777777" w:rsidTr="00C70A8A">
        <w:trPr>
          <w:trHeight w:val="123"/>
          <w:jc w:val="center"/>
        </w:trPr>
        <w:tc>
          <w:tcPr>
            <w:tcW w:w="3258" w:type="dxa"/>
            <w:noWrap/>
          </w:tcPr>
          <w:p w14:paraId="53B802A5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rFonts w:eastAsia="Times New Roman"/>
                <w:color w:val="000000"/>
                <w:lang w:eastAsia="en-IE"/>
              </w:rPr>
              <w:t>NSAIDs</w:t>
            </w:r>
          </w:p>
        </w:tc>
        <w:tc>
          <w:tcPr>
            <w:tcW w:w="1746" w:type="dxa"/>
            <w:noWrap/>
          </w:tcPr>
          <w:p w14:paraId="554A666E" w14:textId="77777777" w:rsidR="00C70A8A" w:rsidRPr="002E4423" w:rsidDel="00923EEC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460" w:type="dxa"/>
            <w:noWrap/>
            <w:vAlign w:val="bottom"/>
          </w:tcPr>
          <w:p w14:paraId="224878C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82 (28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4)</w:t>
            </w:r>
          </w:p>
        </w:tc>
        <w:tc>
          <w:tcPr>
            <w:tcW w:w="1328" w:type="dxa"/>
            <w:vAlign w:val="bottom"/>
          </w:tcPr>
          <w:p w14:paraId="514E5CEF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316 (26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320" w:type="dxa"/>
            <w:vAlign w:val="bottom"/>
          </w:tcPr>
          <w:p w14:paraId="46501337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1,892 (37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9)</w:t>
            </w:r>
          </w:p>
        </w:tc>
        <w:tc>
          <w:tcPr>
            <w:tcW w:w="1435" w:type="dxa"/>
            <w:noWrap/>
            <w:vAlign w:val="bottom"/>
          </w:tcPr>
          <w:p w14:paraId="08FE0F62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rFonts w:eastAsia="Times New Roman"/>
                <w:color w:val="000000"/>
                <w:lang w:eastAsia="en-IE"/>
              </w:rPr>
            </w:pPr>
            <w:r w:rsidRPr="002E4423">
              <w:rPr>
                <w:color w:val="000000"/>
              </w:rPr>
              <w:t>7,245 (38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297" w:type="dxa"/>
            <w:vAlign w:val="bottom"/>
          </w:tcPr>
          <w:p w14:paraId="15A0D362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46 (29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5)</w:t>
            </w:r>
          </w:p>
        </w:tc>
        <w:tc>
          <w:tcPr>
            <w:tcW w:w="1365" w:type="dxa"/>
            <w:vAlign w:val="bottom"/>
          </w:tcPr>
          <w:p w14:paraId="55DA1398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166 (24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7)</w:t>
            </w:r>
          </w:p>
        </w:tc>
        <w:tc>
          <w:tcPr>
            <w:tcW w:w="1297" w:type="dxa"/>
            <w:vAlign w:val="bottom"/>
          </w:tcPr>
          <w:p w14:paraId="2A2E8284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862 (35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  <w:tc>
          <w:tcPr>
            <w:tcW w:w="1507" w:type="dxa"/>
            <w:vAlign w:val="bottom"/>
          </w:tcPr>
          <w:p w14:paraId="5551C2B1" w14:textId="77777777" w:rsidR="00C70A8A" w:rsidRPr="002E4423" w:rsidRDefault="00C70A8A" w:rsidP="00C70A8A">
            <w:pPr>
              <w:pStyle w:val="NoSpacing"/>
              <w:pBdr>
                <w:between w:val="single" w:sz="4" w:space="1" w:color="auto"/>
              </w:pBdr>
              <w:rPr>
                <w:color w:val="000000"/>
              </w:rPr>
            </w:pPr>
            <w:r w:rsidRPr="002E4423">
              <w:rPr>
                <w:color w:val="000000"/>
              </w:rPr>
              <w:t>3,401 (36</w:t>
            </w:r>
            <w:r>
              <w:rPr>
                <w:color w:val="000000"/>
              </w:rPr>
              <w:t>·</w:t>
            </w:r>
            <w:r w:rsidRPr="002E4423">
              <w:rPr>
                <w:color w:val="000000"/>
              </w:rPr>
              <w:t>0)</w:t>
            </w:r>
          </w:p>
        </w:tc>
      </w:tr>
    </w:tbl>
    <w:p w14:paraId="4524898A" w14:textId="25BD4DA6" w:rsidR="00C70A8A" w:rsidRDefault="004D4F13" w:rsidP="00C70A8A">
      <w:pPr>
        <w:pStyle w:val="NoSpacing"/>
      </w:pPr>
      <w:r w:rsidRPr="002E4423">
        <w:t>Abbreviations: IQR: inter-quartile range; NSAIDS: non-steroidal anti-inflammatory drugs</w:t>
      </w:r>
    </w:p>
    <w:p w14:paraId="1E7C37D6" w14:textId="6600BB76" w:rsidR="00D00818" w:rsidRPr="00C70A8A" w:rsidRDefault="00D00818" w:rsidP="00C70A8A">
      <w:pPr>
        <w:pStyle w:val="NoSpacing"/>
      </w:pPr>
      <w:r w:rsidRPr="002E4423">
        <w:rPr>
          <w:rFonts w:eastAsia="Times New Roman"/>
          <w:color w:val="000000"/>
          <w:vertAlign w:val="superscript"/>
          <w:lang w:eastAsia="en-IE"/>
        </w:rPr>
        <w:t>†</w:t>
      </w:r>
      <w:r w:rsidRPr="002E4423">
        <w:rPr>
          <w:vertAlign w:val="superscript"/>
        </w:rPr>
        <w:t xml:space="preserve"> </w:t>
      </w:r>
      <w:r w:rsidRPr="002E4423">
        <w:t>most recent record in patient’s clinical history prior to one-year lag</w:t>
      </w:r>
    </w:p>
    <w:p w14:paraId="4DCCE99A" w14:textId="1D674FF9" w:rsidR="00D00818" w:rsidRDefault="00D00818" w:rsidP="00D00818">
      <w:pPr>
        <w:rPr>
          <w:rFonts w:cstheme="minorHAnsi"/>
          <w:b/>
          <w:bCs/>
          <w:sz w:val="22"/>
          <w:szCs w:val="22"/>
        </w:rPr>
      </w:pPr>
    </w:p>
    <w:p w14:paraId="492A8659" w14:textId="77777777" w:rsidR="00D00818" w:rsidRPr="002E4423" w:rsidRDefault="00D00818" w:rsidP="00D00818">
      <w:pPr>
        <w:tabs>
          <w:tab w:val="left" w:pos="3885"/>
        </w:tabs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 w:rsidRPr="002E4423">
        <w:rPr>
          <w:rFonts w:cstheme="minorHAnsi"/>
          <w:b/>
          <w:bCs/>
          <w:sz w:val="22"/>
          <w:szCs w:val="22"/>
        </w:rPr>
        <w:lastRenderedPageBreak/>
        <w:t>Table S</w:t>
      </w:r>
      <w:r>
        <w:rPr>
          <w:rFonts w:cstheme="minorHAnsi"/>
          <w:b/>
          <w:bCs/>
          <w:sz w:val="22"/>
          <w:szCs w:val="22"/>
        </w:rPr>
        <w:t>4</w:t>
      </w:r>
      <w:r w:rsidRPr="002E4423">
        <w:rPr>
          <w:rFonts w:cstheme="minorHAnsi"/>
          <w:b/>
          <w:bCs/>
          <w:sz w:val="22"/>
          <w:szCs w:val="22"/>
        </w:rPr>
        <w:t xml:space="preserve"> Associations between duration of antibiotic use and colon/rectal cancer </w:t>
      </w:r>
    </w:p>
    <w:tbl>
      <w:tblPr>
        <w:tblpPr w:leftFromText="180" w:rightFromText="180" w:vertAnchor="text" w:horzAnchor="margin" w:tblpXSpec="center" w:tblpY="94"/>
        <w:tblW w:w="157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11"/>
        <w:gridCol w:w="1910"/>
        <w:gridCol w:w="1161"/>
        <w:gridCol w:w="1362"/>
        <w:gridCol w:w="1442"/>
        <w:gridCol w:w="1506"/>
        <w:gridCol w:w="992"/>
        <w:gridCol w:w="681"/>
        <w:gridCol w:w="1431"/>
        <w:gridCol w:w="1537"/>
        <w:gridCol w:w="1506"/>
        <w:gridCol w:w="711"/>
        <w:gridCol w:w="679"/>
      </w:tblGrid>
      <w:tr w:rsidR="00D00818" w:rsidRPr="00C70A8A" w14:paraId="0A836471" w14:textId="77777777" w:rsidTr="00CE4681">
        <w:tc>
          <w:tcPr>
            <w:tcW w:w="811" w:type="dxa"/>
            <w:tcBorders>
              <w:bottom w:val="single" w:sz="12" w:space="0" w:color="auto"/>
            </w:tcBorders>
          </w:tcPr>
          <w:p w14:paraId="7F70D028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10" w:type="dxa"/>
            <w:tcBorders>
              <w:bottom w:val="single" w:sz="12" w:space="0" w:color="auto"/>
            </w:tcBorders>
          </w:tcPr>
          <w:p w14:paraId="25EE87D8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  <w:right w:val="single" w:sz="12" w:space="0" w:color="auto"/>
            </w:tcBorders>
          </w:tcPr>
          <w:p w14:paraId="4ADE1FF1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83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7C3C6A" w14:textId="77777777" w:rsidR="00D00818" w:rsidRPr="00C70A8A" w:rsidRDefault="00D00818" w:rsidP="00C70A8A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sz w:val="20"/>
                <w:szCs w:val="20"/>
              </w:rPr>
              <w:t>&lt;50 years</w:t>
            </w:r>
          </w:p>
        </w:tc>
        <w:tc>
          <w:tcPr>
            <w:tcW w:w="5864" w:type="dxa"/>
            <w:gridSpan w:val="5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7267C83" w14:textId="77777777" w:rsidR="00D00818" w:rsidRPr="00C70A8A" w:rsidRDefault="00D00818" w:rsidP="00C70A8A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sz w:val="20"/>
                <w:szCs w:val="20"/>
              </w:rPr>
              <w:t>&gt;=50 years</w:t>
            </w:r>
          </w:p>
        </w:tc>
      </w:tr>
      <w:tr w:rsidR="00C70A8A" w:rsidRPr="00C70A8A" w14:paraId="19219604" w14:textId="77777777" w:rsidTr="00CE4681"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</w:tcPr>
          <w:p w14:paraId="6DB0F507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sz w:val="20"/>
                <w:szCs w:val="20"/>
              </w:rPr>
              <w:t>Site</w:t>
            </w:r>
          </w:p>
        </w:tc>
        <w:tc>
          <w:tcPr>
            <w:tcW w:w="1910" w:type="dxa"/>
            <w:tcBorders>
              <w:top w:val="single" w:sz="12" w:space="0" w:color="auto"/>
              <w:bottom w:val="single" w:sz="12" w:space="0" w:color="auto"/>
            </w:tcBorders>
          </w:tcPr>
          <w:p w14:paraId="38B4ED4D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sz w:val="20"/>
                <w:szCs w:val="20"/>
              </w:rPr>
              <w:t>Medicine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08236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sz w:val="20"/>
                <w:szCs w:val="20"/>
              </w:rPr>
              <w:t xml:space="preserve">Cumulative exposure 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E8FFFEB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sz w:val="20"/>
                <w:szCs w:val="20"/>
              </w:rPr>
              <w:t>Cases</w:t>
            </w:r>
          </w:p>
          <w:p w14:paraId="7559E450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i/>
                <w:iCs/>
                <w:sz w:val="20"/>
                <w:szCs w:val="20"/>
              </w:rPr>
              <w:t>N</w:t>
            </w:r>
            <w:r w:rsidRPr="00C70A8A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442" w:type="dxa"/>
            <w:tcBorders>
              <w:top w:val="single" w:sz="12" w:space="0" w:color="auto"/>
              <w:bottom w:val="single" w:sz="12" w:space="0" w:color="auto"/>
            </w:tcBorders>
          </w:tcPr>
          <w:p w14:paraId="1498BA57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sz w:val="20"/>
                <w:szCs w:val="20"/>
              </w:rPr>
              <w:t>Controls</w:t>
            </w:r>
          </w:p>
          <w:p w14:paraId="42315706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i/>
                <w:iCs/>
                <w:sz w:val="20"/>
                <w:szCs w:val="20"/>
              </w:rPr>
              <w:t>N</w:t>
            </w:r>
            <w:r w:rsidRPr="00C70A8A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</w:tcPr>
          <w:p w14:paraId="79E45C97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sz w:val="20"/>
                <w:szCs w:val="20"/>
              </w:rPr>
              <w:t>Adjusted ‡OR (95%CI)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8C0FDC6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i/>
                <w:iCs/>
                <w:sz w:val="20"/>
                <w:szCs w:val="20"/>
              </w:rPr>
              <w:t>P-</w:t>
            </w:r>
            <w:r w:rsidRPr="00C70A8A">
              <w:rPr>
                <w:b/>
                <w:bCs/>
                <w:sz w:val="20"/>
                <w:szCs w:val="20"/>
              </w:rPr>
              <w:t>value</w:t>
            </w:r>
          </w:p>
          <w:p w14:paraId="2ED46494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35ED4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i/>
                <w:iCs/>
                <w:sz w:val="20"/>
                <w:szCs w:val="20"/>
              </w:rPr>
              <w:t>P-</w:t>
            </w:r>
            <w:r w:rsidRPr="00C70A8A">
              <w:rPr>
                <w:b/>
                <w:bCs/>
                <w:sz w:val="20"/>
                <w:szCs w:val="20"/>
              </w:rPr>
              <w:t>trend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F9B56B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sz w:val="20"/>
                <w:szCs w:val="20"/>
              </w:rPr>
              <w:t>Cases</w:t>
            </w:r>
          </w:p>
          <w:p w14:paraId="7EB1B1DE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i/>
                <w:iCs/>
                <w:sz w:val="20"/>
                <w:szCs w:val="20"/>
              </w:rPr>
              <w:t>N</w:t>
            </w:r>
            <w:r w:rsidRPr="00C70A8A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</w:tcPr>
          <w:p w14:paraId="0201965A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sz w:val="20"/>
                <w:szCs w:val="20"/>
              </w:rPr>
              <w:t>Controls</w:t>
            </w:r>
          </w:p>
          <w:p w14:paraId="11F1A230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i/>
                <w:iCs/>
                <w:sz w:val="20"/>
                <w:szCs w:val="20"/>
              </w:rPr>
              <w:t>N</w:t>
            </w:r>
            <w:r w:rsidRPr="00C70A8A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</w:tcPr>
          <w:p w14:paraId="7DE7B459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sz w:val="20"/>
                <w:szCs w:val="20"/>
              </w:rPr>
              <w:t>Adjusted ‡OR (95%CI)</w:t>
            </w:r>
          </w:p>
        </w:tc>
        <w:tc>
          <w:tcPr>
            <w:tcW w:w="711" w:type="dxa"/>
            <w:tcBorders>
              <w:top w:val="single" w:sz="12" w:space="0" w:color="auto"/>
              <w:bottom w:val="single" w:sz="12" w:space="0" w:color="auto"/>
            </w:tcBorders>
          </w:tcPr>
          <w:p w14:paraId="3CFEB1EB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i/>
                <w:iCs/>
                <w:sz w:val="20"/>
                <w:szCs w:val="20"/>
              </w:rPr>
              <w:t>P-</w:t>
            </w:r>
            <w:r w:rsidRPr="00C70A8A">
              <w:rPr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</w:tcBorders>
          </w:tcPr>
          <w:p w14:paraId="11FC5A51" w14:textId="77777777" w:rsidR="00D00818" w:rsidRPr="00C70A8A" w:rsidRDefault="00D00818" w:rsidP="00C70A8A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70A8A">
              <w:rPr>
                <w:b/>
                <w:bCs/>
                <w:i/>
                <w:iCs/>
                <w:sz w:val="20"/>
                <w:szCs w:val="20"/>
              </w:rPr>
              <w:t>P-</w:t>
            </w:r>
            <w:r w:rsidRPr="00C70A8A">
              <w:rPr>
                <w:b/>
                <w:bCs/>
                <w:sz w:val="20"/>
                <w:szCs w:val="20"/>
              </w:rPr>
              <w:t>trend</w:t>
            </w:r>
          </w:p>
        </w:tc>
      </w:tr>
      <w:tr w:rsidR="00CE4681" w:rsidRPr="00C70A8A" w14:paraId="1FBC15A6" w14:textId="77777777" w:rsidTr="00CE4681">
        <w:trPr>
          <w:trHeight w:val="216"/>
        </w:trPr>
        <w:tc>
          <w:tcPr>
            <w:tcW w:w="811" w:type="dxa"/>
            <w:vMerge w:val="restart"/>
            <w:tcBorders>
              <w:top w:val="single" w:sz="12" w:space="0" w:color="auto"/>
            </w:tcBorders>
            <w:noWrap/>
          </w:tcPr>
          <w:p w14:paraId="3884E0F5" w14:textId="77777777" w:rsidR="00CE4681" w:rsidRPr="00C70A8A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colon</w:t>
            </w:r>
          </w:p>
        </w:tc>
        <w:tc>
          <w:tcPr>
            <w:tcW w:w="1910" w:type="dxa"/>
            <w:vMerge w:val="restart"/>
            <w:tcBorders>
              <w:top w:val="single" w:sz="12" w:space="0" w:color="auto"/>
            </w:tcBorders>
          </w:tcPr>
          <w:p w14:paraId="5CB6F81C" w14:textId="77777777" w:rsidR="00CE4681" w:rsidRPr="00C70A8A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70A8A">
              <w:rPr>
                <w:b/>
                <w:bCs/>
                <w:color w:val="000000"/>
                <w:sz w:val="20"/>
                <w:szCs w:val="20"/>
              </w:rPr>
              <w:t>any antibiotic use</w:t>
            </w:r>
          </w:p>
        </w:tc>
        <w:tc>
          <w:tcPr>
            <w:tcW w:w="1161" w:type="dxa"/>
            <w:tcBorders>
              <w:top w:val="single" w:sz="12" w:space="0" w:color="auto"/>
              <w:right w:val="single" w:sz="12" w:space="0" w:color="auto"/>
            </w:tcBorders>
          </w:tcPr>
          <w:p w14:paraId="72593398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0 days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</w:tcPr>
          <w:p w14:paraId="631D3DDC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148 (51·2%)</w:t>
            </w:r>
          </w:p>
        </w:tc>
        <w:tc>
          <w:tcPr>
            <w:tcW w:w="1442" w:type="dxa"/>
            <w:tcBorders>
              <w:top w:val="single" w:sz="12" w:space="0" w:color="auto"/>
            </w:tcBorders>
            <w:vAlign w:val="bottom"/>
          </w:tcPr>
          <w:p w14:paraId="73DB13A2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725 (59·6%)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bottom"/>
          </w:tcPr>
          <w:p w14:paraId="368D3194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1·00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vAlign w:val="bottom"/>
          </w:tcPr>
          <w:p w14:paraId="61B3BAD4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681" w:type="dxa"/>
            <w:tcBorders>
              <w:top w:val="single" w:sz="12" w:space="0" w:color="auto"/>
              <w:right w:val="single" w:sz="12" w:space="0" w:color="auto"/>
            </w:tcBorders>
          </w:tcPr>
          <w:p w14:paraId="47133C78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0·177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48039F2F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2,570 (51·5%)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vAlign w:val="bottom"/>
          </w:tcPr>
          <w:p w14:paraId="4DFEB4E0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10,297 (54·0%)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bottom"/>
          </w:tcPr>
          <w:p w14:paraId="3F6DD74E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1·00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vAlign w:val="bottom"/>
          </w:tcPr>
          <w:p w14:paraId="73E9B4AF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</w:tcBorders>
          </w:tcPr>
          <w:p w14:paraId="67C5863F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0·082</w:t>
            </w:r>
          </w:p>
        </w:tc>
      </w:tr>
      <w:tr w:rsidR="00CE4681" w:rsidRPr="00C70A8A" w14:paraId="7629CC1A" w14:textId="77777777" w:rsidTr="00CE4681">
        <w:trPr>
          <w:trHeight w:val="90"/>
        </w:trPr>
        <w:tc>
          <w:tcPr>
            <w:tcW w:w="811" w:type="dxa"/>
            <w:vMerge/>
            <w:noWrap/>
            <w:vAlign w:val="bottom"/>
          </w:tcPr>
          <w:p w14:paraId="0D975753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910" w:type="dxa"/>
            <w:vMerge/>
          </w:tcPr>
          <w:p w14:paraId="01FDD2B7" w14:textId="77777777" w:rsidR="00CE4681" w:rsidRPr="00C70A8A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01895581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1-15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0CA1F0FD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87 (30·1%)</w:t>
            </w:r>
          </w:p>
        </w:tc>
        <w:tc>
          <w:tcPr>
            <w:tcW w:w="1442" w:type="dxa"/>
            <w:vAlign w:val="bottom"/>
          </w:tcPr>
          <w:p w14:paraId="3BA6CA15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281 (23·1%)</w:t>
            </w:r>
          </w:p>
        </w:tc>
        <w:tc>
          <w:tcPr>
            <w:tcW w:w="1506" w:type="dxa"/>
            <w:vAlign w:val="bottom"/>
          </w:tcPr>
          <w:p w14:paraId="08A36CD8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1·55 (1·09,2·20)</w:t>
            </w:r>
          </w:p>
        </w:tc>
        <w:tc>
          <w:tcPr>
            <w:tcW w:w="992" w:type="dxa"/>
            <w:noWrap/>
            <w:vAlign w:val="bottom"/>
          </w:tcPr>
          <w:p w14:paraId="00933EAA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0·015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2BD7A8F8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0B7A0831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1,363 (27·3%)</w:t>
            </w:r>
          </w:p>
        </w:tc>
        <w:tc>
          <w:tcPr>
            <w:tcW w:w="1537" w:type="dxa"/>
            <w:vAlign w:val="bottom"/>
          </w:tcPr>
          <w:p w14:paraId="6398F376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4,959 (26·0%)</w:t>
            </w:r>
          </w:p>
        </w:tc>
        <w:tc>
          <w:tcPr>
            <w:tcW w:w="1506" w:type="dxa"/>
            <w:vAlign w:val="bottom"/>
          </w:tcPr>
          <w:p w14:paraId="7DC0EC23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1·09 (1·00,1·19)</w:t>
            </w:r>
          </w:p>
        </w:tc>
        <w:tc>
          <w:tcPr>
            <w:tcW w:w="711" w:type="dxa"/>
            <w:vAlign w:val="bottom"/>
          </w:tcPr>
          <w:p w14:paraId="6D300362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0·039</w:t>
            </w:r>
          </w:p>
        </w:tc>
        <w:tc>
          <w:tcPr>
            <w:tcW w:w="679" w:type="dxa"/>
          </w:tcPr>
          <w:p w14:paraId="65FEAC6D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70A8A" w14:paraId="304DC2B6" w14:textId="77777777" w:rsidTr="00CE4681">
        <w:trPr>
          <w:trHeight w:val="90"/>
        </w:trPr>
        <w:tc>
          <w:tcPr>
            <w:tcW w:w="811" w:type="dxa"/>
            <w:vMerge/>
            <w:noWrap/>
            <w:vAlign w:val="bottom"/>
          </w:tcPr>
          <w:p w14:paraId="3C8800F9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910" w:type="dxa"/>
            <w:vMerge/>
          </w:tcPr>
          <w:p w14:paraId="489A304A" w14:textId="77777777" w:rsidR="00CE4681" w:rsidRPr="00C70A8A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5E3B6CEF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16-60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28CEF5CD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44 (15·2%)</w:t>
            </w:r>
          </w:p>
        </w:tc>
        <w:tc>
          <w:tcPr>
            <w:tcW w:w="1442" w:type="dxa"/>
            <w:vAlign w:val="bottom"/>
          </w:tcPr>
          <w:p w14:paraId="26B87F4F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162 (13·3%)</w:t>
            </w:r>
          </w:p>
        </w:tc>
        <w:tc>
          <w:tcPr>
            <w:tcW w:w="1506" w:type="dxa"/>
            <w:vAlign w:val="bottom"/>
          </w:tcPr>
          <w:p w14:paraId="0EF8B845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1·46 (0·91,2·33)</w:t>
            </w:r>
          </w:p>
        </w:tc>
        <w:tc>
          <w:tcPr>
            <w:tcW w:w="992" w:type="dxa"/>
            <w:noWrap/>
            <w:vAlign w:val="bottom"/>
          </w:tcPr>
          <w:p w14:paraId="76C1D5E0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0·113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0536F607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28892391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832 (16·7%)</w:t>
            </w:r>
          </w:p>
        </w:tc>
        <w:tc>
          <w:tcPr>
            <w:tcW w:w="1537" w:type="dxa"/>
            <w:vAlign w:val="bottom"/>
          </w:tcPr>
          <w:p w14:paraId="30262DEB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3,027 (15·9%)</w:t>
            </w:r>
          </w:p>
        </w:tc>
        <w:tc>
          <w:tcPr>
            <w:tcW w:w="1506" w:type="dxa"/>
            <w:vAlign w:val="bottom"/>
          </w:tcPr>
          <w:p w14:paraId="43BC6BB5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1·08 (0·97,1·20)</w:t>
            </w:r>
          </w:p>
        </w:tc>
        <w:tc>
          <w:tcPr>
            <w:tcW w:w="711" w:type="dxa"/>
            <w:vAlign w:val="bottom"/>
          </w:tcPr>
          <w:p w14:paraId="2E7CE8B4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0·162</w:t>
            </w:r>
          </w:p>
        </w:tc>
        <w:tc>
          <w:tcPr>
            <w:tcW w:w="679" w:type="dxa"/>
          </w:tcPr>
          <w:p w14:paraId="08F81517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70A8A" w14:paraId="67760292" w14:textId="77777777" w:rsidTr="00CE4681">
        <w:trPr>
          <w:trHeight w:val="135"/>
        </w:trPr>
        <w:tc>
          <w:tcPr>
            <w:tcW w:w="811" w:type="dxa"/>
            <w:vMerge/>
            <w:noWrap/>
            <w:vAlign w:val="bottom"/>
          </w:tcPr>
          <w:p w14:paraId="3233922A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910" w:type="dxa"/>
            <w:vMerge/>
          </w:tcPr>
          <w:p w14:paraId="7F7B2B1F" w14:textId="77777777" w:rsidR="00CE4681" w:rsidRPr="00C70A8A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33324A9C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&gt;60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2B651060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10 (3·5%)</w:t>
            </w:r>
          </w:p>
        </w:tc>
        <w:tc>
          <w:tcPr>
            <w:tcW w:w="1442" w:type="dxa"/>
            <w:vAlign w:val="bottom"/>
          </w:tcPr>
          <w:p w14:paraId="5F31F436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49 (4·0%)</w:t>
            </w:r>
          </w:p>
        </w:tc>
        <w:tc>
          <w:tcPr>
            <w:tcW w:w="1506" w:type="dxa"/>
            <w:vAlign w:val="bottom"/>
          </w:tcPr>
          <w:p w14:paraId="1A72A472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0·99 (0·45,2·19)</w:t>
            </w:r>
          </w:p>
        </w:tc>
        <w:tc>
          <w:tcPr>
            <w:tcW w:w="992" w:type="dxa"/>
            <w:noWrap/>
            <w:vAlign w:val="bottom"/>
          </w:tcPr>
          <w:p w14:paraId="3B1B6150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0·984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247100DF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1E3B3771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227 (4·6%)</w:t>
            </w:r>
          </w:p>
        </w:tc>
        <w:tc>
          <w:tcPr>
            <w:tcW w:w="1537" w:type="dxa"/>
            <w:vAlign w:val="bottom"/>
          </w:tcPr>
          <w:p w14:paraId="60CAA804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789 (4·1%)</w:t>
            </w:r>
          </w:p>
        </w:tc>
        <w:tc>
          <w:tcPr>
            <w:tcW w:w="1506" w:type="dxa"/>
            <w:vAlign w:val="bottom"/>
          </w:tcPr>
          <w:p w14:paraId="599C839C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1·11 (0·93,1·31)</w:t>
            </w:r>
          </w:p>
        </w:tc>
        <w:tc>
          <w:tcPr>
            <w:tcW w:w="711" w:type="dxa"/>
            <w:vAlign w:val="bottom"/>
          </w:tcPr>
          <w:p w14:paraId="6471CF90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0·244</w:t>
            </w:r>
          </w:p>
        </w:tc>
        <w:tc>
          <w:tcPr>
            <w:tcW w:w="679" w:type="dxa"/>
          </w:tcPr>
          <w:p w14:paraId="7D34A39F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70A8A" w14:paraId="0CEDD578" w14:textId="77777777" w:rsidTr="00CE4681">
        <w:trPr>
          <w:trHeight w:val="135"/>
        </w:trPr>
        <w:tc>
          <w:tcPr>
            <w:tcW w:w="811" w:type="dxa"/>
            <w:vMerge/>
            <w:noWrap/>
            <w:vAlign w:val="bottom"/>
          </w:tcPr>
          <w:p w14:paraId="354D85F6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910" w:type="dxa"/>
            <w:vMerge w:val="restart"/>
          </w:tcPr>
          <w:p w14:paraId="7A190FEC" w14:textId="77777777" w:rsidR="00CE4681" w:rsidRPr="00C70A8A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b/>
                <w:bCs/>
                <w:color w:val="000000"/>
                <w:sz w:val="20"/>
                <w:szCs w:val="20"/>
              </w:rPr>
              <w:t>anti-anaerobic activity *</w:t>
            </w: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2E84BD9B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0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356ABA4D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182 (63·0%)</w:t>
            </w:r>
          </w:p>
        </w:tc>
        <w:tc>
          <w:tcPr>
            <w:tcW w:w="1442" w:type="dxa"/>
            <w:vAlign w:val="bottom"/>
          </w:tcPr>
          <w:p w14:paraId="5A79F164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831 (68·3%)</w:t>
            </w:r>
          </w:p>
        </w:tc>
        <w:tc>
          <w:tcPr>
            <w:tcW w:w="1506" w:type="dxa"/>
            <w:vAlign w:val="bottom"/>
          </w:tcPr>
          <w:p w14:paraId="132E65DE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1·00</w:t>
            </w:r>
          </w:p>
        </w:tc>
        <w:tc>
          <w:tcPr>
            <w:tcW w:w="992" w:type="dxa"/>
            <w:noWrap/>
            <w:vAlign w:val="bottom"/>
          </w:tcPr>
          <w:p w14:paraId="7606B5A2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7A730CB2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0·386</w:t>
            </w: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2ABB0AD1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3,165 (63·4%)</w:t>
            </w:r>
          </w:p>
        </w:tc>
        <w:tc>
          <w:tcPr>
            <w:tcW w:w="1537" w:type="dxa"/>
            <w:vAlign w:val="bottom"/>
          </w:tcPr>
          <w:p w14:paraId="649ABB08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12,478 (65·4%)</w:t>
            </w:r>
          </w:p>
        </w:tc>
        <w:tc>
          <w:tcPr>
            <w:tcW w:w="1506" w:type="dxa"/>
            <w:vAlign w:val="bottom"/>
          </w:tcPr>
          <w:p w14:paraId="1F060A35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1·00</w:t>
            </w:r>
          </w:p>
        </w:tc>
        <w:tc>
          <w:tcPr>
            <w:tcW w:w="711" w:type="dxa"/>
            <w:vAlign w:val="bottom"/>
          </w:tcPr>
          <w:p w14:paraId="45C26719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</w:tcPr>
          <w:p w14:paraId="4DFA0DBC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0·105</w:t>
            </w:r>
          </w:p>
        </w:tc>
      </w:tr>
      <w:tr w:rsidR="00CE4681" w:rsidRPr="00C70A8A" w14:paraId="336C6137" w14:textId="77777777" w:rsidTr="00CE4681">
        <w:trPr>
          <w:trHeight w:val="135"/>
        </w:trPr>
        <w:tc>
          <w:tcPr>
            <w:tcW w:w="811" w:type="dxa"/>
            <w:vMerge/>
            <w:noWrap/>
            <w:vAlign w:val="bottom"/>
          </w:tcPr>
          <w:p w14:paraId="1B230CDA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910" w:type="dxa"/>
            <w:vMerge/>
            <w:vAlign w:val="bottom"/>
          </w:tcPr>
          <w:p w14:paraId="2AB0B9C6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58D3ABB5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1-15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4B6F233B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74 (25·6%)</w:t>
            </w:r>
          </w:p>
        </w:tc>
        <w:tc>
          <w:tcPr>
            <w:tcW w:w="1442" w:type="dxa"/>
            <w:vAlign w:val="bottom"/>
          </w:tcPr>
          <w:p w14:paraId="01A77E88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251 (20·6%)</w:t>
            </w:r>
          </w:p>
        </w:tc>
        <w:tc>
          <w:tcPr>
            <w:tcW w:w="1506" w:type="dxa"/>
            <w:vAlign w:val="bottom"/>
          </w:tcPr>
          <w:p w14:paraId="11ADD0B2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1·44 (1·01,2·05)</w:t>
            </w:r>
          </w:p>
        </w:tc>
        <w:tc>
          <w:tcPr>
            <w:tcW w:w="992" w:type="dxa"/>
            <w:noWrap/>
            <w:vAlign w:val="bottom"/>
          </w:tcPr>
          <w:p w14:paraId="542BF35D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0·045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35240CB1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4307B2A0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1,281 (25·7%)</w:t>
            </w:r>
          </w:p>
        </w:tc>
        <w:tc>
          <w:tcPr>
            <w:tcW w:w="1537" w:type="dxa"/>
            <w:vAlign w:val="bottom"/>
          </w:tcPr>
          <w:p w14:paraId="195C732D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4,624 (24·2%)</w:t>
            </w:r>
          </w:p>
        </w:tc>
        <w:tc>
          <w:tcPr>
            <w:tcW w:w="1506" w:type="dxa"/>
            <w:vAlign w:val="bottom"/>
          </w:tcPr>
          <w:p w14:paraId="0ABB5107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1·08 (0·99,1·17)</w:t>
            </w:r>
          </w:p>
        </w:tc>
        <w:tc>
          <w:tcPr>
            <w:tcW w:w="711" w:type="dxa"/>
            <w:vAlign w:val="bottom"/>
          </w:tcPr>
          <w:p w14:paraId="4F203E8D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0·077</w:t>
            </w:r>
          </w:p>
        </w:tc>
        <w:tc>
          <w:tcPr>
            <w:tcW w:w="679" w:type="dxa"/>
          </w:tcPr>
          <w:p w14:paraId="230C8C3A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70A8A" w14:paraId="7D920F04" w14:textId="77777777" w:rsidTr="00CE4681">
        <w:trPr>
          <w:trHeight w:val="135"/>
        </w:trPr>
        <w:tc>
          <w:tcPr>
            <w:tcW w:w="811" w:type="dxa"/>
            <w:vMerge/>
            <w:noWrap/>
            <w:vAlign w:val="bottom"/>
          </w:tcPr>
          <w:p w14:paraId="5FDA5425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910" w:type="dxa"/>
            <w:vMerge/>
            <w:vAlign w:val="bottom"/>
          </w:tcPr>
          <w:p w14:paraId="55DAEF20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4B1476BE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16-60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6B1C21E0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28 (9·7%)</w:t>
            </w:r>
          </w:p>
        </w:tc>
        <w:tc>
          <w:tcPr>
            <w:tcW w:w="1442" w:type="dxa"/>
            <w:vAlign w:val="bottom"/>
          </w:tcPr>
          <w:p w14:paraId="314C79D3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106 (8·7%)</w:t>
            </w:r>
          </w:p>
        </w:tc>
        <w:tc>
          <w:tcPr>
            <w:tcW w:w="1506" w:type="dxa"/>
            <w:vAlign w:val="bottom"/>
          </w:tcPr>
          <w:p w14:paraId="5DEA5969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1·20 (0·71,2·03)</w:t>
            </w:r>
          </w:p>
        </w:tc>
        <w:tc>
          <w:tcPr>
            <w:tcW w:w="992" w:type="dxa"/>
            <w:noWrap/>
            <w:vAlign w:val="bottom"/>
          </w:tcPr>
          <w:p w14:paraId="0274EF1C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0·507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5B05B01B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0441D8BA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452 (9·1%)</w:t>
            </w:r>
          </w:p>
        </w:tc>
        <w:tc>
          <w:tcPr>
            <w:tcW w:w="1537" w:type="dxa"/>
            <w:vAlign w:val="bottom"/>
          </w:tcPr>
          <w:p w14:paraId="6D2404AD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1,618 (8·5%)</w:t>
            </w:r>
          </w:p>
        </w:tc>
        <w:tc>
          <w:tcPr>
            <w:tcW w:w="1506" w:type="dxa"/>
            <w:vAlign w:val="bottom"/>
          </w:tcPr>
          <w:p w14:paraId="19D44807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1·09 (0·96,1·23)</w:t>
            </w:r>
          </w:p>
        </w:tc>
        <w:tc>
          <w:tcPr>
            <w:tcW w:w="711" w:type="dxa"/>
            <w:vAlign w:val="bottom"/>
          </w:tcPr>
          <w:p w14:paraId="7FDBECA9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0·199</w:t>
            </w:r>
          </w:p>
        </w:tc>
        <w:tc>
          <w:tcPr>
            <w:tcW w:w="679" w:type="dxa"/>
          </w:tcPr>
          <w:p w14:paraId="33131179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70A8A" w14:paraId="79E4EA32" w14:textId="77777777" w:rsidTr="00CE4681">
        <w:trPr>
          <w:trHeight w:val="135"/>
        </w:trPr>
        <w:tc>
          <w:tcPr>
            <w:tcW w:w="811" w:type="dxa"/>
            <w:vMerge/>
            <w:noWrap/>
            <w:vAlign w:val="bottom"/>
          </w:tcPr>
          <w:p w14:paraId="67571844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910" w:type="dxa"/>
            <w:vMerge/>
            <w:vAlign w:val="bottom"/>
          </w:tcPr>
          <w:p w14:paraId="134AE6CF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3B856193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&gt;60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06FD1E18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&lt;=5 (&lt;=1·7%)</w:t>
            </w:r>
          </w:p>
        </w:tc>
        <w:tc>
          <w:tcPr>
            <w:tcW w:w="1442" w:type="dxa"/>
            <w:vAlign w:val="bottom"/>
          </w:tcPr>
          <w:p w14:paraId="37784274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29 (2·4%)</w:t>
            </w:r>
          </w:p>
        </w:tc>
        <w:tc>
          <w:tcPr>
            <w:tcW w:w="1506" w:type="dxa"/>
            <w:vAlign w:val="bottom"/>
          </w:tcPr>
          <w:p w14:paraId="1B9A3DC6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0·79 (0·27,2·27)</w:t>
            </w:r>
          </w:p>
        </w:tc>
        <w:tc>
          <w:tcPr>
            <w:tcW w:w="992" w:type="dxa"/>
            <w:noWrap/>
            <w:vAlign w:val="bottom"/>
          </w:tcPr>
          <w:p w14:paraId="0740A269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0·659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55A34293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733DF696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94 (1·9%)</w:t>
            </w:r>
          </w:p>
        </w:tc>
        <w:tc>
          <w:tcPr>
            <w:tcW w:w="1537" w:type="dxa"/>
            <w:vAlign w:val="bottom"/>
          </w:tcPr>
          <w:p w14:paraId="2B29DBFE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352 (1·9%)</w:t>
            </w:r>
          </w:p>
        </w:tc>
        <w:tc>
          <w:tcPr>
            <w:tcW w:w="1506" w:type="dxa"/>
            <w:vAlign w:val="bottom"/>
          </w:tcPr>
          <w:p w14:paraId="7FE970B8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1·06 (0·83,1·35)</w:t>
            </w:r>
          </w:p>
        </w:tc>
        <w:tc>
          <w:tcPr>
            <w:tcW w:w="711" w:type="dxa"/>
            <w:vAlign w:val="bottom"/>
          </w:tcPr>
          <w:p w14:paraId="39962DB1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0·641</w:t>
            </w:r>
          </w:p>
        </w:tc>
        <w:tc>
          <w:tcPr>
            <w:tcW w:w="679" w:type="dxa"/>
          </w:tcPr>
          <w:p w14:paraId="5163BA0A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70A8A" w14:paraId="0346E99B" w14:textId="77777777" w:rsidTr="00CE4681">
        <w:trPr>
          <w:trHeight w:val="113"/>
        </w:trPr>
        <w:tc>
          <w:tcPr>
            <w:tcW w:w="811" w:type="dxa"/>
            <w:vMerge/>
            <w:noWrap/>
            <w:vAlign w:val="bottom"/>
          </w:tcPr>
          <w:p w14:paraId="5DF974D3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910" w:type="dxa"/>
            <w:vMerge w:val="restart"/>
          </w:tcPr>
          <w:p w14:paraId="4603BBD0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70A8A">
              <w:rPr>
                <w:b/>
                <w:bCs/>
                <w:color w:val="000000"/>
                <w:sz w:val="20"/>
                <w:szCs w:val="20"/>
              </w:rPr>
              <w:t>non anti-anaerobic activity *</w:t>
            </w: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1848E964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0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402E581A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198 (68·5%)</w:t>
            </w:r>
          </w:p>
        </w:tc>
        <w:tc>
          <w:tcPr>
            <w:tcW w:w="1442" w:type="dxa"/>
            <w:vAlign w:val="bottom"/>
          </w:tcPr>
          <w:p w14:paraId="4CF6AED1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914 (75·1%)</w:t>
            </w:r>
          </w:p>
        </w:tc>
        <w:tc>
          <w:tcPr>
            <w:tcW w:w="1506" w:type="dxa"/>
            <w:vAlign w:val="bottom"/>
          </w:tcPr>
          <w:p w14:paraId="2E9D6BCE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1·00</w:t>
            </w:r>
          </w:p>
        </w:tc>
        <w:tc>
          <w:tcPr>
            <w:tcW w:w="992" w:type="dxa"/>
            <w:noWrap/>
            <w:vAlign w:val="bottom"/>
          </w:tcPr>
          <w:p w14:paraId="683D9C8B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1EAB711E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0·108</w:t>
            </w: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321F3F9A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3,407 (68·3%)</w:t>
            </w:r>
          </w:p>
        </w:tc>
        <w:tc>
          <w:tcPr>
            <w:tcW w:w="1537" w:type="dxa"/>
            <w:vAlign w:val="bottom"/>
          </w:tcPr>
          <w:p w14:paraId="73D7B728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13,331 (69·9%)</w:t>
            </w:r>
          </w:p>
        </w:tc>
        <w:tc>
          <w:tcPr>
            <w:tcW w:w="1506" w:type="dxa"/>
            <w:vAlign w:val="bottom"/>
          </w:tcPr>
          <w:p w14:paraId="359A6CEC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1·00</w:t>
            </w:r>
          </w:p>
        </w:tc>
        <w:tc>
          <w:tcPr>
            <w:tcW w:w="711" w:type="dxa"/>
            <w:vAlign w:val="bottom"/>
          </w:tcPr>
          <w:p w14:paraId="00516916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</w:tcPr>
          <w:p w14:paraId="4E39322E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0·945</w:t>
            </w:r>
          </w:p>
        </w:tc>
      </w:tr>
      <w:tr w:rsidR="00CE4681" w:rsidRPr="00C70A8A" w14:paraId="5FC2DBE9" w14:textId="77777777" w:rsidTr="00CE4681">
        <w:trPr>
          <w:trHeight w:val="165"/>
        </w:trPr>
        <w:tc>
          <w:tcPr>
            <w:tcW w:w="811" w:type="dxa"/>
            <w:vMerge/>
            <w:noWrap/>
            <w:vAlign w:val="bottom"/>
          </w:tcPr>
          <w:p w14:paraId="527C8778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910" w:type="dxa"/>
            <w:vMerge/>
          </w:tcPr>
          <w:p w14:paraId="0E65EE3A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7770D333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1-15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3E634B35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72 (24·9%)</w:t>
            </w:r>
          </w:p>
        </w:tc>
        <w:tc>
          <w:tcPr>
            <w:tcW w:w="1442" w:type="dxa"/>
            <w:vAlign w:val="bottom"/>
          </w:tcPr>
          <w:p w14:paraId="0248F784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236 (19·4%)</w:t>
            </w:r>
          </w:p>
        </w:tc>
        <w:tc>
          <w:tcPr>
            <w:tcW w:w="1506" w:type="dxa"/>
            <w:vAlign w:val="bottom"/>
          </w:tcPr>
          <w:p w14:paraId="444C2C77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1·39 (0·97,2·00)</w:t>
            </w:r>
          </w:p>
        </w:tc>
        <w:tc>
          <w:tcPr>
            <w:tcW w:w="992" w:type="dxa"/>
            <w:noWrap/>
            <w:vAlign w:val="bottom"/>
          </w:tcPr>
          <w:p w14:paraId="39529CD6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0·070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315792C9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07A70915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1,137 (22·8%)</w:t>
            </w:r>
          </w:p>
        </w:tc>
        <w:tc>
          <w:tcPr>
            <w:tcW w:w="1537" w:type="dxa"/>
            <w:vAlign w:val="bottom"/>
          </w:tcPr>
          <w:p w14:paraId="2E1418DC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4,088 (21·4%)</w:t>
            </w:r>
          </w:p>
        </w:tc>
        <w:tc>
          <w:tcPr>
            <w:tcW w:w="1506" w:type="dxa"/>
            <w:vAlign w:val="bottom"/>
          </w:tcPr>
          <w:p w14:paraId="540A8C88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1·05 (0·97,1·14)</w:t>
            </w:r>
          </w:p>
        </w:tc>
        <w:tc>
          <w:tcPr>
            <w:tcW w:w="711" w:type="dxa"/>
            <w:vAlign w:val="bottom"/>
          </w:tcPr>
          <w:p w14:paraId="33BE2ABA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0·251</w:t>
            </w:r>
          </w:p>
        </w:tc>
        <w:tc>
          <w:tcPr>
            <w:tcW w:w="679" w:type="dxa"/>
          </w:tcPr>
          <w:p w14:paraId="2179FBF0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70A8A" w14:paraId="18A9BB91" w14:textId="77777777" w:rsidTr="000C06D4">
        <w:trPr>
          <w:trHeight w:val="84"/>
        </w:trPr>
        <w:tc>
          <w:tcPr>
            <w:tcW w:w="811" w:type="dxa"/>
            <w:vMerge/>
            <w:noWrap/>
            <w:vAlign w:val="bottom"/>
          </w:tcPr>
          <w:p w14:paraId="517B5C8D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910" w:type="dxa"/>
            <w:vMerge/>
          </w:tcPr>
          <w:p w14:paraId="049A5E13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12" w:space="0" w:color="auto"/>
            </w:tcBorders>
          </w:tcPr>
          <w:p w14:paraId="3117B201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16-60 days</w:t>
            </w:r>
          </w:p>
        </w:tc>
        <w:tc>
          <w:tcPr>
            <w:tcW w:w="1362" w:type="dxa"/>
            <w:tcBorders>
              <w:left w:val="single" w:sz="12" w:space="0" w:color="auto"/>
              <w:bottom w:val="single" w:sz="8" w:space="0" w:color="auto"/>
            </w:tcBorders>
            <w:noWrap/>
            <w:vAlign w:val="bottom"/>
          </w:tcPr>
          <w:p w14:paraId="7514A58E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15 (5·2%)</w:t>
            </w:r>
          </w:p>
        </w:tc>
        <w:tc>
          <w:tcPr>
            <w:tcW w:w="1442" w:type="dxa"/>
            <w:tcBorders>
              <w:bottom w:val="single" w:sz="8" w:space="0" w:color="auto"/>
            </w:tcBorders>
            <w:vAlign w:val="bottom"/>
          </w:tcPr>
          <w:p w14:paraId="34202695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56 (4·6%)</w:t>
            </w:r>
          </w:p>
        </w:tc>
        <w:tc>
          <w:tcPr>
            <w:tcW w:w="1506" w:type="dxa"/>
            <w:tcBorders>
              <w:bottom w:val="single" w:sz="8" w:space="0" w:color="auto"/>
            </w:tcBorders>
            <w:vAlign w:val="bottom"/>
          </w:tcPr>
          <w:p w14:paraId="5074EE7B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1·07 (0·54,2·14)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noWrap/>
            <w:vAlign w:val="bottom"/>
          </w:tcPr>
          <w:p w14:paraId="30EDC20C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0·846</w:t>
            </w:r>
          </w:p>
        </w:tc>
        <w:tc>
          <w:tcPr>
            <w:tcW w:w="681" w:type="dxa"/>
            <w:tcBorders>
              <w:bottom w:val="single" w:sz="8" w:space="0" w:color="auto"/>
              <w:right w:val="single" w:sz="12" w:space="0" w:color="auto"/>
            </w:tcBorders>
          </w:tcPr>
          <w:p w14:paraId="2C3A0646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  <w:bottom w:val="single" w:sz="8" w:space="0" w:color="auto"/>
            </w:tcBorders>
            <w:vAlign w:val="bottom"/>
          </w:tcPr>
          <w:p w14:paraId="490F82F2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369 (7·4%)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bottom"/>
          </w:tcPr>
          <w:p w14:paraId="731F5DBF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1,397 (7·3%)</w:t>
            </w:r>
          </w:p>
        </w:tc>
        <w:tc>
          <w:tcPr>
            <w:tcW w:w="1506" w:type="dxa"/>
            <w:tcBorders>
              <w:bottom w:val="single" w:sz="8" w:space="0" w:color="auto"/>
            </w:tcBorders>
            <w:vAlign w:val="bottom"/>
          </w:tcPr>
          <w:p w14:paraId="155C4E71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0·94 (0·83,1·08)</w:t>
            </w:r>
          </w:p>
        </w:tc>
        <w:tc>
          <w:tcPr>
            <w:tcW w:w="711" w:type="dxa"/>
            <w:tcBorders>
              <w:bottom w:val="single" w:sz="8" w:space="0" w:color="auto"/>
            </w:tcBorders>
            <w:vAlign w:val="bottom"/>
          </w:tcPr>
          <w:p w14:paraId="113A07D1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0·403</w:t>
            </w:r>
          </w:p>
        </w:tc>
        <w:tc>
          <w:tcPr>
            <w:tcW w:w="679" w:type="dxa"/>
            <w:tcBorders>
              <w:bottom w:val="single" w:sz="8" w:space="0" w:color="auto"/>
            </w:tcBorders>
          </w:tcPr>
          <w:p w14:paraId="7A4A8A54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70A8A" w14:paraId="7CAB33C6" w14:textId="77777777" w:rsidTr="00CE4681">
        <w:trPr>
          <w:trHeight w:val="197"/>
        </w:trPr>
        <w:tc>
          <w:tcPr>
            <w:tcW w:w="811" w:type="dxa"/>
            <w:vMerge/>
            <w:tcBorders>
              <w:bottom w:val="single" w:sz="12" w:space="0" w:color="auto"/>
            </w:tcBorders>
            <w:noWrap/>
            <w:vAlign w:val="bottom"/>
          </w:tcPr>
          <w:p w14:paraId="428D77AD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910" w:type="dxa"/>
            <w:vMerge/>
            <w:tcBorders>
              <w:bottom w:val="single" w:sz="12" w:space="0" w:color="auto"/>
            </w:tcBorders>
            <w:vAlign w:val="bottom"/>
          </w:tcPr>
          <w:p w14:paraId="4835050F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</w:p>
        </w:tc>
        <w:tc>
          <w:tcPr>
            <w:tcW w:w="1161" w:type="dxa"/>
            <w:tcBorders>
              <w:bottom w:val="single" w:sz="12" w:space="0" w:color="auto"/>
              <w:right w:val="single" w:sz="12" w:space="0" w:color="auto"/>
            </w:tcBorders>
          </w:tcPr>
          <w:p w14:paraId="350FE8CA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&gt;60 days</w:t>
            </w:r>
          </w:p>
        </w:tc>
        <w:tc>
          <w:tcPr>
            <w:tcW w:w="1362" w:type="dxa"/>
            <w:tcBorders>
              <w:left w:val="single" w:sz="12" w:space="0" w:color="auto"/>
              <w:bottom w:val="single" w:sz="12" w:space="0" w:color="auto"/>
            </w:tcBorders>
            <w:noWrap/>
            <w:vAlign w:val="bottom"/>
          </w:tcPr>
          <w:p w14:paraId="3E626D24" w14:textId="77777777" w:rsidR="00CE4681" w:rsidRPr="00C70A8A" w:rsidRDefault="00CE4681" w:rsidP="00C70A8A">
            <w:pPr>
              <w:pStyle w:val="NoSpacing"/>
              <w:rPr>
                <w:rFonts w:eastAsia="Times New Roman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&lt;=5 (&lt;=1·7%)</w:t>
            </w:r>
          </w:p>
        </w:tc>
        <w:tc>
          <w:tcPr>
            <w:tcW w:w="1442" w:type="dxa"/>
            <w:tcBorders>
              <w:bottom w:val="single" w:sz="12" w:space="0" w:color="auto"/>
            </w:tcBorders>
            <w:vAlign w:val="bottom"/>
          </w:tcPr>
          <w:p w14:paraId="6101DD29" w14:textId="77777777" w:rsidR="00CE4681" w:rsidRPr="00C70A8A" w:rsidRDefault="00CE4681" w:rsidP="00C70A8A">
            <w:pPr>
              <w:pStyle w:val="NoSpacing"/>
              <w:rPr>
                <w:rFonts w:eastAsia="Times New Roman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11 (0·9%)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bottom"/>
          </w:tcPr>
          <w:p w14:paraId="1F8E5AFE" w14:textId="77777777" w:rsidR="00CE4681" w:rsidRPr="00C70A8A" w:rsidRDefault="00CE4681" w:rsidP="00C70A8A">
            <w:pPr>
              <w:pStyle w:val="NoSpacing"/>
              <w:rPr>
                <w:rFonts w:eastAsia="Times New Roman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2·52 (0·72,8·74)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vAlign w:val="bottom"/>
          </w:tcPr>
          <w:p w14:paraId="334587BC" w14:textId="77777777" w:rsidR="00CE4681" w:rsidRPr="00C70A8A" w:rsidRDefault="00CE4681" w:rsidP="00C70A8A">
            <w:pPr>
              <w:pStyle w:val="NoSpacing"/>
              <w:rPr>
                <w:rFonts w:eastAsia="Times New Roman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0·146</w:t>
            </w:r>
          </w:p>
        </w:tc>
        <w:tc>
          <w:tcPr>
            <w:tcW w:w="681" w:type="dxa"/>
            <w:tcBorders>
              <w:bottom w:val="single" w:sz="12" w:space="0" w:color="auto"/>
              <w:right w:val="single" w:sz="12" w:space="0" w:color="auto"/>
            </w:tcBorders>
          </w:tcPr>
          <w:p w14:paraId="0D74F963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B900662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79 (1·6%)</w:t>
            </w:r>
          </w:p>
        </w:tc>
        <w:tc>
          <w:tcPr>
            <w:tcW w:w="1537" w:type="dxa"/>
            <w:tcBorders>
              <w:bottom w:val="single" w:sz="12" w:space="0" w:color="auto"/>
            </w:tcBorders>
            <w:vAlign w:val="bottom"/>
          </w:tcPr>
          <w:p w14:paraId="3F51B904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256 (1·3%)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bottom"/>
          </w:tcPr>
          <w:p w14:paraId="3D339902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1·05 (0·80,1·37)</w:t>
            </w:r>
          </w:p>
        </w:tc>
        <w:tc>
          <w:tcPr>
            <w:tcW w:w="711" w:type="dxa"/>
            <w:tcBorders>
              <w:bottom w:val="single" w:sz="12" w:space="0" w:color="auto"/>
            </w:tcBorders>
            <w:vAlign w:val="bottom"/>
          </w:tcPr>
          <w:p w14:paraId="7F81B14C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0·726</w:t>
            </w:r>
          </w:p>
        </w:tc>
        <w:tc>
          <w:tcPr>
            <w:tcW w:w="679" w:type="dxa"/>
            <w:tcBorders>
              <w:bottom w:val="single" w:sz="12" w:space="0" w:color="auto"/>
            </w:tcBorders>
          </w:tcPr>
          <w:p w14:paraId="2D7BAD11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</w:tr>
      <w:tr w:rsidR="00C70A8A" w:rsidRPr="00C70A8A" w14:paraId="2988A3B2" w14:textId="77777777" w:rsidTr="00CE4681">
        <w:trPr>
          <w:trHeight w:val="136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14:paraId="4EEE2186" w14:textId="77777777" w:rsidR="00D00818" w:rsidRPr="00C70A8A" w:rsidRDefault="00D00818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9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088EF6B" w14:textId="77777777" w:rsidR="00D00818" w:rsidRPr="00C70A8A" w:rsidRDefault="00D00818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559843" w14:textId="77777777" w:rsidR="00D00818" w:rsidRPr="00CE4681" w:rsidRDefault="00D00818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bottom"/>
          </w:tcPr>
          <w:p w14:paraId="2EBF2B9E" w14:textId="77777777" w:rsidR="00D00818" w:rsidRPr="00C70A8A" w:rsidRDefault="00D00818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6F907BD" w14:textId="77777777" w:rsidR="00D00818" w:rsidRPr="00C70A8A" w:rsidRDefault="00D00818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AAAD878" w14:textId="77777777" w:rsidR="00D00818" w:rsidRPr="00C70A8A" w:rsidRDefault="00D00818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14:paraId="173F4259" w14:textId="77777777" w:rsidR="00D00818" w:rsidRPr="00C70A8A" w:rsidRDefault="00D00818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10022" w14:textId="77777777" w:rsidR="00D00818" w:rsidRPr="00C70A8A" w:rsidRDefault="00D00818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02CF1436" w14:textId="77777777" w:rsidR="00D00818" w:rsidRPr="00C70A8A" w:rsidRDefault="00D00818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D4718D5" w14:textId="77777777" w:rsidR="00D00818" w:rsidRPr="00C70A8A" w:rsidRDefault="00D00818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B908C96" w14:textId="77777777" w:rsidR="00D00818" w:rsidRPr="00C70A8A" w:rsidRDefault="00D00818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36DFB82" w14:textId="77777777" w:rsidR="00D00818" w:rsidRPr="00C70A8A" w:rsidRDefault="00D00818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</w:tcBorders>
          </w:tcPr>
          <w:p w14:paraId="6D5679B9" w14:textId="77777777" w:rsidR="00D00818" w:rsidRPr="00C70A8A" w:rsidRDefault="00D00818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E4681" w:rsidRPr="00C70A8A" w14:paraId="6771FD82" w14:textId="77777777" w:rsidTr="00CE4681">
        <w:trPr>
          <w:trHeight w:val="136"/>
        </w:trPr>
        <w:tc>
          <w:tcPr>
            <w:tcW w:w="811" w:type="dxa"/>
            <w:vMerge w:val="restart"/>
            <w:tcBorders>
              <w:top w:val="single" w:sz="12" w:space="0" w:color="auto"/>
            </w:tcBorders>
            <w:noWrap/>
          </w:tcPr>
          <w:p w14:paraId="79FCB64F" w14:textId="77777777" w:rsidR="00CE4681" w:rsidRPr="00C70A8A" w:rsidRDefault="00CE4681" w:rsidP="00CE4681">
            <w:pPr>
              <w:pStyle w:val="NoSpacing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  <w:r w:rsidRPr="00C70A8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rectum</w:t>
            </w:r>
          </w:p>
        </w:tc>
        <w:tc>
          <w:tcPr>
            <w:tcW w:w="1910" w:type="dxa"/>
            <w:vMerge w:val="restart"/>
            <w:tcBorders>
              <w:top w:val="single" w:sz="12" w:space="0" w:color="auto"/>
            </w:tcBorders>
          </w:tcPr>
          <w:p w14:paraId="6EEADBF3" w14:textId="77777777" w:rsidR="00CE4681" w:rsidRPr="00C70A8A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b/>
                <w:bCs/>
                <w:color w:val="000000"/>
                <w:sz w:val="20"/>
                <w:szCs w:val="20"/>
              </w:rPr>
              <w:t>any antibiotic</w:t>
            </w:r>
          </w:p>
        </w:tc>
        <w:tc>
          <w:tcPr>
            <w:tcW w:w="1161" w:type="dxa"/>
            <w:tcBorders>
              <w:top w:val="single" w:sz="12" w:space="0" w:color="auto"/>
              <w:right w:val="single" w:sz="12" w:space="0" w:color="auto"/>
            </w:tcBorders>
          </w:tcPr>
          <w:p w14:paraId="4304DECE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0 days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</w:tcPr>
          <w:p w14:paraId="2CE46379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87 (55·8%)</w:t>
            </w:r>
          </w:p>
        </w:tc>
        <w:tc>
          <w:tcPr>
            <w:tcW w:w="1442" w:type="dxa"/>
            <w:tcBorders>
              <w:top w:val="single" w:sz="12" w:space="0" w:color="auto"/>
            </w:tcBorders>
            <w:vAlign w:val="bottom"/>
          </w:tcPr>
          <w:p w14:paraId="50C8DC3E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408 (60·6%)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bottom"/>
          </w:tcPr>
          <w:p w14:paraId="44B614B5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1·00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vAlign w:val="bottom"/>
          </w:tcPr>
          <w:p w14:paraId="184549F5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681" w:type="dxa"/>
            <w:tcBorders>
              <w:top w:val="single" w:sz="12" w:space="0" w:color="auto"/>
              <w:right w:val="single" w:sz="12" w:space="0" w:color="auto"/>
            </w:tcBorders>
          </w:tcPr>
          <w:p w14:paraId="35330C8E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color w:val="000000"/>
                <w:sz w:val="20"/>
                <w:szCs w:val="20"/>
              </w:rPr>
              <w:t>0·233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275612E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1,392 (56·5%)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vAlign w:val="bottom"/>
          </w:tcPr>
          <w:p w14:paraId="6C1DE106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5,488 (58·0%)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bottom"/>
          </w:tcPr>
          <w:p w14:paraId="514E8FAD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1·00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vAlign w:val="bottom"/>
          </w:tcPr>
          <w:p w14:paraId="4DEAD15D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</w:tcBorders>
          </w:tcPr>
          <w:p w14:paraId="446EBDBE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color w:val="000000"/>
                <w:sz w:val="20"/>
                <w:szCs w:val="20"/>
              </w:rPr>
              <w:t>0·656</w:t>
            </w:r>
          </w:p>
        </w:tc>
      </w:tr>
      <w:tr w:rsidR="00CE4681" w:rsidRPr="00C70A8A" w14:paraId="08F85202" w14:textId="77777777" w:rsidTr="00CE4681">
        <w:trPr>
          <w:trHeight w:val="195"/>
        </w:trPr>
        <w:tc>
          <w:tcPr>
            <w:tcW w:w="811" w:type="dxa"/>
            <w:vMerge/>
            <w:noWrap/>
            <w:vAlign w:val="bottom"/>
          </w:tcPr>
          <w:p w14:paraId="1B175C1D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910" w:type="dxa"/>
            <w:vMerge/>
          </w:tcPr>
          <w:p w14:paraId="6A358FFC" w14:textId="77777777" w:rsidR="00CE4681" w:rsidRPr="00C70A8A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23E1B361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1-15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24AB5B3E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37 (23·7%)</w:t>
            </w:r>
          </w:p>
        </w:tc>
        <w:tc>
          <w:tcPr>
            <w:tcW w:w="1442" w:type="dxa"/>
            <w:vAlign w:val="bottom"/>
          </w:tcPr>
          <w:p w14:paraId="5CD82C8B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159 (23·6%)</w:t>
            </w:r>
          </w:p>
        </w:tc>
        <w:tc>
          <w:tcPr>
            <w:tcW w:w="1506" w:type="dxa"/>
            <w:vAlign w:val="bottom"/>
          </w:tcPr>
          <w:p w14:paraId="6C31B439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0·98 (0·59,1·63)</w:t>
            </w:r>
          </w:p>
        </w:tc>
        <w:tc>
          <w:tcPr>
            <w:tcW w:w="992" w:type="dxa"/>
            <w:noWrap/>
            <w:vAlign w:val="bottom"/>
          </w:tcPr>
          <w:p w14:paraId="49DBE5D8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0·935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140D621E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6079D9C9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625 (25·3%)</w:t>
            </w:r>
          </w:p>
        </w:tc>
        <w:tc>
          <w:tcPr>
            <w:tcW w:w="1537" w:type="dxa"/>
            <w:vAlign w:val="bottom"/>
          </w:tcPr>
          <w:p w14:paraId="3DA4D966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2,302 (24·3%)</w:t>
            </w:r>
          </w:p>
        </w:tc>
        <w:tc>
          <w:tcPr>
            <w:tcW w:w="1506" w:type="dxa"/>
            <w:vAlign w:val="bottom"/>
          </w:tcPr>
          <w:p w14:paraId="7834EEAD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1·08 (0·96,1·22)</w:t>
            </w:r>
          </w:p>
        </w:tc>
        <w:tc>
          <w:tcPr>
            <w:tcW w:w="711" w:type="dxa"/>
            <w:vAlign w:val="bottom"/>
          </w:tcPr>
          <w:p w14:paraId="21B54DC6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0·208</w:t>
            </w:r>
          </w:p>
        </w:tc>
        <w:tc>
          <w:tcPr>
            <w:tcW w:w="679" w:type="dxa"/>
          </w:tcPr>
          <w:p w14:paraId="43756033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E4681" w:rsidRPr="00C70A8A" w14:paraId="0E5159A2" w14:textId="77777777" w:rsidTr="00CE4681">
        <w:trPr>
          <w:trHeight w:val="127"/>
        </w:trPr>
        <w:tc>
          <w:tcPr>
            <w:tcW w:w="811" w:type="dxa"/>
            <w:vMerge/>
            <w:noWrap/>
            <w:vAlign w:val="bottom"/>
          </w:tcPr>
          <w:p w14:paraId="396EC329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910" w:type="dxa"/>
            <w:vMerge/>
          </w:tcPr>
          <w:p w14:paraId="6941CAB8" w14:textId="77777777" w:rsidR="00CE4681" w:rsidRPr="00C70A8A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1C0AD1FB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16-60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66265B8E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24 (15·4%)</w:t>
            </w:r>
          </w:p>
        </w:tc>
        <w:tc>
          <w:tcPr>
            <w:tcW w:w="1442" w:type="dxa"/>
            <w:vAlign w:val="bottom"/>
          </w:tcPr>
          <w:p w14:paraId="68933A77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74 (11·0%)</w:t>
            </w:r>
          </w:p>
        </w:tc>
        <w:tc>
          <w:tcPr>
            <w:tcW w:w="1506" w:type="dxa"/>
            <w:vAlign w:val="bottom"/>
          </w:tcPr>
          <w:p w14:paraId="7336C5F0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1·87 (0·97,3·60)</w:t>
            </w:r>
          </w:p>
        </w:tc>
        <w:tc>
          <w:tcPr>
            <w:tcW w:w="992" w:type="dxa"/>
            <w:noWrap/>
            <w:vAlign w:val="bottom"/>
          </w:tcPr>
          <w:p w14:paraId="175478CF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0·061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1EAB50FA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2D4E4E01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367 (14·9%)</w:t>
            </w:r>
          </w:p>
        </w:tc>
        <w:tc>
          <w:tcPr>
            <w:tcW w:w="1537" w:type="dxa"/>
            <w:vAlign w:val="bottom"/>
          </w:tcPr>
          <w:p w14:paraId="30134545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1,320 (14·0%)</w:t>
            </w:r>
          </w:p>
        </w:tc>
        <w:tc>
          <w:tcPr>
            <w:tcW w:w="1506" w:type="dxa"/>
            <w:vAlign w:val="bottom"/>
          </w:tcPr>
          <w:p w14:paraId="6E5537CA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1·08 (0·93,1·26)</w:t>
            </w:r>
          </w:p>
        </w:tc>
        <w:tc>
          <w:tcPr>
            <w:tcW w:w="711" w:type="dxa"/>
            <w:vAlign w:val="bottom"/>
          </w:tcPr>
          <w:p w14:paraId="564A2469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0·306</w:t>
            </w:r>
          </w:p>
        </w:tc>
        <w:tc>
          <w:tcPr>
            <w:tcW w:w="679" w:type="dxa"/>
          </w:tcPr>
          <w:p w14:paraId="7563BCDD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E4681" w:rsidRPr="00C70A8A" w14:paraId="103466B9" w14:textId="77777777" w:rsidTr="00CE4681">
        <w:trPr>
          <w:trHeight w:val="123"/>
        </w:trPr>
        <w:tc>
          <w:tcPr>
            <w:tcW w:w="811" w:type="dxa"/>
            <w:vMerge/>
            <w:noWrap/>
            <w:vAlign w:val="bottom"/>
          </w:tcPr>
          <w:p w14:paraId="61E84C54" w14:textId="77777777" w:rsidR="00CE4681" w:rsidRPr="00C70A8A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910" w:type="dxa"/>
            <w:vMerge/>
          </w:tcPr>
          <w:p w14:paraId="27C5205D" w14:textId="77777777" w:rsidR="00CE4681" w:rsidRPr="00C70A8A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50774E33" w14:textId="77777777" w:rsidR="00CE4681" w:rsidRPr="00CE4681" w:rsidRDefault="00CE4681" w:rsidP="00C70A8A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&gt;60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0BFFE022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8 (5·1%)</w:t>
            </w:r>
          </w:p>
        </w:tc>
        <w:tc>
          <w:tcPr>
            <w:tcW w:w="1442" w:type="dxa"/>
            <w:vAlign w:val="bottom"/>
          </w:tcPr>
          <w:p w14:paraId="72463783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32 (4·8%)</w:t>
            </w:r>
          </w:p>
        </w:tc>
        <w:tc>
          <w:tcPr>
            <w:tcW w:w="1506" w:type="dxa"/>
            <w:vAlign w:val="bottom"/>
          </w:tcPr>
          <w:p w14:paraId="0ACCA184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1·20 (0·47,3·02)</w:t>
            </w:r>
          </w:p>
        </w:tc>
        <w:tc>
          <w:tcPr>
            <w:tcW w:w="992" w:type="dxa"/>
            <w:noWrap/>
            <w:vAlign w:val="bottom"/>
          </w:tcPr>
          <w:p w14:paraId="675D016B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0·706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760C561C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5250741F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82 (3·3%)</w:t>
            </w:r>
          </w:p>
        </w:tc>
        <w:tc>
          <w:tcPr>
            <w:tcW w:w="1537" w:type="dxa"/>
            <w:vAlign w:val="bottom"/>
          </w:tcPr>
          <w:p w14:paraId="73839E27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346 (3·7%)</w:t>
            </w:r>
          </w:p>
        </w:tc>
        <w:tc>
          <w:tcPr>
            <w:tcW w:w="1506" w:type="dxa"/>
            <w:vAlign w:val="bottom"/>
          </w:tcPr>
          <w:p w14:paraId="1B5736A8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0·91 (0·69,1·18)</w:t>
            </w:r>
          </w:p>
        </w:tc>
        <w:tc>
          <w:tcPr>
            <w:tcW w:w="711" w:type="dxa"/>
            <w:vAlign w:val="bottom"/>
          </w:tcPr>
          <w:p w14:paraId="7BD88180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70A8A">
              <w:rPr>
                <w:sz w:val="20"/>
                <w:szCs w:val="20"/>
              </w:rPr>
              <w:t>0·463</w:t>
            </w:r>
          </w:p>
        </w:tc>
        <w:tc>
          <w:tcPr>
            <w:tcW w:w="679" w:type="dxa"/>
          </w:tcPr>
          <w:p w14:paraId="3BED0DBA" w14:textId="77777777" w:rsidR="00CE4681" w:rsidRPr="00C70A8A" w:rsidRDefault="00CE4681" w:rsidP="00C70A8A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</w:tr>
      <w:tr w:rsidR="00CE4681" w:rsidRPr="00C70A8A" w14:paraId="2C3FE0CD" w14:textId="77777777" w:rsidTr="00CE4681">
        <w:trPr>
          <w:trHeight w:val="123"/>
        </w:trPr>
        <w:tc>
          <w:tcPr>
            <w:tcW w:w="811" w:type="dxa"/>
            <w:vMerge/>
            <w:noWrap/>
            <w:vAlign w:val="bottom"/>
          </w:tcPr>
          <w:p w14:paraId="45558BFE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vMerge w:val="restart"/>
          </w:tcPr>
          <w:p w14:paraId="7DE85F5E" w14:textId="77777777" w:rsidR="00CE4681" w:rsidRPr="00C70A8A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70A8A">
              <w:rPr>
                <w:b/>
                <w:bCs/>
                <w:color w:val="000000"/>
                <w:sz w:val="20"/>
                <w:szCs w:val="20"/>
              </w:rPr>
              <w:t>anti-anaerobic activity *</w:t>
            </w: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569FA005" w14:textId="77777777" w:rsidR="00CE4681" w:rsidRPr="00CE4681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0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44CAB7DB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100 (64·1%)</w:t>
            </w:r>
          </w:p>
        </w:tc>
        <w:tc>
          <w:tcPr>
            <w:tcW w:w="1442" w:type="dxa"/>
            <w:vAlign w:val="bottom"/>
          </w:tcPr>
          <w:p w14:paraId="2FFC36CF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457 (67·9%)</w:t>
            </w:r>
          </w:p>
        </w:tc>
        <w:tc>
          <w:tcPr>
            <w:tcW w:w="1506" w:type="dxa"/>
            <w:vAlign w:val="bottom"/>
          </w:tcPr>
          <w:p w14:paraId="79CF6C67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1·00</w:t>
            </w:r>
          </w:p>
        </w:tc>
        <w:tc>
          <w:tcPr>
            <w:tcW w:w="992" w:type="dxa"/>
            <w:noWrap/>
            <w:vAlign w:val="bottom"/>
          </w:tcPr>
          <w:p w14:paraId="257E9704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04744801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color w:val="000000"/>
                <w:sz w:val="20"/>
                <w:szCs w:val="20"/>
              </w:rPr>
              <w:t>0·865</w:t>
            </w: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7BFAEFC7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1,663 (67·4%)</w:t>
            </w:r>
          </w:p>
        </w:tc>
        <w:tc>
          <w:tcPr>
            <w:tcW w:w="1537" w:type="dxa"/>
            <w:vAlign w:val="bottom"/>
          </w:tcPr>
          <w:p w14:paraId="64CDA5F1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6,430 (68·0%)</w:t>
            </w:r>
          </w:p>
        </w:tc>
        <w:tc>
          <w:tcPr>
            <w:tcW w:w="1506" w:type="dxa"/>
            <w:vAlign w:val="bottom"/>
          </w:tcPr>
          <w:p w14:paraId="40640A1C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1·00</w:t>
            </w:r>
          </w:p>
        </w:tc>
        <w:tc>
          <w:tcPr>
            <w:tcW w:w="711" w:type="dxa"/>
            <w:vAlign w:val="bottom"/>
          </w:tcPr>
          <w:p w14:paraId="58E49BCD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14:paraId="5539FA30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0·998</w:t>
            </w:r>
          </w:p>
        </w:tc>
      </w:tr>
      <w:tr w:rsidR="00CE4681" w:rsidRPr="00C70A8A" w14:paraId="3F68A817" w14:textId="77777777" w:rsidTr="00CE4681">
        <w:trPr>
          <w:trHeight w:val="123"/>
        </w:trPr>
        <w:tc>
          <w:tcPr>
            <w:tcW w:w="811" w:type="dxa"/>
            <w:vMerge/>
            <w:noWrap/>
            <w:vAlign w:val="bottom"/>
          </w:tcPr>
          <w:p w14:paraId="299FD863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vMerge/>
            <w:vAlign w:val="bottom"/>
          </w:tcPr>
          <w:p w14:paraId="743D257A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68D3BF84" w14:textId="77777777" w:rsidR="00CE4681" w:rsidRPr="00CE4681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1-15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1E671115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38 (24·4%)</w:t>
            </w:r>
          </w:p>
        </w:tc>
        <w:tc>
          <w:tcPr>
            <w:tcW w:w="1442" w:type="dxa"/>
            <w:vAlign w:val="bottom"/>
          </w:tcPr>
          <w:p w14:paraId="73071C35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136 (20·2%)</w:t>
            </w:r>
          </w:p>
        </w:tc>
        <w:tc>
          <w:tcPr>
            <w:tcW w:w="1506" w:type="dxa"/>
            <w:vAlign w:val="bottom"/>
          </w:tcPr>
          <w:p w14:paraId="72D20554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1·18 (0·71,1·95)</w:t>
            </w:r>
          </w:p>
        </w:tc>
        <w:tc>
          <w:tcPr>
            <w:tcW w:w="992" w:type="dxa"/>
            <w:noWrap/>
            <w:vAlign w:val="bottom"/>
          </w:tcPr>
          <w:p w14:paraId="7E234CE4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0·517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2B49BDE4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47069F6E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564 (22·9%)</w:t>
            </w:r>
          </w:p>
        </w:tc>
        <w:tc>
          <w:tcPr>
            <w:tcW w:w="1537" w:type="dxa"/>
            <w:vAlign w:val="bottom"/>
          </w:tcPr>
          <w:p w14:paraId="641F235D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2,153 (22·8%)</w:t>
            </w:r>
          </w:p>
        </w:tc>
        <w:tc>
          <w:tcPr>
            <w:tcW w:w="1506" w:type="dxa"/>
            <w:vAlign w:val="bottom"/>
          </w:tcPr>
          <w:p w14:paraId="199C8FEA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0·99 (0·88,1·12)</w:t>
            </w:r>
          </w:p>
        </w:tc>
        <w:tc>
          <w:tcPr>
            <w:tcW w:w="711" w:type="dxa"/>
            <w:vAlign w:val="bottom"/>
          </w:tcPr>
          <w:p w14:paraId="2649B16B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0·883</w:t>
            </w:r>
          </w:p>
        </w:tc>
        <w:tc>
          <w:tcPr>
            <w:tcW w:w="679" w:type="dxa"/>
          </w:tcPr>
          <w:p w14:paraId="74280C31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70A8A" w14:paraId="15A51FC4" w14:textId="77777777" w:rsidTr="00CE4681">
        <w:trPr>
          <w:trHeight w:val="123"/>
        </w:trPr>
        <w:tc>
          <w:tcPr>
            <w:tcW w:w="811" w:type="dxa"/>
            <w:vMerge/>
            <w:noWrap/>
            <w:vAlign w:val="bottom"/>
          </w:tcPr>
          <w:p w14:paraId="2D055099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vMerge/>
            <w:vAlign w:val="bottom"/>
          </w:tcPr>
          <w:p w14:paraId="3FF1DA0B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3C46B761" w14:textId="77777777" w:rsidR="00CE4681" w:rsidRPr="00CE4681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16-60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7FF5E6D7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13 (8·3%)</w:t>
            </w:r>
          </w:p>
        </w:tc>
        <w:tc>
          <w:tcPr>
            <w:tcW w:w="1442" w:type="dxa"/>
            <w:vAlign w:val="bottom"/>
          </w:tcPr>
          <w:p w14:paraId="17A5C7CF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61 (9·1%)</w:t>
            </w:r>
          </w:p>
        </w:tc>
        <w:tc>
          <w:tcPr>
            <w:tcW w:w="1506" w:type="dxa"/>
            <w:vAlign w:val="bottom"/>
          </w:tcPr>
          <w:p w14:paraId="4DEF13DC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0·91 (0·42,1·98)</w:t>
            </w:r>
          </w:p>
        </w:tc>
        <w:tc>
          <w:tcPr>
            <w:tcW w:w="992" w:type="dxa"/>
            <w:noWrap/>
            <w:vAlign w:val="bottom"/>
          </w:tcPr>
          <w:p w14:paraId="67D9B995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0·815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26B18117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02B221C8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199 (8·1%)</w:t>
            </w:r>
          </w:p>
        </w:tc>
        <w:tc>
          <w:tcPr>
            <w:tcW w:w="1537" w:type="dxa"/>
            <w:vAlign w:val="bottom"/>
          </w:tcPr>
          <w:p w14:paraId="06C6A1A5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708 (7·5%)</w:t>
            </w:r>
          </w:p>
        </w:tc>
        <w:tc>
          <w:tcPr>
            <w:tcW w:w="1506" w:type="dxa"/>
            <w:vAlign w:val="bottom"/>
          </w:tcPr>
          <w:p w14:paraId="0D33DBF6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1·05 (0·87,1·26)</w:t>
            </w:r>
          </w:p>
        </w:tc>
        <w:tc>
          <w:tcPr>
            <w:tcW w:w="711" w:type="dxa"/>
            <w:vAlign w:val="bottom"/>
          </w:tcPr>
          <w:p w14:paraId="198A2C80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0·634</w:t>
            </w:r>
          </w:p>
        </w:tc>
        <w:tc>
          <w:tcPr>
            <w:tcW w:w="679" w:type="dxa"/>
          </w:tcPr>
          <w:p w14:paraId="64D9E14C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70A8A" w14:paraId="7295B393" w14:textId="77777777" w:rsidTr="00CE4681">
        <w:trPr>
          <w:trHeight w:val="123"/>
        </w:trPr>
        <w:tc>
          <w:tcPr>
            <w:tcW w:w="811" w:type="dxa"/>
            <w:vMerge/>
            <w:noWrap/>
            <w:vAlign w:val="bottom"/>
          </w:tcPr>
          <w:p w14:paraId="7AC05F0B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vMerge/>
            <w:vAlign w:val="bottom"/>
          </w:tcPr>
          <w:p w14:paraId="410B15B8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614CFCE6" w14:textId="77777777" w:rsidR="00CE4681" w:rsidRPr="00CE4681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&gt;60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618EE137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&lt;=5 (&lt;=3·2%)</w:t>
            </w:r>
          </w:p>
        </w:tc>
        <w:tc>
          <w:tcPr>
            <w:tcW w:w="1442" w:type="dxa"/>
            <w:vAlign w:val="bottom"/>
          </w:tcPr>
          <w:p w14:paraId="4162D6C5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19 (2·8%)</w:t>
            </w:r>
          </w:p>
        </w:tc>
        <w:tc>
          <w:tcPr>
            <w:tcW w:w="1506" w:type="dxa"/>
            <w:vAlign w:val="bottom"/>
          </w:tcPr>
          <w:p w14:paraId="07D60A9A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1·11 (0·36,3·42)</w:t>
            </w:r>
          </w:p>
        </w:tc>
        <w:tc>
          <w:tcPr>
            <w:tcW w:w="992" w:type="dxa"/>
            <w:noWrap/>
            <w:vAlign w:val="bottom"/>
          </w:tcPr>
          <w:p w14:paraId="396170EA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0·852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6A3598F9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253A6BBD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40 (1·6%)</w:t>
            </w:r>
          </w:p>
        </w:tc>
        <w:tc>
          <w:tcPr>
            <w:tcW w:w="1537" w:type="dxa"/>
            <w:vAlign w:val="bottom"/>
          </w:tcPr>
          <w:p w14:paraId="4D43FEFC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165 (1·7%)</w:t>
            </w:r>
          </w:p>
        </w:tc>
        <w:tc>
          <w:tcPr>
            <w:tcW w:w="1506" w:type="dxa"/>
            <w:vAlign w:val="bottom"/>
          </w:tcPr>
          <w:p w14:paraId="4499F4C5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0·91 (0·63,1·32)</w:t>
            </w:r>
          </w:p>
        </w:tc>
        <w:tc>
          <w:tcPr>
            <w:tcW w:w="711" w:type="dxa"/>
            <w:vAlign w:val="bottom"/>
          </w:tcPr>
          <w:p w14:paraId="615000A2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0·623</w:t>
            </w:r>
          </w:p>
        </w:tc>
        <w:tc>
          <w:tcPr>
            <w:tcW w:w="679" w:type="dxa"/>
          </w:tcPr>
          <w:p w14:paraId="5535233D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70A8A" w14:paraId="1EA591D9" w14:textId="77777777" w:rsidTr="00CE4681">
        <w:trPr>
          <w:trHeight w:val="123"/>
        </w:trPr>
        <w:tc>
          <w:tcPr>
            <w:tcW w:w="811" w:type="dxa"/>
            <w:vMerge/>
            <w:noWrap/>
            <w:vAlign w:val="bottom"/>
          </w:tcPr>
          <w:p w14:paraId="7416F520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vMerge w:val="restart"/>
          </w:tcPr>
          <w:p w14:paraId="2FC6CE07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70A8A">
              <w:rPr>
                <w:b/>
                <w:bCs/>
                <w:color w:val="000000"/>
                <w:sz w:val="20"/>
                <w:szCs w:val="20"/>
              </w:rPr>
              <w:t>non anti-anaerobic activity *</w:t>
            </w: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78DAB0B1" w14:textId="77777777" w:rsidR="00CE4681" w:rsidRPr="00CE4681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0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78B96172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112 (71·8%)</w:t>
            </w:r>
          </w:p>
        </w:tc>
        <w:tc>
          <w:tcPr>
            <w:tcW w:w="1442" w:type="dxa"/>
            <w:vAlign w:val="bottom"/>
          </w:tcPr>
          <w:p w14:paraId="7ADC4906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533 (79·2%)</w:t>
            </w:r>
          </w:p>
        </w:tc>
        <w:tc>
          <w:tcPr>
            <w:tcW w:w="1506" w:type="dxa"/>
            <w:vAlign w:val="bottom"/>
          </w:tcPr>
          <w:p w14:paraId="6FEA59B2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1·00</w:t>
            </w:r>
          </w:p>
        </w:tc>
        <w:tc>
          <w:tcPr>
            <w:tcW w:w="992" w:type="dxa"/>
            <w:noWrap/>
            <w:vAlign w:val="bottom"/>
          </w:tcPr>
          <w:p w14:paraId="0C7FFEDF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25617892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color w:val="000000"/>
                <w:sz w:val="20"/>
                <w:szCs w:val="20"/>
              </w:rPr>
              <w:t>0·115</w:t>
            </w: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275B3E6D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1,782 (72·3%)</w:t>
            </w:r>
          </w:p>
        </w:tc>
        <w:tc>
          <w:tcPr>
            <w:tcW w:w="1537" w:type="dxa"/>
            <w:vAlign w:val="bottom"/>
          </w:tcPr>
          <w:p w14:paraId="727696B7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6,957 (73·6%)</w:t>
            </w:r>
          </w:p>
        </w:tc>
        <w:tc>
          <w:tcPr>
            <w:tcW w:w="1506" w:type="dxa"/>
            <w:vAlign w:val="bottom"/>
          </w:tcPr>
          <w:p w14:paraId="4A80D062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1·00</w:t>
            </w:r>
          </w:p>
        </w:tc>
        <w:tc>
          <w:tcPr>
            <w:tcW w:w="711" w:type="dxa"/>
            <w:vAlign w:val="bottom"/>
          </w:tcPr>
          <w:p w14:paraId="4AC71AA4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14:paraId="5355D3A7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0·934</w:t>
            </w:r>
          </w:p>
        </w:tc>
      </w:tr>
      <w:tr w:rsidR="00CE4681" w:rsidRPr="00C70A8A" w14:paraId="0A9F8974" w14:textId="77777777" w:rsidTr="00CE4681">
        <w:trPr>
          <w:trHeight w:val="123"/>
        </w:trPr>
        <w:tc>
          <w:tcPr>
            <w:tcW w:w="811" w:type="dxa"/>
            <w:vMerge/>
            <w:noWrap/>
            <w:vAlign w:val="bottom"/>
          </w:tcPr>
          <w:p w14:paraId="50D9060D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14:paraId="30CA00DB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508FAD1F" w14:textId="77777777" w:rsidR="00CE4681" w:rsidRPr="00CE4681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1-15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32F156C1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34 (21·8%)</w:t>
            </w:r>
          </w:p>
        </w:tc>
        <w:tc>
          <w:tcPr>
            <w:tcW w:w="1442" w:type="dxa"/>
            <w:vAlign w:val="bottom"/>
          </w:tcPr>
          <w:p w14:paraId="6F99F171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101 (15·0%)</w:t>
            </w:r>
          </w:p>
        </w:tc>
        <w:tc>
          <w:tcPr>
            <w:tcW w:w="1506" w:type="dxa"/>
            <w:vAlign w:val="bottom"/>
          </w:tcPr>
          <w:p w14:paraId="7FD07941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1·78 (1·06,2·99)</w:t>
            </w:r>
          </w:p>
        </w:tc>
        <w:tc>
          <w:tcPr>
            <w:tcW w:w="992" w:type="dxa"/>
            <w:noWrap/>
            <w:vAlign w:val="bottom"/>
          </w:tcPr>
          <w:p w14:paraId="7BC8A088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0·029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5AC36D3A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16423299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513 (20·8%)</w:t>
            </w:r>
          </w:p>
        </w:tc>
        <w:tc>
          <w:tcPr>
            <w:tcW w:w="1537" w:type="dxa"/>
            <w:vAlign w:val="bottom"/>
          </w:tcPr>
          <w:p w14:paraId="049BD9F9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1,812 (19·2%)</w:t>
            </w:r>
          </w:p>
        </w:tc>
        <w:tc>
          <w:tcPr>
            <w:tcW w:w="1506" w:type="dxa"/>
            <w:vAlign w:val="bottom"/>
          </w:tcPr>
          <w:p w14:paraId="6A05D662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1·08 (0·96,1·22)</w:t>
            </w:r>
          </w:p>
        </w:tc>
        <w:tc>
          <w:tcPr>
            <w:tcW w:w="711" w:type="dxa"/>
            <w:vAlign w:val="bottom"/>
          </w:tcPr>
          <w:p w14:paraId="7CFE5EE4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0·215</w:t>
            </w:r>
          </w:p>
        </w:tc>
        <w:tc>
          <w:tcPr>
            <w:tcW w:w="679" w:type="dxa"/>
          </w:tcPr>
          <w:p w14:paraId="458B433E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70A8A" w14:paraId="5D3C0FEC" w14:textId="77777777" w:rsidTr="00CE4681">
        <w:trPr>
          <w:trHeight w:val="123"/>
        </w:trPr>
        <w:tc>
          <w:tcPr>
            <w:tcW w:w="811" w:type="dxa"/>
            <w:vMerge/>
            <w:noWrap/>
            <w:vAlign w:val="bottom"/>
          </w:tcPr>
          <w:p w14:paraId="2568D825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14:paraId="4238D557" w14:textId="77777777" w:rsidR="00CE4681" w:rsidRPr="00C70A8A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195D328A" w14:textId="77777777" w:rsidR="00CE4681" w:rsidRPr="00CE4681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16-60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276899FF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8 (5·1%)</w:t>
            </w:r>
          </w:p>
        </w:tc>
        <w:tc>
          <w:tcPr>
            <w:tcW w:w="1442" w:type="dxa"/>
            <w:vAlign w:val="bottom"/>
          </w:tcPr>
          <w:p w14:paraId="72E89883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29 (4·3%)</w:t>
            </w:r>
          </w:p>
        </w:tc>
        <w:tc>
          <w:tcPr>
            <w:tcW w:w="1506" w:type="dxa"/>
            <w:vAlign w:val="bottom"/>
          </w:tcPr>
          <w:p w14:paraId="602FC15D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1·68 (0·67,4·17)</w:t>
            </w:r>
          </w:p>
        </w:tc>
        <w:tc>
          <w:tcPr>
            <w:tcW w:w="992" w:type="dxa"/>
            <w:noWrap/>
            <w:vAlign w:val="bottom"/>
          </w:tcPr>
          <w:p w14:paraId="2319FCA8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0·266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36FE73C7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5AAC5C5A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145 (5·9%)</w:t>
            </w:r>
          </w:p>
        </w:tc>
        <w:tc>
          <w:tcPr>
            <w:tcW w:w="1537" w:type="dxa"/>
            <w:vAlign w:val="bottom"/>
          </w:tcPr>
          <w:p w14:paraId="215FD857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569 (6·0%)</w:t>
            </w:r>
          </w:p>
        </w:tc>
        <w:tc>
          <w:tcPr>
            <w:tcW w:w="1506" w:type="dxa"/>
            <w:vAlign w:val="bottom"/>
          </w:tcPr>
          <w:p w14:paraId="74FB4DCE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0·97 (0·79,1·20)</w:t>
            </w:r>
          </w:p>
        </w:tc>
        <w:tc>
          <w:tcPr>
            <w:tcW w:w="711" w:type="dxa"/>
            <w:vAlign w:val="bottom"/>
          </w:tcPr>
          <w:p w14:paraId="67E4CD9F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0·788</w:t>
            </w:r>
          </w:p>
        </w:tc>
        <w:tc>
          <w:tcPr>
            <w:tcW w:w="679" w:type="dxa"/>
          </w:tcPr>
          <w:p w14:paraId="4FB13B48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70A8A" w14:paraId="2FFF5574" w14:textId="77777777" w:rsidTr="00CE4681">
        <w:trPr>
          <w:trHeight w:val="123"/>
        </w:trPr>
        <w:tc>
          <w:tcPr>
            <w:tcW w:w="811" w:type="dxa"/>
            <w:vMerge/>
            <w:noWrap/>
            <w:vAlign w:val="bottom"/>
          </w:tcPr>
          <w:p w14:paraId="643BB79C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vMerge/>
            <w:vAlign w:val="bottom"/>
          </w:tcPr>
          <w:p w14:paraId="61FFC492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right w:val="single" w:sz="12" w:space="0" w:color="auto"/>
            </w:tcBorders>
          </w:tcPr>
          <w:p w14:paraId="2C24FA45" w14:textId="77777777" w:rsidR="00CE4681" w:rsidRPr="00CE4681" w:rsidRDefault="00CE4681" w:rsidP="00C70A8A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&gt;60 days</w:t>
            </w:r>
          </w:p>
        </w:tc>
        <w:tc>
          <w:tcPr>
            <w:tcW w:w="1362" w:type="dxa"/>
            <w:tcBorders>
              <w:left w:val="single" w:sz="12" w:space="0" w:color="auto"/>
            </w:tcBorders>
            <w:noWrap/>
            <w:vAlign w:val="bottom"/>
          </w:tcPr>
          <w:p w14:paraId="21A1EBC1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&lt;=5 (&lt;=3·2%)</w:t>
            </w:r>
          </w:p>
        </w:tc>
        <w:tc>
          <w:tcPr>
            <w:tcW w:w="1442" w:type="dxa"/>
            <w:vAlign w:val="bottom"/>
          </w:tcPr>
          <w:p w14:paraId="5BDE17EA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10 (1·5%)</w:t>
            </w:r>
          </w:p>
        </w:tc>
        <w:tc>
          <w:tcPr>
            <w:tcW w:w="1506" w:type="dxa"/>
            <w:vAlign w:val="bottom"/>
          </w:tcPr>
          <w:p w14:paraId="72484CD0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0·93 (0·17,5·00)</w:t>
            </w:r>
          </w:p>
        </w:tc>
        <w:tc>
          <w:tcPr>
            <w:tcW w:w="992" w:type="dxa"/>
            <w:noWrap/>
            <w:vAlign w:val="bottom"/>
          </w:tcPr>
          <w:p w14:paraId="5AB7BB7A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0·929</w:t>
            </w:r>
          </w:p>
        </w:tc>
        <w:tc>
          <w:tcPr>
            <w:tcW w:w="681" w:type="dxa"/>
            <w:tcBorders>
              <w:right w:val="single" w:sz="12" w:space="0" w:color="auto"/>
            </w:tcBorders>
          </w:tcPr>
          <w:p w14:paraId="55A01129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12" w:space="0" w:color="auto"/>
            </w:tcBorders>
            <w:vAlign w:val="bottom"/>
          </w:tcPr>
          <w:p w14:paraId="78BF2390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26 (1·1%)</w:t>
            </w:r>
          </w:p>
        </w:tc>
        <w:tc>
          <w:tcPr>
            <w:tcW w:w="1537" w:type="dxa"/>
            <w:vAlign w:val="bottom"/>
          </w:tcPr>
          <w:p w14:paraId="57C44B10" w14:textId="77777777" w:rsidR="00CE4681" w:rsidRPr="00C70A8A" w:rsidRDefault="00CE4681" w:rsidP="00C70A8A">
            <w:pPr>
              <w:pStyle w:val="NoSpacing"/>
              <w:rPr>
                <w:color w:val="000000"/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118 (1·3%)</w:t>
            </w:r>
          </w:p>
        </w:tc>
        <w:tc>
          <w:tcPr>
            <w:tcW w:w="1506" w:type="dxa"/>
            <w:vAlign w:val="bottom"/>
          </w:tcPr>
          <w:p w14:paraId="2080997A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0·80 (0·52,1·26)</w:t>
            </w:r>
          </w:p>
        </w:tc>
        <w:tc>
          <w:tcPr>
            <w:tcW w:w="711" w:type="dxa"/>
            <w:vAlign w:val="bottom"/>
          </w:tcPr>
          <w:p w14:paraId="008CB00C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  <w:r w:rsidRPr="00C70A8A">
              <w:rPr>
                <w:sz w:val="20"/>
                <w:szCs w:val="20"/>
              </w:rPr>
              <w:t>0·340</w:t>
            </w:r>
          </w:p>
        </w:tc>
        <w:tc>
          <w:tcPr>
            <w:tcW w:w="679" w:type="dxa"/>
          </w:tcPr>
          <w:p w14:paraId="304A5DDB" w14:textId="77777777" w:rsidR="00CE4681" w:rsidRPr="00C70A8A" w:rsidRDefault="00CE4681" w:rsidP="00C70A8A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717E1FA3" w14:textId="77777777" w:rsidR="00D00818" w:rsidRPr="002E4423" w:rsidRDefault="00D00818" w:rsidP="00C70A8A">
      <w:pPr>
        <w:pStyle w:val="NoSpacing"/>
        <w:rPr>
          <w:highlight w:val="yellow"/>
        </w:rPr>
      </w:pPr>
    </w:p>
    <w:p w14:paraId="703F73A2" w14:textId="157C2A21" w:rsidR="00D00818" w:rsidRPr="005F3186" w:rsidRDefault="00D00818" w:rsidP="005F3186">
      <w:pPr>
        <w:pStyle w:val="NoSpacing"/>
        <w:rPr>
          <w:highlight w:val="yellow"/>
        </w:rPr>
      </w:pPr>
      <w:r w:rsidRPr="002E4423">
        <w:rPr>
          <w:u w:val="single"/>
        </w:rPr>
        <w:t>Abbreviations</w:t>
      </w:r>
      <w:r w:rsidRPr="002E4423">
        <w:t xml:space="preserve">: OR: odds ratio, CI confidence interval; * primary clinical therapeutic effect on gut microbe; ‡ adjusted for diabetes, myocardial infarction, coronary heart disease, heart failure, peripheral vascular disease, dementia, cerebrovascular disease, chronic obstructive pulmonary disease, osteoporosis, renal disease, liver disease, hemiplegia/paraplegia, </w:t>
      </w:r>
      <w:r w:rsidRPr="002E4423">
        <w:rPr>
          <w:rFonts w:eastAsia="Times New Roman"/>
          <w:color w:val="000000"/>
          <w:lang w:eastAsia="en-IE"/>
        </w:rPr>
        <w:t>gallstones, acromegaly, low dose aspirin and NSAIDs</w:t>
      </w:r>
    </w:p>
    <w:p w14:paraId="4D440729" w14:textId="77777777" w:rsidR="00D00818" w:rsidRDefault="00D00818" w:rsidP="00D00818">
      <w:pPr>
        <w:tabs>
          <w:tab w:val="left" w:pos="3885"/>
        </w:tabs>
        <w:spacing w:line="360" w:lineRule="auto"/>
        <w:jc w:val="center"/>
        <w:rPr>
          <w:rFonts w:cstheme="minorHAnsi"/>
          <w:b/>
          <w:bCs/>
          <w:sz w:val="22"/>
          <w:szCs w:val="22"/>
        </w:rPr>
      </w:pPr>
    </w:p>
    <w:p w14:paraId="4FC59E61" w14:textId="7FFFDADC" w:rsidR="004D4F13" w:rsidRPr="005F3186" w:rsidRDefault="004D4F13" w:rsidP="005F3186">
      <w:pPr>
        <w:jc w:val="center"/>
        <w:rPr>
          <w:rFonts w:cstheme="minorHAnsi"/>
          <w:b/>
          <w:bCs/>
          <w:sz w:val="20"/>
          <w:szCs w:val="20"/>
        </w:rPr>
      </w:pPr>
      <w:r w:rsidRPr="00C70A8A">
        <w:rPr>
          <w:rFonts w:cstheme="minorHAnsi"/>
          <w:b/>
          <w:bCs/>
          <w:sz w:val="22"/>
          <w:szCs w:val="22"/>
        </w:rPr>
        <w:t>Table S5 Associations between classes of antibiotics and colorectal cancer</w:t>
      </w:r>
    </w:p>
    <w:p w14:paraId="6B59CD45" w14:textId="77777777" w:rsidR="004D4F13" w:rsidRPr="002201A4" w:rsidRDefault="004D4F13" w:rsidP="004D4F13">
      <w:pPr>
        <w:rPr>
          <w:rFonts w:eastAsia="Times New Roman" w:cstheme="minorHAnsi"/>
          <w:color w:val="000000"/>
          <w:sz w:val="20"/>
          <w:szCs w:val="20"/>
          <w:lang w:val="en-IE" w:eastAsia="en-IE"/>
        </w:rPr>
      </w:pPr>
    </w:p>
    <w:tbl>
      <w:tblPr>
        <w:tblStyle w:val="TableGrid"/>
        <w:tblW w:w="16302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1276"/>
        <w:gridCol w:w="1276"/>
        <w:gridCol w:w="1701"/>
        <w:gridCol w:w="1134"/>
        <w:gridCol w:w="1417"/>
        <w:gridCol w:w="1418"/>
        <w:gridCol w:w="1701"/>
        <w:gridCol w:w="1134"/>
        <w:gridCol w:w="1134"/>
      </w:tblGrid>
      <w:tr w:rsidR="004D4F13" w:rsidRPr="007B59FE" w14:paraId="23EE498B" w14:textId="77777777" w:rsidTr="00C70A8A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8391429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7546B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E5986" w14:textId="77777777" w:rsidR="004D4F13" w:rsidRPr="007B59FE" w:rsidRDefault="004D4F13" w:rsidP="00B02BB8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&lt;50 years</w:t>
            </w: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14:paraId="6DBD3C8C" w14:textId="77777777" w:rsidR="004D4F13" w:rsidRPr="007B59FE" w:rsidRDefault="004D4F13" w:rsidP="00B02BB8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&gt;=50 years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FC8C305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4F13" w:rsidRPr="007B59FE" w14:paraId="741B2336" w14:textId="77777777" w:rsidTr="00C70A8A"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7883237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Site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1DDB" w14:textId="77777777" w:rsidR="004D4F13" w:rsidRPr="007B59FE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Medicine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B52509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Cases</w:t>
            </w:r>
          </w:p>
          <w:p w14:paraId="0A5AB93E" w14:textId="77777777" w:rsidR="004D4F13" w:rsidRPr="007B59FE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5581335F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Controls</w:t>
            </w:r>
          </w:p>
          <w:p w14:paraId="589CB806" w14:textId="77777777" w:rsidR="004D4F13" w:rsidRPr="007B59FE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F4CA955" w14:textId="77777777" w:rsidR="004D4F13" w:rsidRPr="007B59FE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Adjusted‡ OR (95%CI)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8CB9E" w14:textId="77777777" w:rsidR="004D4F13" w:rsidRPr="007B59FE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Adjusted‡ p-value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78268A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Cases</w:t>
            </w:r>
          </w:p>
          <w:p w14:paraId="7B6B7A89" w14:textId="77777777" w:rsidR="004D4F13" w:rsidRPr="007B59FE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6548C417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Controls</w:t>
            </w:r>
          </w:p>
          <w:p w14:paraId="33979CF8" w14:textId="77777777" w:rsidR="004D4F13" w:rsidRPr="007B59FE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5A6D9E2C" w14:textId="77777777" w:rsidR="004D4F13" w:rsidRPr="007B59FE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Adjusted‡ OR (95%CI)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A59F426" w14:textId="77777777" w:rsidR="004D4F13" w:rsidRPr="007B59FE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Adjusted‡ p-value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7F81A71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Interaction test p-value</w:t>
            </w:r>
          </w:p>
        </w:tc>
      </w:tr>
      <w:tr w:rsidR="004D4F13" w:rsidRPr="007B59FE" w14:paraId="02D97652" w14:textId="77777777" w:rsidTr="00C70A8A">
        <w:tc>
          <w:tcPr>
            <w:tcW w:w="15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022B75E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colon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EE16897" w14:textId="77777777" w:rsidR="004D4F13" w:rsidRPr="007B59FE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cephalosporins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87641B9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19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6%)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14:paraId="3BC41A05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64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3%)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6D26F40D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37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74,2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52)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A6D8672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313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6CB704C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417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6%)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659FE5E1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1,463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7%)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4242D383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02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90,1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16)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18B91C36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703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8" w:space="0" w:color="auto"/>
            </w:tcBorders>
          </w:tcPr>
          <w:p w14:paraId="107C125F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0·362</w:t>
            </w:r>
          </w:p>
        </w:tc>
      </w:tr>
      <w:tr w:rsidR="004D4F13" w:rsidRPr="007B59FE" w14:paraId="239C4C01" w14:textId="77777777" w:rsidTr="00C70A8A">
        <w:trPr>
          <w:trHeight w:val="285"/>
        </w:trPr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B9CD6EB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EDD8E0" w14:textId="77777777" w:rsidR="004D4F13" w:rsidRPr="006F1346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macrolides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11A602B0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33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4%)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8C1D06A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125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3%)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E652802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97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60,1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56)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79BCA2B9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903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54BB96C8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575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5%)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B944EFF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2,030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6%)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43A76C65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07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96,1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19)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8F63DC7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225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</w:tcPr>
          <w:p w14:paraId="69ACC206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0·700</w:t>
            </w:r>
          </w:p>
        </w:tc>
      </w:tr>
      <w:tr w:rsidR="004D4F13" w:rsidRPr="007B59FE" w14:paraId="71EF3F54" w14:textId="77777777" w:rsidTr="00C70A8A"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E1C8473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712118F" w14:textId="77777777" w:rsidR="004D4F13" w:rsidRPr="007B59FE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enicillins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8" w:space="0" w:color="auto"/>
            </w:tcBorders>
            <w:vAlign w:val="bottom"/>
          </w:tcPr>
          <w:p w14:paraId="3B38765D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105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36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3%)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14:paraId="00219858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369 (30·3%)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14:paraId="23DE112E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1·39 (1·00,1·94)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12" w:space="0" w:color="auto"/>
            </w:tcBorders>
            <w:vAlign w:val="bottom"/>
          </w:tcPr>
          <w:p w14:paraId="1945E7CF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0·047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8" w:space="0" w:color="auto"/>
            </w:tcBorders>
            <w:vAlign w:val="bottom"/>
          </w:tcPr>
          <w:p w14:paraId="29DAA6C0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1,884 (37·7%)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14:paraId="443BD038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6,742 (35·6%)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14:paraId="45AFBE39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1·09 (1·01,1·18)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14:paraId="02216E4C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0·031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57910810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0·151</w:t>
            </w:r>
          </w:p>
        </w:tc>
      </w:tr>
      <w:tr w:rsidR="004D4F13" w:rsidRPr="007B59FE" w14:paraId="58C10EFC" w14:textId="77777777" w:rsidTr="00C70A8A"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25D717B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5D727D1" w14:textId="77777777" w:rsidR="004D4F13" w:rsidRPr="007B59FE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quinolones &amp; nalidixic acid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</w:tcBorders>
            <w:vAlign w:val="bottom"/>
          </w:tcPr>
          <w:p w14:paraId="3A1F563E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14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8%)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bottom"/>
          </w:tcPr>
          <w:p w14:paraId="5F3C66C8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38 (3·1%)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bottom"/>
          </w:tcPr>
          <w:p w14:paraId="2B3FF3D4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1·79 (0·85,3·79)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12" w:space="0" w:color="auto"/>
            </w:tcBorders>
            <w:vAlign w:val="bottom"/>
          </w:tcPr>
          <w:p w14:paraId="4F79D871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0·125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</w:tcBorders>
            <w:vAlign w:val="bottom"/>
          </w:tcPr>
          <w:p w14:paraId="10714B62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258 (5·2%)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bottom"/>
          </w:tcPr>
          <w:p w14:paraId="6565AA64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1,044 (5·5%)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bottom"/>
          </w:tcPr>
          <w:p w14:paraId="0846BC96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0·87 (0·75,1·01)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bottom"/>
          </w:tcPr>
          <w:p w14:paraId="1CBD7C71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0·067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</w:tcPr>
          <w:p w14:paraId="2C5BCC80" w14:textId="77777777" w:rsidR="004D4F13" w:rsidRPr="00CE468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CE4681">
              <w:rPr>
                <w:rFonts w:cstheme="minorHAnsi"/>
                <w:sz w:val="20"/>
                <w:szCs w:val="20"/>
              </w:rPr>
              <w:t>0·062</w:t>
            </w:r>
          </w:p>
        </w:tc>
      </w:tr>
      <w:tr w:rsidR="004D4F13" w:rsidRPr="007B59FE" w14:paraId="71608A56" w14:textId="77777777" w:rsidTr="00C70A8A"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168B424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8D36D58" w14:textId="77777777" w:rsidR="004D4F13" w:rsidRPr="007B59FE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sulpha &amp; trimethoprim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52169F83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26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8F24210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87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2%)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0DD3D54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14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69,1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88)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12866702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618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492A60A3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539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8%)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9CA2DCB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1,937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2%)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C4BCA1E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97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87,1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09)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295C706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</w:tcPr>
          <w:p w14:paraId="27012120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0·548</w:t>
            </w:r>
          </w:p>
        </w:tc>
      </w:tr>
      <w:tr w:rsidR="004D4F13" w:rsidRPr="007B59FE" w14:paraId="056129EF" w14:textId="77777777" w:rsidTr="00C70A8A"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FA7EA8C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07DDC685" w14:textId="77777777" w:rsidR="004D4F13" w:rsidRPr="007B59FE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tetracyclines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8" w:space="0" w:color="auto"/>
            </w:tcBorders>
            <w:vAlign w:val="bottom"/>
          </w:tcPr>
          <w:p w14:paraId="62157EA2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27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3%)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14:paraId="6DA7EE08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103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5%)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14:paraId="5E63994C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09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67,1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78)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12" w:space="0" w:color="auto"/>
            </w:tcBorders>
            <w:vAlign w:val="bottom"/>
          </w:tcPr>
          <w:p w14:paraId="2DFCE422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716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8" w:space="0" w:color="auto"/>
            </w:tcBorders>
            <w:vAlign w:val="bottom"/>
          </w:tcPr>
          <w:p w14:paraId="59C8B8ED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360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2%)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14:paraId="046B4E5E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1,362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1%)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14:paraId="23AA1FB3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01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89,1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16)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14:paraId="508EEEAB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833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1666EB64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0·766</w:t>
            </w:r>
          </w:p>
        </w:tc>
      </w:tr>
      <w:tr w:rsidR="004D4F13" w:rsidRPr="007B59FE" w14:paraId="3CC82449" w14:textId="77777777" w:rsidTr="00C70A8A"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B9257B0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3AFF09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A56DF1A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A21E3">
              <w:rPr>
                <w:rFonts w:cstheme="minorHAnsi"/>
                <w:sz w:val="20"/>
                <w:szCs w:val="20"/>
              </w:rPr>
              <w:t>13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5%)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01B9B254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A21E3">
              <w:rPr>
                <w:rFonts w:cstheme="minorHAnsi"/>
                <w:sz w:val="20"/>
                <w:szCs w:val="20"/>
              </w:rPr>
              <w:t>48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9%)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4BFAF7BD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A21E3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09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55,2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14)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FEE27A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801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E436AD7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A21E3">
              <w:rPr>
                <w:rFonts w:cstheme="minorHAnsi"/>
                <w:sz w:val="20"/>
                <w:szCs w:val="20"/>
              </w:rPr>
              <w:t>192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9%)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0B669226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A21E3">
              <w:rPr>
                <w:rFonts w:cstheme="minorHAnsi"/>
                <w:sz w:val="20"/>
                <w:szCs w:val="20"/>
              </w:rPr>
              <w:t>704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7%)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79017FB0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99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83,1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17)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498C7281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A21E3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1A21E3">
              <w:rPr>
                <w:rFonts w:cstheme="minorHAnsi"/>
                <w:sz w:val="20"/>
                <w:szCs w:val="20"/>
              </w:rPr>
              <w:t>865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11AA89" w14:textId="77777777" w:rsidR="004D4F13" w:rsidRPr="001A21E3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0·775</w:t>
            </w:r>
          </w:p>
        </w:tc>
      </w:tr>
      <w:tr w:rsidR="004D4F13" w:rsidRPr="007B59FE" w14:paraId="00FE8A8E" w14:textId="77777777" w:rsidTr="00C70A8A">
        <w:tc>
          <w:tcPr>
            <w:tcW w:w="1560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6524C82E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rectrum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F206760" w14:textId="77777777" w:rsidR="004D4F13" w:rsidRPr="00061B01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61B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cephalosporins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92A9F79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9(5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77%)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14:paraId="6334B760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27(4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01%)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786BD695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061B01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68(0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68,4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14)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C1403DE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263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6E551AA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061B01">
              <w:rPr>
                <w:rFonts w:cstheme="minorHAnsi"/>
                <w:sz w:val="20"/>
                <w:szCs w:val="20"/>
              </w:rPr>
              <w:t>158(6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41%)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267A9D75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061B01">
              <w:rPr>
                <w:rFonts w:cstheme="minorHAnsi"/>
                <w:sz w:val="20"/>
                <w:szCs w:val="20"/>
              </w:rPr>
              <w:t>622(6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58%)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48F75BE8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94(0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77,1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15)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548DBB48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567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8" w:space="0" w:color="auto"/>
            </w:tcBorders>
          </w:tcPr>
          <w:p w14:paraId="5C56977D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0·263</w:t>
            </w:r>
          </w:p>
        </w:tc>
      </w:tr>
      <w:tr w:rsidR="004D4F13" w:rsidRPr="007B59FE" w14:paraId="25FA9729" w14:textId="77777777" w:rsidTr="00C70A8A">
        <w:tc>
          <w:tcPr>
            <w:tcW w:w="1560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40160B87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14:paraId="28C51EC0" w14:textId="77777777" w:rsidR="004D4F13" w:rsidRPr="00061B01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61B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macrolides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bottom"/>
          </w:tcPr>
          <w:p w14:paraId="2D396F7D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19(12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18%)</w:t>
            </w:r>
          </w:p>
        </w:tc>
        <w:tc>
          <w:tcPr>
            <w:tcW w:w="1276" w:type="dxa"/>
            <w:vAlign w:val="bottom"/>
          </w:tcPr>
          <w:p w14:paraId="0F76C9AF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71(10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55%)</w:t>
            </w:r>
          </w:p>
        </w:tc>
        <w:tc>
          <w:tcPr>
            <w:tcW w:w="1701" w:type="dxa"/>
            <w:vAlign w:val="bottom"/>
          </w:tcPr>
          <w:p w14:paraId="5B23E5AF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37(0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73,2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54)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0B2F63BD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326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14:paraId="3411F21F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234(9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49%)</w:t>
            </w:r>
          </w:p>
        </w:tc>
        <w:tc>
          <w:tcPr>
            <w:tcW w:w="1418" w:type="dxa"/>
            <w:vAlign w:val="bottom"/>
          </w:tcPr>
          <w:p w14:paraId="2F826C66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862(9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12%)</w:t>
            </w:r>
          </w:p>
        </w:tc>
        <w:tc>
          <w:tcPr>
            <w:tcW w:w="1701" w:type="dxa"/>
            <w:vAlign w:val="bottom"/>
          </w:tcPr>
          <w:p w14:paraId="3985566D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03(0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87,1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21)</w:t>
            </w:r>
          </w:p>
        </w:tc>
        <w:tc>
          <w:tcPr>
            <w:tcW w:w="1134" w:type="dxa"/>
            <w:vAlign w:val="bottom"/>
          </w:tcPr>
          <w:p w14:paraId="4B51777A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740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F616208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0·388</w:t>
            </w:r>
          </w:p>
        </w:tc>
      </w:tr>
      <w:tr w:rsidR="004D4F13" w:rsidRPr="007B59FE" w14:paraId="24B1337A" w14:textId="77777777" w:rsidTr="00C70A8A">
        <w:tc>
          <w:tcPr>
            <w:tcW w:w="1560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1985D9F6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14:paraId="3F077295" w14:textId="77777777" w:rsidR="004D4F13" w:rsidRPr="00061B01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61B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penicillins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bottom"/>
          </w:tcPr>
          <w:p w14:paraId="1BC38B28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55(35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26%)</w:t>
            </w:r>
          </w:p>
        </w:tc>
        <w:tc>
          <w:tcPr>
            <w:tcW w:w="1276" w:type="dxa"/>
            <w:vAlign w:val="bottom"/>
          </w:tcPr>
          <w:p w14:paraId="37BE4CE2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214(31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80%)</w:t>
            </w:r>
          </w:p>
        </w:tc>
        <w:tc>
          <w:tcPr>
            <w:tcW w:w="1701" w:type="dxa"/>
            <w:vAlign w:val="bottom"/>
          </w:tcPr>
          <w:p w14:paraId="1A983B4B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05(0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66,1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66)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5D2760C5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840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14:paraId="4AB84C11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819(33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21%)</w:t>
            </w:r>
          </w:p>
        </w:tc>
        <w:tc>
          <w:tcPr>
            <w:tcW w:w="1418" w:type="dxa"/>
            <w:vAlign w:val="bottom"/>
          </w:tcPr>
          <w:p w14:paraId="1B4B1499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3,058(32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34%)</w:t>
            </w:r>
          </w:p>
        </w:tc>
        <w:tc>
          <w:tcPr>
            <w:tcW w:w="1701" w:type="dxa"/>
            <w:vAlign w:val="bottom"/>
          </w:tcPr>
          <w:p w14:paraId="2A62050E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01(0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91,1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13)</w:t>
            </w:r>
          </w:p>
        </w:tc>
        <w:tc>
          <w:tcPr>
            <w:tcW w:w="1134" w:type="dxa"/>
            <w:vAlign w:val="bottom"/>
          </w:tcPr>
          <w:p w14:paraId="0D68AAE7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813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37117F8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0·888</w:t>
            </w:r>
          </w:p>
        </w:tc>
      </w:tr>
      <w:tr w:rsidR="004D4F13" w:rsidRPr="007B59FE" w14:paraId="233FB497" w14:textId="77777777" w:rsidTr="00C70A8A">
        <w:tc>
          <w:tcPr>
            <w:tcW w:w="1560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3D109381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14:paraId="3FF7A0F1" w14:textId="77777777" w:rsidR="004D4F13" w:rsidRPr="00061B01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61B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quinolones &amp; nalidixic acid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bottom"/>
          </w:tcPr>
          <w:p w14:paraId="19E618AB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6(3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85%)</w:t>
            </w:r>
          </w:p>
        </w:tc>
        <w:tc>
          <w:tcPr>
            <w:tcW w:w="1276" w:type="dxa"/>
            <w:vAlign w:val="bottom"/>
          </w:tcPr>
          <w:p w14:paraId="2B4D06CE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20(2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97%)</w:t>
            </w:r>
          </w:p>
        </w:tc>
        <w:tc>
          <w:tcPr>
            <w:tcW w:w="1701" w:type="dxa"/>
            <w:vAlign w:val="bottom"/>
          </w:tcPr>
          <w:p w14:paraId="450AC688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71(0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56,5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22)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496F2400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349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14:paraId="47C4F09C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116(4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70%)</w:t>
            </w:r>
          </w:p>
        </w:tc>
        <w:tc>
          <w:tcPr>
            <w:tcW w:w="1418" w:type="dxa"/>
            <w:vAlign w:val="bottom"/>
          </w:tcPr>
          <w:p w14:paraId="694F7DFD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432(4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57%)</w:t>
            </w:r>
          </w:p>
        </w:tc>
        <w:tc>
          <w:tcPr>
            <w:tcW w:w="1701" w:type="dxa"/>
            <w:vAlign w:val="bottom"/>
          </w:tcPr>
          <w:p w14:paraId="29A153A3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01(0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81,1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26)</w:t>
            </w:r>
          </w:p>
        </w:tc>
        <w:tc>
          <w:tcPr>
            <w:tcW w:w="1134" w:type="dxa"/>
            <w:vAlign w:val="bottom"/>
          </w:tcPr>
          <w:p w14:paraId="2D12704E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948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76B1CE1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0·365</w:t>
            </w:r>
          </w:p>
        </w:tc>
      </w:tr>
      <w:tr w:rsidR="004D4F13" w:rsidRPr="007B59FE" w14:paraId="186F4CFA" w14:textId="77777777" w:rsidTr="00C70A8A">
        <w:tc>
          <w:tcPr>
            <w:tcW w:w="1560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5DFFB7F4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410733" w14:textId="77777777" w:rsidR="004D4F13" w:rsidRPr="00061B01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61B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sulpha &amp; trimethoprim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bottom"/>
          </w:tcPr>
          <w:p w14:paraId="77BDF728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12(7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69%)</w:t>
            </w:r>
          </w:p>
        </w:tc>
        <w:tc>
          <w:tcPr>
            <w:tcW w:w="1276" w:type="dxa"/>
            <w:vAlign w:val="bottom"/>
          </w:tcPr>
          <w:p w14:paraId="4DBFAC3F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36(5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35%)</w:t>
            </w:r>
          </w:p>
        </w:tc>
        <w:tc>
          <w:tcPr>
            <w:tcW w:w="1701" w:type="dxa"/>
            <w:vAlign w:val="bottom"/>
          </w:tcPr>
          <w:p w14:paraId="4D3FCA52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83(0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83,4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01)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23419909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133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14:paraId="2698C1AB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216(8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76%)</w:t>
            </w:r>
          </w:p>
        </w:tc>
        <w:tc>
          <w:tcPr>
            <w:tcW w:w="1418" w:type="dxa"/>
            <w:vAlign w:val="bottom"/>
          </w:tcPr>
          <w:p w14:paraId="4D4A76F7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781(8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26%)</w:t>
            </w:r>
          </w:p>
        </w:tc>
        <w:tc>
          <w:tcPr>
            <w:tcW w:w="1701" w:type="dxa"/>
            <w:vAlign w:val="bottom"/>
          </w:tcPr>
          <w:p w14:paraId="3CC2C443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03(0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86,1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22)</w:t>
            </w:r>
          </w:p>
        </w:tc>
        <w:tc>
          <w:tcPr>
            <w:tcW w:w="1134" w:type="dxa"/>
            <w:vAlign w:val="bottom"/>
          </w:tcPr>
          <w:p w14:paraId="16F012B6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776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30A97D4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0·160</w:t>
            </w:r>
          </w:p>
        </w:tc>
      </w:tr>
      <w:tr w:rsidR="004D4F13" w:rsidRPr="007B59FE" w14:paraId="5D9CF875" w14:textId="77777777" w:rsidTr="00C70A8A">
        <w:trPr>
          <w:trHeight w:val="70"/>
        </w:trPr>
        <w:tc>
          <w:tcPr>
            <w:tcW w:w="1560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00E8C5B3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CF52450" w14:textId="77777777" w:rsidR="004D4F13" w:rsidRPr="00061B01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61B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tetracyclines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bottom"/>
          </w:tcPr>
          <w:p w14:paraId="637F0B6B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12(7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69%)</w:t>
            </w:r>
          </w:p>
        </w:tc>
        <w:tc>
          <w:tcPr>
            <w:tcW w:w="1276" w:type="dxa"/>
            <w:vAlign w:val="bottom"/>
          </w:tcPr>
          <w:p w14:paraId="1BE60514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60(8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92%)</w:t>
            </w:r>
          </w:p>
        </w:tc>
        <w:tc>
          <w:tcPr>
            <w:tcW w:w="1701" w:type="dxa"/>
            <w:vAlign w:val="bottom"/>
          </w:tcPr>
          <w:p w14:paraId="625D97BF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77(0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37,1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62)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bottom"/>
          </w:tcPr>
          <w:p w14:paraId="3B935F2A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493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14:paraId="1FB6B3DD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150(6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08%)</w:t>
            </w:r>
          </w:p>
        </w:tc>
        <w:tc>
          <w:tcPr>
            <w:tcW w:w="1418" w:type="dxa"/>
            <w:vAlign w:val="bottom"/>
          </w:tcPr>
          <w:p w14:paraId="3F1EE473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638(6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75%)</w:t>
            </w:r>
          </w:p>
        </w:tc>
        <w:tc>
          <w:tcPr>
            <w:tcW w:w="1701" w:type="dxa"/>
            <w:vAlign w:val="bottom"/>
          </w:tcPr>
          <w:p w14:paraId="1F2EEE57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89(0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73,1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08)</w:t>
            </w:r>
          </w:p>
        </w:tc>
        <w:tc>
          <w:tcPr>
            <w:tcW w:w="1134" w:type="dxa"/>
            <w:vAlign w:val="bottom"/>
          </w:tcPr>
          <w:p w14:paraId="667A3BEC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242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A59AF09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0·716</w:t>
            </w:r>
          </w:p>
        </w:tc>
      </w:tr>
      <w:tr w:rsidR="004D4F13" w:rsidRPr="007B59FE" w14:paraId="41E46B9B" w14:textId="77777777" w:rsidTr="00C70A8A"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9F49B02" w14:textId="77777777" w:rsidR="004D4F13" w:rsidRPr="007B59FE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67EB9B41" w14:textId="77777777" w:rsidR="004D4F13" w:rsidRPr="00061B01" w:rsidRDefault="004D4F13" w:rsidP="00B02BB8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61B0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8" w:space="0" w:color="auto"/>
            </w:tcBorders>
            <w:vAlign w:val="bottom"/>
          </w:tcPr>
          <w:p w14:paraId="54AFEC4C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8(5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13%)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14:paraId="7C08F7B9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29(4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31%)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14:paraId="7F14656C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20(0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49,2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96)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12" w:space="0" w:color="auto"/>
            </w:tcBorders>
            <w:vAlign w:val="bottom"/>
          </w:tcPr>
          <w:p w14:paraId="4C83CBC2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692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8" w:space="0" w:color="auto"/>
            </w:tcBorders>
            <w:vAlign w:val="bottom"/>
          </w:tcPr>
          <w:p w14:paraId="772C9E20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79(3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20%)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14:paraId="05BB2ADD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332(3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51%)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14:paraId="78680FDD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87(0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67,1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13)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14:paraId="4B35783C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61B01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061B01">
              <w:rPr>
                <w:rFonts w:cstheme="minorHAnsi"/>
                <w:sz w:val="20"/>
                <w:szCs w:val="20"/>
              </w:rPr>
              <w:t>299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5D5285D0" w14:textId="77777777" w:rsidR="004D4F13" w:rsidRPr="00061B01" w:rsidRDefault="004D4F13" w:rsidP="00B02BB8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0·265</w:t>
            </w:r>
          </w:p>
        </w:tc>
      </w:tr>
    </w:tbl>
    <w:p w14:paraId="7300FA7D" w14:textId="77777777" w:rsidR="004D4F13" w:rsidRDefault="004D4F13" w:rsidP="004D4F13">
      <w:pPr>
        <w:pStyle w:val="NoSpacing"/>
        <w:rPr>
          <w:rFonts w:cstheme="minorHAnsi"/>
          <w:sz w:val="20"/>
          <w:szCs w:val="20"/>
          <w:u w:val="single"/>
        </w:rPr>
      </w:pPr>
    </w:p>
    <w:p w14:paraId="07967DCE" w14:textId="77777777" w:rsidR="004D4F13" w:rsidRDefault="004D4F13" w:rsidP="004D4F13">
      <w:pPr>
        <w:pStyle w:val="NoSpacing"/>
        <w:rPr>
          <w:rFonts w:eastAsia="Times New Roman" w:cstheme="minorHAnsi"/>
          <w:color w:val="000000"/>
          <w:sz w:val="20"/>
          <w:szCs w:val="20"/>
          <w:lang w:eastAsia="en-IE"/>
        </w:rPr>
      </w:pPr>
    </w:p>
    <w:p w14:paraId="33650CFF" w14:textId="5BBD5293" w:rsidR="004D4F13" w:rsidRPr="00C70A8A" w:rsidRDefault="004D4F13" w:rsidP="004D4F13">
      <w:pPr>
        <w:pStyle w:val="NoSpacing"/>
        <w:rPr>
          <w:rFonts w:eastAsia="Times New Roman" w:cstheme="minorHAnsi"/>
          <w:color w:val="000000"/>
          <w:lang w:eastAsia="en-IE"/>
        </w:rPr>
      </w:pPr>
      <w:r w:rsidRPr="00C70A8A">
        <w:rPr>
          <w:rFonts w:cstheme="minorHAnsi"/>
          <w:u w:val="single"/>
        </w:rPr>
        <w:t>Abbreviations</w:t>
      </w:r>
      <w:r w:rsidRPr="00C70A8A">
        <w:rPr>
          <w:rFonts w:cstheme="minorHAnsi"/>
        </w:rPr>
        <w:t>: OR: odds ratio, CI confidence interval; ‡ adjusted for</w:t>
      </w:r>
      <w:r w:rsidRPr="00C70A8A">
        <w:rPr>
          <w:rFonts w:cstheme="minorHAnsi"/>
          <w:b/>
          <w:bCs/>
        </w:rPr>
        <w:t xml:space="preserve"> </w:t>
      </w:r>
      <w:r w:rsidRPr="00C70A8A">
        <w:rPr>
          <w:rFonts w:cstheme="minorHAnsi"/>
        </w:rPr>
        <w:t xml:space="preserve">diabetes, myocardial infarction, coronary heart disease, heart failure, peripheral vascular disease, dementia, cerebrovascular disease, chronic obstructive pulmonary disease, osteoporosis, renal disease, liver disease, hemiplegia/paraplegia, </w:t>
      </w:r>
      <w:r w:rsidRPr="00C70A8A">
        <w:rPr>
          <w:rFonts w:eastAsia="Times New Roman" w:cstheme="minorHAnsi"/>
          <w:color w:val="000000"/>
          <w:lang w:eastAsia="en-IE"/>
        </w:rPr>
        <w:t>gallstones, acromegaly, low dose aspirin and NSAIDs</w:t>
      </w:r>
    </w:p>
    <w:p w14:paraId="45D38CBB" w14:textId="28C69404" w:rsidR="00D00818" w:rsidRPr="002E4423" w:rsidRDefault="004D4F13" w:rsidP="004D4F13">
      <w:pPr>
        <w:tabs>
          <w:tab w:val="left" w:pos="3885"/>
        </w:tabs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  <w:highlight w:val="yellow"/>
        </w:rPr>
        <w:br w:type="page"/>
      </w:r>
      <w:r w:rsidR="00D00818" w:rsidRPr="002E4423">
        <w:rPr>
          <w:rFonts w:cstheme="minorHAnsi"/>
          <w:b/>
          <w:bCs/>
          <w:sz w:val="22"/>
          <w:szCs w:val="22"/>
        </w:rPr>
        <w:lastRenderedPageBreak/>
        <w:t>Table S</w:t>
      </w:r>
      <w:r>
        <w:rPr>
          <w:rFonts w:cstheme="minorHAnsi"/>
          <w:b/>
          <w:bCs/>
          <w:sz w:val="22"/>
          <w:szCs w:val="22"/>
        </w:rPr>
        <w:t>6</w:t>
      </w:r>
      <w:r w:rsidR="00D00818" w:rsidRPr="002E4423">
        <w:rPr>
          <w:rFonts w:cstheme="minorHAnsi"/>
          <w:b/>
          <w:bCs/>
          <w:sz w:val="22"/>
          <w:szCs w:val="22"/>
        </w:rPr>
        <w:t xml:space="preserve"> Associations between </w:t>
      </w:r>
      <w:r w:rsidR="00D00818">
        <w:rPr>
          <w:rFonts w:cstheme="minorHAnsi"/>
          <w:b/>
          <w:bCs/>
          <w:sz w:val="22"/>
          <w:szCs w:val="22"/>
        </w:rPr>
        <w:t xml:space="preserve">duration of </w:t>
      </w:r>
      <w:r w:rsidR="00D00818" w:rsidRPr="002E4423">
        <w:rPr>
          <w:rFonts w:cstheme="minorHAnsi"/>
          <w:b/>
          <w:bCs/>
          <w:sz w:val="22"/>
          <w:szCs w:val="22"/>
        </w:rPr>
        <w:t xml:space="preserve">antibiotic use and proximal colon/distal colon cancer </w:t>
      </w:r>
    </w:p>
    <w:tbl>
      <w:tblPr>
        <w:tblpPr w:leftFromText="180" w:rightFromText="180" w:vertAnchor="text" w:horzAnchor="margin" w:tblpXSpec="center" w:tblpY="94"/>
        <w:tblW w:w="15882" w:type="dxa"/>
        <w:tblLook w:val="04A0" w:firstRow="1" w:lastRow="0" w:firstColumn="1" w:lastColumn="0" w:noHBand="0" w:noVBand="1"/>
      </w:tblPr>
      <w:tblGrid>
        <w:gridCol w:w="983"/>
        <w:gridCol w:w="1798"/>
        <w:gridCol w:w="1161"/>
        <w:gridCol w:w="1556"/>
        <w:gridCol w:w="1342"/>
        <w:gridCol w:w="1807"/>
        <w:gridCol w:w="772"/>
        <w:gridCol w:w="705"/>
        <w:gridCol w:w="1447"/>
        <w:gridCol w:w="1436"/>
        <w:gridCol w:w="1531"/>
        <w:gridCol w:w="672"/>
        <w:gridCol w:w="672"/>
      </w:tblGrid>
      <w:tr w:rsidR="00CE4681" w:rsidRPr="00CE4681" w14:paraId="774E41EE" w14:textId="77777777" w:rsidTr="00CE4681"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FCABDCB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FE0091B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0CA5462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89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140BF0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sz w:val="20"/>
                <w:szCs w:val="20"/>
              </w:rPr>
              <w:t>&lt;50 years</w:t>
            </w:r>
          </w:p>
        </w:tc>
        <w:tc>
          <w:tcPr>
            <w:tcW w:w="5769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051AFC50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sz w:val="20"/>
                <w:szCs w:val="20"/>
              </w:rPr>
              <w:t>&gt;=50 years</w:t>
            </w:r>
          </w:p>
        </w:tc>
      </w:tr>
      <w:tr w:rsidR="00CE4681" w:rsidRPr="00CE4681" w14:paraId="26D1017C" w14:textId="77777777" w:rsidTr="00CE4681"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44427F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sz w:val="20"/>
                <w:szCs w:val="20"/>
              </w:rPr>
              <w:t>Site</w:t>
            </w:r>
          </w:p>
        </w:tc>
        <w:tc>
          <w:tcPr>
            <w:tcW w:w="18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5B7BF81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sz w:val="20"/>
                <w:szCs w:val="20"/>
              </w:rPr>
              <w:t>Medicine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53A88A4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sz w:val="20"/>
                <w:szCs w:val="20"/>
              </w:rPr>
              <w:t xml:space="preserve">Cumulative exposure 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0198A7B7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sz w:val="20"/>
                <w:szCs w:val="20"/>
              </w:rPr>
              <w:t>Cases</w:t>
            </w:r>
          </w:p>
          <w:p w14:paraId="5866CA6E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i/>
                <w:iCs/>
                <w:sz w:val="20"/>
                <w:szCs w:val="20"/>
              </w:rPr>
              <w:t>N</w:t>
            </w:r>
            <w:r w:rsidRPr="00CE4681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A70CB94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sz w:val="20"/>
                <w:szCs w:val="20"/>
              </w:rPr>
              <w:t>Controls</w:t>
            </w:r>
          </w:p>
          <w:p w14:paraId="543EEE77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i/>
                <w:iCs/>
                <w:sz w:val="20"/>
                <w:szCs w:val="20"/>
              </w:rPr>
              <w:t>N</w:t>
            </w:r>
            <w:r w:rsidRPr="00CE4681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D4F3542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sz w:val="20"/>
                <w:szCs w:val="20"/>
              </w:rPr>
              <w:t>Adjusted ‡OR (95%CI)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32BAD947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i/>
                <w:iCs/>
                <w:sz w:val="20"/>
                <w:szCs w:val="20"/>
              </w:rPr>
              <w:t>P-</w:t>
            </w:r>
            <w:r w:rsidRPr="00CE4681">
              <w:rPr>
                <w:b/>
                <w:bCs/>
                <w:sz w:val="20"/>
                <w:szCs w:val="20"/>
              </w:rPr>
              <w:t>value</w:t>
            </w:r>
          </w:p>
          <w:p w14:paraId="452E4A64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BE8B0C0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i/>
                <w:iCs/>
                <w:sz w:val="20"/>
                <w:szCs w:val="20"/>
              </w:rPr>
              <w:t>P-</w:t>
            </w:r>
            <w:r w:rsidRPr="00CE4681">
              <w:rPr>
                <w:b/>
                <w:bCs/>
                <w:sz w:val="20"/>
                <w:szCs w:val="20"/>
              </w:rPr>
              <w:t>trend</w:t>
            </w:r>
          </w:p>
        </w:tc>
        <w:tc>
          <w:tcPr>
            <w:tcW w:w="1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8D18819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sz w:val="20"/>
                <w:szCs w:val="20"/>
              </w:rPr>
              <w:t>Cases</w:t>
            </w:r>
          </w:p>
          <w:p w14:paraId="295EF276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i/>
                <w:iCs/>
                <w:sz w:val="20"/>
                <w:szCs w:val="20"/>
              </w:rPr>
              <w:t>N</w:t>
            </w:r>
            <w:r w:rsidRPr="00CE4681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A88685E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sz w:val="20"/>
                <w:szCs w:val="20"/>
              </w:rPr>
              <w:t>Controls</w:t>
            </w:r>
          </w:p>
          <w:p w14:paraId="1E18AD46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i/>
                <w:iCs/>
                <w:sz w:val="20"/>
                <w:szCs w:val="20"/>
              </w:rPr>
              <w:t>N</w:t>
            </w:r>
            <w:r w:rsidRPr="00CE4681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3BC2914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sz w:val="20"/>
                <w:szCs w:val="20"/>
              </w:rPr>
              <w:t>Adjusted ‡OR (95%CI)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480A527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i/>
                <w:iCs/>
                <w:sz w:val="20"/>
                <w:szCs w:val="20"/>
              </w:rPr>
              <w:t>P-</w:t>
            </w:r>
            <w:r w:rsidRPr="00CE4681">
              <w:rPr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64CAE8B" w14:textId="77777777" w:rsidR="00D00818" w:rsidRPr="00CE4681" w:rsidRDefault="00D00818" w:rsidP="00CE468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E4681">
              <w:rPr>
                <w:b/>
                <w:bCs/>
                <w:i/>
                <w:iCs/>
                <w:sz w:val="20"/>
                <w:szCs w:val="20"/>
              </w:rPr>
              <w:t>P-</w:t>
            </w:r>
            <w:r w:rsidRPr="00CE4681">
              <w:rPr>
                <w:b/>
                <w:bCs/>
                <w:sz w:val="20"/>
                <w:szCs w:val="20"/>
              </w:rPr>
              <w:t>trend</w:t>
            </w:r>
          </w:p>
        </w:tc>
      </w:tr>
      <w:tr w:rsidR="00CE4681" w:rsidRPr="00CE4681" w14:paraId="739D678F" w14:textId="77777777" w:rsidTr="00CE4681">
        <w:trPr>
          <w:trHeight w:val="216"/>
        </w:trPr>
        <w:tc>
          <w:tcPr>
            <w:tcW w:w="983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3B32B69B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proximal colon</w:t>
            </w:r>
          </w:p>
        </w:tc>
        <w:tc>
          <w:tcPr>
            <w:tcW w:w="1804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239439DE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b/>
                <w:bCs/>
                <w:color w:val="000000"/>
                <w:sz w:val="20"/>
                <w:szCs w:val="20"/>
              </w:rPr>
              <w:t>any antibiotic use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87CC029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0 days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E49573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19 (38·0%)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462B3A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125 (59·0%)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F530BA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1·00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5B358B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9221DDD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0·004</w:t>
            </w:r>
          </w:p>
        </w:tc>
        <w:tc>
          <w:tcPr>
            <w:tcW w:w="14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E0979A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365 (57·3%)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24D380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1,370 (56·7%)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D2A633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1·00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3EBE0E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DFC86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0·381</w:t>
            </w:r>
          </w:p>
        </w:tc>
      </w:tr>
      <w:tr w:rsidR="00CE4681" w:rsidRPr="00CE4681" w14:paraId="30F5832D" w14:textId="77777777" w:rsidTr="00CE4681">
        <w:trPr>
          <w:trHeight w:val="90"/>
        </w:trPr>
        <w:tc>
          <w:tcPr>
            <w:tcW w:w="983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789AD2B4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924A09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52F24D9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1-15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CA549AF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20 (40·0%)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8A8E5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52 (24·5%)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444FBA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3·71 (1·51,9·12)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EB37A33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0·004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63B218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B42C12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154 (24·2%)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B70DA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565 (23·4%)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F52B85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0·96 (0·75,1·22)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35C5D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0·725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B4DD4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E4681" w14:paraId="7BE961AE" w14:textId="77777777" w:rsidTr="00CE4681">
        <w:trPr>
          <w:trHeight w:val="90"/>
        </w:trPr>
        <w:tc>
          <w:tcPr>
            <w:tcW w:w="983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55B621EC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404D00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8D6D2EB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16-60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6633A6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7 (14·0%)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D83C93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27 (12·7%)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98A201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3·13 (0·91,10·80)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B8BC898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0·071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9B4CF3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E40F65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90 (14·1%)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F7F1F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414 (17·1%)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2C6B41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0·72 (0·53,0·98)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1B6FC9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0·036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C3D52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E4681" w14:paraId="0BB76359" w14:textId="77777777" w:rsidTr="00CE4681">
        <w:trPr>
          <w:trHeight w:val="135"/>
        </w:trPr>
        <w:tc>
          <w:tcPr>
            <w:tcW w:w="983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435549D2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FDCFA3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136B97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&gt;60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91375B7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&lt;=5 (&lt;=10·0%)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97E2F7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8 (3·8%)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B16BE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8·62 (1·73,42·90)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8D437E9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0·009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071CB07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8675CD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28 (4·4%)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22465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69 (2·9%)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1B1853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1·33 (0·80,2·20)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80F5A1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0·268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BF449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E4681" w14:paraId="4573D63E" w14:textId="77777777" w:rsidTr="00CE4681">
        <w:trPr>
          <w:trHeight w:val="135"/>
        </w:trPr>
        <w:tc>
          <w:tcPr>
            <w:tcW w:w="983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156B041C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80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89512E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b/>
                <w:bCs/>
                <w:color w:val="000000"/>
                <w:sz w:val="20"/>
                <w:szCs w:val="20"/>
              </w:rPr>
              <w:t>anti-anaerobic activity *</w:t>
            </w: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FFC3597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9A0C091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28 (56·0%)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0844EE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148 (69·8%)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493886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1·00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B0A5342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628D801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0·096</w:t>
            </w: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F36DB7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429 (67·4%)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4C6AC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1,674 (69·2%)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66902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1·00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F7583A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0957E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0·414</w:t>
            </w:r>
          </w:p>
        </w:tc>
      </w:tr>
      <w:tr w:rsidR="00CE4681" w:rsidRPr="00CE4681" w14:paraId="6BA46197" w14:textId="77777777" w:rsidTr="00CE4681">
        <w:trPr>
          <w:trHeight w:val="135"/>
        </w:trPr>
        <w:tc>
          <w:tcPr>
            <w:tcW w:w="983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07EEEFB4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6E846F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EDB916E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1-15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8671395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16 (32·0%)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67272E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42 (19·8%)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56C056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2·39 (1·01,5·66)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81D9F06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0·048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36A85B8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8A3D6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147 (23·1%)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D200DE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524 (21·7%)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77F9FF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1·07 (0·84,1·37)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BE9212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0·586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66C45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E4681" w14:paraId="2EC05FBC" w14:textId="77777777" w:rsidTr="00CE4681">
        <w:trPr>
          <w:trHeight w:val="135"/>
        </w:trPr>
        <w:tc>
          <w:tcPr>
            <w:tcW w:w="983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1C40C57C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E4E19D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6B02D63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16-60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FC9F16C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&lt;=5 (&lt;=10·0%)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3FC0DD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17 (8·0%)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D67EE2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1·40 (0·38,5·12)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0CE581B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0·611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716C507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1877A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51 (8·0%)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070885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199 (8·2%)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DEAED0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0·99 (0·69,1·44)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E50288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0·973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EF241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E4681" w14:paraId="22293D0F" w14:textId="77777777" w:rsidTr="00CE4681">
        <w:trPr>
          <w:trHeight w:val="135"/>
        </w:trPr>
        <w:tc>
          <w:tcPr>
            <w:tcW w:w="983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25258B03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52B228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B89679E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&gt;60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159165A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&lt;=5 (&lt;=10·0%)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BB6193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&lt;=5 (&lt;=2·4%)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9B06EF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3·54 (0·50,24·98)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660A6A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0·204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FAA6DA1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3CB39F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10 (1·6%)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C3B799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21 (0·9%)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674471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1·91 (0·86,4·26)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B9976A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0·112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29ACC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E4681" w14:paraId="0A605EBB" w14:textId="77777777" w:rsidTr="00CE4681">
        <w:trPr>
          <w:trHeight w:val="113"/>
        </w:trPr>
        <w:tc>
          <w:tcPr>
            <w:tcW w:w="983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23181DBA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80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3921AA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b/>
                <w:bCs/>
                <w:color w:val="000000"/>
                <w:sz w:val="20"/>
                <w:szCs w:val="20"/>
              </w:rPr>
              <w:t>non anti-anaerobic activity *</w:t>
            </w: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CD6054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AF5742C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31 (62·0%)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686FD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159 (75·0%)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56AEE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1·00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9841032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6DF8A6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0·003</w:t>
            </w: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7E8D1C5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458 (71·9%)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447C3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1,677 (69·4%)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1CB79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1·00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7AD4F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08D0F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0·094</w:t>
            </w:r>
          </w:p>
        </w:tc>
      </w:tr>
      <w:tr w:rsidR="00CE4681" w:rsidRPr="00CE4681" w14:paraId="2423747E" w14:textId="77777777" w:rsidTr="00CE4681">
        <w:trPr>
          <w:trHeight w:val="165"/>
        </w:trPr>
        <w:tc>
          <w:tcPr>
            <w:tcW w:w="983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2E1EDD17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1474D3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D2A8B5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1-15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49EEA85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13 (26·0%)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979DB9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39 (18·4%)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A9EE4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2·59 (1·05,6·39)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EFE851F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0·039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45A625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38F89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120 (18·8%)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A68085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520 (21·5%)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D2AA3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0·78 (0·61,1·00)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796B29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0·052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0C35C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E4681" w14:paraId="4E478910" w14:textId="77777777" w:rsidTr="00CE4681">
        <w:trPr>
          <w:trHeight w:val="84"/>
        </w:trPr>
        <w:tc>
          <w:tcPr>
            <w:tcW w:w="983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7F38D7F7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2C228E6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A7D74C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16-60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AFB4CFD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&lt;=5 (&lt;=10·0%)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C5393D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13 (6·1%)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319CE5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2·97 (0·59,15·00)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5CDED4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0·187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1DD1220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0D4EC8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50 (7·9%)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443D9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196 (8·1%)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FB929A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0·75 (0·52,1·10)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3415AF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0·142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09817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E4681" w14:paraId="39F8C340" w14:textId="77777777" w:rsidTr="00CE4681">
        <w:trPr>
          <w:trHeight w:val="197"/>
        </w:trPr>
        <w:tc>
          <w:tcPr>
            <w:tcW w:w="983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29621B6E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33C32507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0703DC1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&gt;60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4CFE0881" w14:textId="77777777" w:rsidR="00CE4681" w:rsidRPr="00CE4681" w:rsidRDefault="00CE4681" w:rsidP="00CE4681">
            <w:pPr>
              <w:pStyle w:val="NoSpacing"/>
              <w:rPr>
                <w:rFonts w:eastAsia="Times New Roman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&lt;=5 (&lt;=10·0%)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48990C36" w14:textId="77777777" w:rsidR="00CE4681" w:rsidRPr="00CE4681" w:rsidRDefault="00CE4681" w:rsidP="00CE4681">
            <w:pPr>
              <w:pStyle w:val="NoSpacing"/>
              <w:rPr>
                <w:rFonts w:eastAsia="Times New Roman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&lt;=5 (&lt;=2·4%)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32765B2B" w14:textId="77777777" w:rsidR="00CE4681" w:rsidRPr="00CE4681" w:rsidRDefault="00CE4681" w:rsidP="00CE4681">
            <w:pPr>
              <w:pStyle w:val="NoSpacing"/>
              <w:rPr>
                <w:rFonts w:eastAsia="Times New Roman"/>
                <w:sz w:val="20"/>
                <w:szCs w:val="20"/>
                <w:lang w:eastAsia="en-IE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01945B83" w14:textId="77777777" w:rsidR="00CE4681" w:rsidRPr="00CE4681" w:rsidRDefault="00CE4681" w:rsidP="00CE4681">
            <w:pPr>
              <w:pStyle w:val="NoSpacing"/>
              <w:rPr>
                <w:rFonts w:eastAsia="Times New Roman"/>
                <w:sz w:val="20"/>
                <w:szCs w:val="20"/>
                <w:lang w:eastAsia="en-IE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8770BB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6DFC7BFE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9 (1·4%)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0A2D9E40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25 (1·0%)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131CA664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1·03 (0·46,2·29)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4D27F317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0·950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A58C01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E4681" w14:paraId="6B799BC3" w14:textId="77777777" w:rsidTr="00CE4681">
        <w:trPr>
          <w:trHeight w:val="136"/>
        </w:trPr>
        <w:tc>
          <w:tcPr>
            <w:tcW w:w="983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noWrap/>
          </w:tcPr>
          <w:p w14:paraId="176753A1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distal colon</w:t>
            </w:r>
          </w:p>
        </w:tc>
        <w:tc>
          <w:tcPr>
            <w:tcW w:w="1804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7200181C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b/>
                <w:bCs/>
                <w:color w:val="000000"/>
                <w:sz w:val="20"/>
                <w:szCs w:val="20"/>
              </w:rPr>
              <w:t>any antibiotic</w:t>
            </w:r>
          </w:p>
          <w:p w14:paraId="08A9D519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use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660DB59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0 days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CCBD92B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16 (44·4%)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573FEE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90 (60·0%)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3C6A4C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1·00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C6C178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8F90CF6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color w:val="000000"/>
                <w:sz w:val="20"/>
                <w:szCs w:val="20"/>
              </w:rPr>
              <w:t>0·670</w:t>
            </w:r>
          </w:p>
        </w:tc>
        <w:tc>
          <w:tcPr>
            <w:tcW w:w="14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2F037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270 (52·4%)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64652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1,132 (55·8%)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74978D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1·00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E6B4F2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86EA6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color w:val="000000"/>
                <w:sz w:val="20"/>
                <w:szCs w:val="20"/>
              </w:rPr>
              <w:t>0·433</w:t>
            </w:r>
          </w:p>
        </w:tc>
      </w:tr>
      <w:tr w:rsidR="00CE4681" w:rsidRPr="00CE4681" w14:paraId="7A5DFD5A" w14:textId="77777777" w:rsidTr="00CE4681">
        <w:trPr>
          <w:trHeight w:val="195"/>
        </w:trPr>
        <w:tc>
          <w:tcPr>
            <w:tcW w:w="98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3359704A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35A8D1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9A1CE9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1-15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53FF52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18 (50·0%)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6BD1C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30 (20·0%)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41D095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5·06 (1·40,18·29)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EBD640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0·013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86FADC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52D12B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155 (30·1%)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2F3338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508 (25·1%)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CCA197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1·30 (0·99,1·70)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600B2C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0·058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997B7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E4681" w:rsidRPr="00CE4681" w14:paraId="0441C165" w14:textId="77777777" w:rsidTr="00CE4681">
        <w:trPr>
          <w:trHeight w:val="70"/>
        </w:trPr>
        <w:tc>
          <w:tcPr>
            <w:tcW w:w="98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02CD568B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7DB4E4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391509E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16-60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8CE9A4F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&lt;=5 (&lt;=13·9%)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02AB89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21 (14·0%)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7B4A49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1·05 (0·13,8·29)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2DDB01C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0·960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DB9D0A1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857BA5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74 (14·4%)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E53A8B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297 (14·6%)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03928E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0·97 (0·68,1·38)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1A23EF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0·847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15333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E4681" w:rsidRPr="00CE4681" w14:paraId="18AB68F4" w14:textId="77777777" w:rsidTr="00CE4681">
        <w:trPr>
          <w:trHeight w:val="123"/>
        </w:trPr>
        <w:tc>
          <w:tcPr>
            <w:tcW w:w="98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69A4E873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67CC9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9E1245" w14:textId="77777777" w:rsidR="00CE4681" w:rsidRPr="00CE4681" w:rsidRDefault="00CE4681" w:rsidP="00CE4681">
            <w:pPr>
              <w:pStyle w:val="NoSpacing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&gt;60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D2FC698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0 (0·0%)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293C8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9 (6·0%)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C1BF9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1DA01C3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3827BAC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CF2331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16 (3·1%)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85E100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91 (4·5%)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157A72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0·62 (0·34,1·14)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0718CB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  <w:r w:rsidRPr="00CE4681">
              <w:rPr>
                <w:sz w:val="20"/>
                <w:szCs w:val="20"/>
              </w:rPr>
              <w:t>0·125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EF21F" w14:textId="77777777" w:rsidR="00CE4681" w:rsidRPr="00CE4681" w:rsidRDefault="00CE4681" w:rsidP="00CE4681">
            <w:pPr>
              <w:pStyle w:val="NoSpacing"/>
              <w:rPr>
                <w:rFonts w:eastAsia="Times New Roman"/>
                <w:color w:val="000000"/>
                <w:sz w:val="20"/>
                <w:szCs w:val="20"/>
                <w:lang w:eastAsia="en-IE"/>
              </w:rPr>
            </w:pPr>
          </w:p>
        </w:tc>
      </w:tr>
      <w:tr w:rsidR="00CE4681" w:rsidRPr="00CE4681" w14:paraId="488E9580" w14:textId="77777777" w:rsidTr="00CE4681">
        <w:trPr>
          <w:trHeight w:val="123"/>
        </w:trPr>
        <w:tc>
          <w:tcPr>
            <w:tcW w:w="98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02E61C61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0DB7082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b/>
                <w:bCs/>
                <w:color w:val="000000"/>
                <w:sz w:val="20"/>
                <w:szCs w:val="20"/>
              </w:rPr>
              <w:t>anti-anaerobic activity *</w:t>
            </w: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D77F8B5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E8CFB30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24 (66·7%)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D4C90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99 (66·0%)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EE7E8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D3A6F1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4B8488A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color w:val="000000"/>
                <w:sz w:val="20"/>
                <w:szCs w:val="20"/>
              </w:rPr>
              <w:t>0193</w:t>
            </w: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CC39992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337 (65·4%)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73BCC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1,353 (66·7%)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DDF12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1·00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9386D5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89CA6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0·460</w:t>
            </w:r>
          </w:p>
        </w:tc>
      </w:tr>
      <w:tr w:rsidR="00CE4681" w:rsidRPr="00CE4681" w14:paraId="5DACB149" w14:textId="77777777" w:rsidTr="00CE4681">
        <w:trPr>
          <w:trHeight w:val="123"/>
        </w:trPr>
        <w:tc>
          <w:tcPr>
            <w:tcW w:w="98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210A1975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7F5BB2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FED8C5C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1-15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2E9750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11 (30·6%)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6FB580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27 (18·0%)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92B662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1·91 (0·58,6·26)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86BA100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0·288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40C36D9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A0DF01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129 (25·1%)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97D75E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461 (22·7%)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2E1F38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1·07 (0·82,1·40)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707AA9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0·607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EA500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E4681" w14:paraId="0FC3A21D" w14:textId="77777777" w:rsidTr="00CE4681">
        <w:trPr>
          <w:trHeight w:val="123"/>
        </w:trPr>
        <w:tc>
          <w:tcPr>
            <w:tcW w:w="98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451A37E1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DE7DF8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9354A9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16-60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238866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&lt;=5 (&lt;=13·9%)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482F5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21 (14·0%)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909292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0·11 (0·01,1·41)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53D344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0·089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CDCB30B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CD7094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43 (8·4%)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4D7D3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176 (8·7%)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B88F73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0·88 (0·58,1·33)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63E16E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0·543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CC0AB5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E4681" w14:paraId="657906F9" w14:textId="77777777" w:rsidTr="00CE4681">
        <w:trPr>
          <w:trHeight w:val="123"/>
        </w:trPr>
        <w:tc>
          <w:tcPr>
            <w:tcW w:w="98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5F2EFCA3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EEBB5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3C54735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&gt;60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49AEE4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 (0·0%)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C75DBD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&lt;=5 (&lt;=3·3%)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63C757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4E350D7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FA101E1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D1C9EF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6 (1·2%)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3CD4AD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38 (1·9%)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7DE9F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0·60 (0·24,1·49)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E43136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0·272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0A7FA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E4681" w14:paraId="0DDBD268" w14:textId="77777777" w:rsidTr="00CE4681">
        <w:trPr>
          <w:trHeight w:val="123"/>
        </w:trPr>
        <w:tc>
          <w:tcPr>
            <w:tcW w:w="98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6F0D6089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3D5F0E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b/>
                <w:bCs/>
                <w:color w:val="000000"/>
                <w:sz w:val="20"/>
                <w:szCs w:val="20"/>
              </w:rPr>
              <w:t>non anti-anaerobic activity *</w:t>
            </w: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747C85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FD9CB77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20 (55·6%)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F6334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119 (79·3%)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DACF6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19148DD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A5048D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color w:val="000000"/>
                <w:sz w:val="20"/>
                <w:szCs w:val="20"/>
              </w:rPr>
              <w:t>0·110</w:t>
            </w: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EAC6CE4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363 (70·5%)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A2E3D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1,450 (71·5%)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C919B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1·00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AD108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20522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0·331</w:t>
            </w:r>
          </w:p>
        </w:tc>
      </w:tr>
      <w:tr w:rsidR="00CE4681" w:rsidRPr="00CE4681" w14:paraId="7CFC179C" w14:textId="77777777" w:rsidTr="00CE4681">
        <w:trPr>
          <w:trHeight w:val="123"/>
        </w:trPr>
        <w:tc>
          <w:tcPr>
            <w:tcW w:w="98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45238638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E0F326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6DCECB9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1-15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47228AF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16 (44·4%)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8F9340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21 (14·0%)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0B148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10·41 (2·81,38·65)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86DBF05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&lt;0·001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545EE92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6DE2304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120 (23·3%)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23156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414 (20·4%)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B84C3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1·13 (0·87,1·48)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1027C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0·360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91A20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E4681" w14:paraId="620EBCB0" w14:textId="77777777" w:rsidTr="00CE4681">
        <w:trPr>
          <w:trHeight w:val="123"/>
        </w:trPr>
        <w:tc>
          <w:tcPr>
            <w:tcW w:w="983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6E22C1A4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6BA817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1C4968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16-60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38E675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 (0·0%)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EE01E0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7 (4·7%)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CAD374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D1EE441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52766A8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9A1B17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24 (4·7%)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0E15F4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138 (6·8%)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CE7E3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0·58 (0·34,0·96)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08DCC9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0·035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AE562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</w:tr>
      <w:tr w:rsidR="00CE4681" w:rsidRPr="00CE4681" w14:paraId="15454B28" w14:textId="77777777" w:rsidTr="00CE4681">
        <w:trPr>
          <w:trHeight w:val="123"/>
        </w:trPr>
        <w:tc>
          <w:tcPr>
            <w:tcW w:w="9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698ED7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99C550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338DE5" w14:textId="77777777" w:rsidR="00CE4681" w:rsidRPr="00CE4681" w:rsidRDefault="00CE4681" w:rsidP="00CE4681">
            <w:pPr>
              <w:pStyle w:val="NoSpacing"/>
              <w:rPr>
                <w:b/>
                <w:bCs/>
                <w:color w:val="000000"/>
                <w:sz w:val="20"/>
                <w:szCs w:val="20"/>
              </w:rPr>
            </w:pPr>
            <w:r w:rsidRPr="00CE468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IE"/>
              </w:rPr>
              <w:t>&gt;60 days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0D7392D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 (0·0%)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B9228D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&lt;=5 (&lt;=3·3%)</w:t>
            </w:r>
          </w:p>
        </w:tc>
        <w:tc>
          <w:tcPr>
            <w:tcW w:w="1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F65B2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49D473E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0C2C660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413B32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8 (1·6%)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88E3C7" w14:textId="77777777" w:rsidR="00CE4681" w:rsidRPr="00CE4681" w:rsidRDefault="00CE4681" w:rsidP="00CE4681">
            <w:pPr>
              <w:pStyle w:val="NoSpacing"/>
              <w:rPr>
                <w:color w:val="000000"/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26 (1·3%)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971172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0·93 (0·39,2·21)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853F8C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  <w:r w:rsidRPr="00CE4681">
              <w:rPr>
                <w:sz w:val="20"/>
                <w:szCs w:val="20"/>
              </w:rPr>
              <w:t>0·863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39E85" w14:textId="77777777" w:rsidR="00CE4681" w:rsidRPr="00CE4681" w:rsidRDefault="00CE4681" w:rsidP="00CE4681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1E60F44E" w14:textId="77777777" w:rsidR="00D00818" w:rsidRPr="002E4423" w:rsidRDefault="00D00818" w:rsidP="00D00818">
      <w:pPr>
        <w:tabs>
          <w:tab w:val="left" w:pos="3885"/>
        </w:tabs>
        <w:spacing w:line="360" w:lineRule="auto"/>
        <w:jc w:val="center"/>
        <w:rPr>
          <w:rFonts w:cstheme="minorHAnsi"/>
          <w:b/>
          <w:bCs/>
          <w:sz w:val="22"/>
          <w:szCs w:val="22"/>
        </w:rPr>
      </w:pPr>
    </w:p>
    <w:p w14:paraId="1E4AF5F4" w14:textId="494BEBDF" w:rsidR="00D12152" w:rsidRDefault="00D00818" w:rsidP="00CE4681">
      <w:pPr>
        <w:pStyle w:val="NoSpacing"/>
        <w:rPr>
          <w:rFonts w:eastAsia="Times New Roman"/>
          <w:color w:val="000000"/>
          <w:lang w:eastAsia="en-IE"/>
        </w:rPr>
      </w:pPr>
      <w:r w:rsidRPr="002E4423">
        <w:rPr>
          <w:u w:val="single"/>
        </w:rPr>
        <w:lastRenderedPageBreak/>
        <w:t>Abbreviations</w:t>
      </w:r>
      <w:r w:rsidRPr="002E4423">
        <w:t xml:space="preserve">: OR: odds ratio, CI confidence interval; * primary clinical therapeutic effect on gut microbe; ‡ adjusted for diabetes, myocardial infarction, coronary heart disease, heart failure, peripheral vascular disease, dementia, cerebrovascular disease, chronic obstructive pulmonary disease, osteoporosis, renal disease, liver disease, hemiplegia/paraplegia, </w:t>
      </w:r>
      <w:r w:rsidRPr="002E4423">
        <w:rPr>
          <w:rFonts w:eastAsia="Times New Roman"/>
          <w:color w:val="000000"/>
          <w:lang w:eastAsia="en-IE"/>
        </w:rPr>
        <w:t>gallstones, acromegaly, low dose aspirin and NSAIDs</w:t>
      </w:r>
      <w:r>
        <w:rPr>
          <w:rFonts w:eastAsia="Times New Roman"/>
          <w:color w:val="000000"/>
          <w:lang w:eastAsia="en-IE"/>
        </w:rPr>
        <w:t>.</w:t>
      </w:r>
    </w:p>
    <w:p w14:paraId="00A4A4C1" w14:textId="77777777" w:rsidR="00D12152" w:rsidRDefault="00D12152" w:rsidP="00CE4681">
      <w:pPr>
        <w:pStyle w:val="NoSpacing"/>
        <w:rPr>
          <w:rFonts w:eastAsia="Times New Roman"/>
          <w:color w:val="000000"/>
          <w:lang w:eastAsia="en-IE"/>
        </w:rPr>
      </w:pPr>
      <w:r>
        <w:rPr>
          <w:rFonts w:eastAsia="Times New Roman"/>
          <w:color w:val="000000"/>
          <w:lang w:eastAsia="en-IE"/>
        </w:rPr>
        <w:br w:type="page"/>
      </w:r>
    </w:p>
    <w:p w14:paraId="3553495E" w14:textId="77777777" w:rsidR="00D12152" w:rsidRDefault="00D12152" w:rsidP="00D12152">
      <w:pPr>
        <w:rPr>
          <w:rFonts w:cstheme="minorHAnsi"/>
          <w:b/>
          <w:bCs/>
          <w:sz w:val="22"/>
          <w:szCs w:val="22"/>
          <w:highlight w:val="yellow"/>
        </w:rPr>
        <w:sectPr w:rsidR="00D12152" w:rsidSect="004D4F13">
          <w:type w:val="continuous"/>
          <w:pgSz w:w="16840" w:h="1190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7326451" w14:textId="0A6DFD35" w:rsidR="00D12152" w:rsidRPr="00CA241B" w:rsidRDefault="00D12152" w:rsidP="005F3186">
      <w:pPr>
        <w:tabs>
          <w:tab w:val="left" w:pos="3885"/>
        </w:tabs>
        <w:spacing w:line="480" w:lineRule="auto"/>
        <w:jc w:val="center"/>
        <w:rPr>
          <w:rFonts w:cstheme="minorHAnsi"/>
          <w:b/>
          <w:bCs/>
          <w:sz w:val="22"/>
          <w:szCs w:val="22"/>
        </w:rPr>
      </w:pPr>
      <w:r w:rsidRPr="00CA241B">
        <w:rPr>
          <w:rFonts w:cstheme="minorHAnsi"/>
          <w:b/>
          <w:bCs/>
          <w:sz w:val="22"/>
          <w:szCs w:val="22"/>
        </w:rPr>
        <w:lastRenderedPageBreak/>
        <w:t>Table S</w:t>
      </w:r>
      <w:r>
        <w:rPr>
          <w:rFonts w:cstheme="minorHAnsi"/>
          <w:b/>
          <w:bCs/>
          <w:sz w:val="22"/>
          <w:szCs w:val="22"/>
        </w:rPr>
        <w:t>7</w:t>
      </w:r>
      <w:r w:rsidRPr="00CA241B">
        <w:rPr>
          <w:rFonts w:cstheme="minorHAnsi"/>
          <w:b/>
          <w:bCs/>
          <w:sz w:val="22"/>
          <w:szCs w:val="22"/>
        </w:rPr>
        <w:t xml:space="preserve"> Comparison of patients by recorded BMI</w:t>
      </w:r>
    </w:p>
    <w:tbl>
      <w:tblPr>
        <w:tblStyle w:val="TableGrid"/>
        <w:tblW w:w="8931" w:type="dxa"/>
        <w:jc w:val="center"/>
        <w:tblLook w:val="04A0" w:firstRow="1" w:lastRow="0" w:firstColumn="1" w:lastColumn="0" w:noHBand="0" w:noVBand="1"/>
      </w:tblPr>
      <w:tblGrid>
        <w:gridCol w:w="3119"/>
        <w:gridCol w:w="2404"/>
        <w:gridCol w:w="1707"/>
        <w:gridCol w:w="1701"/>
      </w:tblGrid>
      <w:tr w:rsidR="00D12152" w:rsidRPr="007B59FE" w14:paraId="79C937C6" w14:textId="77777777" w:rsidTr="00591913">
        <w:trPr>
          <w:jc w:val="center"/>
        </w:trPr>
        <w:tc>
          <w:tcPr>
            <w:tcW w:w="5523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33F4C5B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</w:t>
            </w:r>
            <w:r w:rsidRPr="007B59FE">
              <w:rPr>
                <w:rFonts w:cstheme="minorHAnsi"/>
                <w:b/>
                <w:bCs/>
                <w:sz w:val="20"/>
                <w:szCs w:val="20"/>
              </w:rPr>
              <w:t>ariable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E6127CE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BMI recorded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041077E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BMI not recorded</w:t>
            </w:r>
          </w:p>
        </w:tc>
      </w:tr>
      <w:tr w:rsidR="00D12152" w:rsidRPr="007B59FE" w14:paraId="42C98CD0" w14:textId="77777777" w:rsidTr="00591913">
        <w:trPr>
          <w:jc w:val="center"/>
        </w:trPr>
        <w:tc>
          <w:tcPr>
            <w:tcW w:w="5523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76DA050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3AC00CC" w14:textId="77777777" w:rsidR="00D12152" w:rsidRPr="00CA241B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CA241B">
              <w:rPr>
                <w:rFonts w:cstheme="minorHAnsi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8A73C84" w14:textId="77777777" w:rsidR="00D12152" w:rsidRPr="00CA241B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CA241B">
              <w:rPr>
                <w:rFonts w:cstheme="minorHAnsi"/>
                <w:b/>
                <w:bCs/>
                <w:sz w:val="20"/>
                <w:szCs w:val="20"/>
              </w:rPr>
              <w:t>n (%)</w:t>
            </w:r>
          </w:p>
        </w:tc>
      </w:tr>
      <w:tr w:rsidR="00D12152" w:rsidRPr="007B59FE" w14:paraId="143C3966" w14:textId="77777777" w:rsidTr="00591913">
        <w:trPr>
          <w:trHeight w:val="184"/>
          <w:jc w:val="center"/>
        </w:trPr>
        <w:tc>
          <w:tcPr>
            <w:tcW w:w="55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92BE0F4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Number of patients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bottom"/>
          </w:tcPr>
          <w:p w14:paraId="3361BEDE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cstheme="minorHAnsi"/>
                <w:color w:val="000000"/>
                <w:sz w:val="20"/>
                <w:szCs w:val="20"/>
              </w:rPr>
              <w:t>12,657 (33·0%)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7E41667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cstheme="minorHAnsi"/>
                <w:color w:val="000000"/>
                <w:sz w:val="20"/>
                <w:szCs w:val="20"/>
              </w:rPr>
              <w:t>25,664 (66·7%)</w:t>
            </w:r>
          </w:p>
        </w:tc>
      </w:tr>
      <w:tr w:rsidR="00D12152" w:rsidRPr="007B59FE" w14:paraId="553A6664" w14:textId="77777777" w:rsidTr="00591913">
        <w:trPr>
          <w:trHeight w:val="90"/>
          <w:jc w:val="center"/>
        </w:trPr>
        <w:tc>
          <w:tcPr>
            <w:tcW w:w="55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572B892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Length of exposure period (years): median (IQR)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bottom"/>
          </w:tcPr>
          <w:p w14:paraId="7D1FB3EB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cstheme="minorHAnsi"/>
                <w:color w:val="000000"/>
                <w:sz w:val="20"/>
                <w:szCs w:val="20"/>
              </w:rPr>
              <w:t>9·9 (7·1,12·5)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4463A61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7·0 (5·0,9·6)</w:t>
            </w:r>
          </w:p>
        </w:tc>
      </w:tr>
      <w:tr w:rsidR="00D12152" w:rsidRPr="007B59FE" w14:paraId="33840BB4" w14:textId="77777777" w:rsidTr="00591913">
        <w:trPr>
          <w:trHeight w:val="90"/>
          <w:jc w:val="center"/>
        </w:trPr>
        <w:tc>
          <w:tcPr>
            <w:tcW w:w="55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C76EB49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Year of diagnosis/index date: median (IQR)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bottom"/>
          </w:tcPr>
          <w:p w14:paraId="392D2B02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cstheme="minorHAnsi"/>
                <w:color w:val="000000"/>
                <w:sz w:val="20"/>
                <w:szCs w:val="20"/>
              </w:rPr>
              <w:t>2006 (2005,2008)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4D7BD40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cstheme="minorHAnsi"/>
                <w:color w:val="000000"/>
                <w:sz w:val="20"/>
                <w:szCs w:val="20"/>
              </w:rPr>
              <w:t>2003 (2001,2005)</w:t>
            </w:r>
          </w:p>
        </w:tc>
      </w:tr>
      <w:tr w:rsidR="00D12152" w:rsidRPr="007B59FE" w14:paraId="536E357F" w14:textId="77777777" w:rsidTr="00591913">
        <w:trPr>
          <w:trHeight w:val="564"/>
          <w:jc w:val="center"/>
        </w:trPr>
        <w:tc>
          <w:tcPr>
            <w:tcW w:w="552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BC1CEDB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at diagnosis/index date: median (IQR)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bottom"/>
          </w:tcPr>
          <w:p w14:paraId="052998EE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cstheme="minorHAnsi"/>
                <w:color w:val="000000"/>
                <w:sz w:val="20"/>
                <w:szCs w:val="20"/>
              </w:rPr>
              <w:t>70 (61,78)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7DC8F32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cstheme="minorHAnsi"/>
                <w:color w:val="000000"/>
                <w:sz w:val="20"/>
                <w:szCs w:val="20"/>
              </w:rPr>
              <w:t>67 (59,76)</w:t>
            </w:r>
          </w:p>
        </w:tc>
      </w:tr>
      <w:tr w:rsidR="00D12152" w:rsidRPr="007B59FE" w14:paraId="2A951EC9" w14:textId="77777777" w:rsidTr="00591913">
        <w:trPr>
          <w:trHeight w:val="135"/>
          <w:jc w:val="center"/>
        </w:trPr>
        <w:tc>
          <w:tcPr>
            <w:tcW w:w="3119" w:type="dxa"/>
            <w:vMerge w:val="restart"/>
            <w:tcBorders>
              <w:top w:val="single" w:sz="12" w:space="0" w:color="auto"/>
            </w:tcBorders>
            <w:noWrap/>
          </w:tcPr>
          <w:p w14:paraId="46073C27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Deprivation quintile</w:t>
            </w:r>
          </w:p>
        </w:tc>
        <w:tc>
          <w:tcPr>
            <w:tcW w:w="24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E9B770B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1 (least deprived)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bottom"/>
          </w:tcPr>
          <w:p w14:paraId="4D32906D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1,203 (9·5%)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7DB7E9D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3,406 (13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·</w:t>
            </w: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</w:t>
            </w:r>
            <w:r w:rsidRPr="00CA241B">
              <w:rPr>
                <w:rFonts w:cstheme="minorHAnsi"/>
                <w:color w:val="000000"/>
                <w:sz w:val="20"/>
                <w:szCs w:val="20"/>
              </w:rPr>
              <w:t>%)</w:t>
            </w:r>
          </w:p>
        </w:tc>
      </w:tr>
      <w:tr w:rsidR="00D12152" w:rsidRPr="007B59FE" w14:paraId="1319387D" w14:textId="77777777" w:rsidTr="00591913">
        <w:trPr>
          <w:trHeight w:val="135"/>
          <w:jc w:val="center"/>
        </w:trPr>
        <w:tc>
          <w:tcPr>
            <w:tcW w:w="3119" w:type="dxa"/>
            <w:vMerge/>
            <w:noWrap/>
          </w:tcPr>
          <w:p w14:paraId="35CABF04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E0EC68F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bottom"/>
          </w:tcPr>
          <w:p w14:paraId="57E42813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3,663 (28·9</w:t>
            </w:r>
            <w:r w:rsidRPr="00CA241B">
              <w:rPr>
                <w:rFonts w:cstheme="minorHAnsi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E24FB8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7,069 (27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·</w:t>
            </w: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5</w:t>
            </w:r>
            <w:r w:rsidRPr="00CA241B">
              <w:rPr>
                <w:rFonts w:cstheme="minorHAnsi"/>
                <w:color w:val="000000"/>
                <w:sz w:val="20"/>
                <w:szCs w:val="20"/>
              </w:rPr>
              <w:t>%)</w:t>
            </w:r>
          </w:p>
        </w:tc>
      </w:tr>
      <w:tr w:rsidR="00D12152" w:rsidRPr="007B59FE" w14:paraId="130D5033" w14:textId="77777777" w:rsidTr="00591913">
        <w:trPr>
          <w:trHeight w:val="135"/>
          <w:jc w:val="center"/>
        </w:trPr>
        <w:tc>
          <w:tcPr>
            <w:tcW w:w="3119" w:type="dxa"/>
            <w:vMerge/>
            <w:noWrap/>
          </w:tcPr>
          <w:p w14:paraId="4998C370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48E8A17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bottom"/>
          </w:tcPr>
          <w:p w14:paraId="6B544522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1,228 (9·7</w:t>
            </w:r>
            <w:r w:rsidRPr="00CA241B">
              <w:rPr>
                <w:rFonts w:cstheme="minorHAnsi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ED0CB6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2,386 (9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·</w:t>
            </w: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</w:t>
            </w:r>
            <w:r w:rsidRPr="00CA241B">
              <w:rPr>
                <w:rFonts w:cstheme="minorHAnsi"/>
                <w:color w:val="000000"/>
                <w:sz w:val="20"/>
                <w:szCs w:val="20"/>
              </w:rPr>
              <w:t>%)</w:t>
            </w:r>
          </w:p>
        </w:tc>
      </w:tr>
      <w:tr w:rsidR="00D12152" w:rsidRPr="007B59FE" w14:paraId="35D7AD8B" w14:textId="77777777" w:rsidTr="00591913">
        <w:trPr>
          <w:trHeight w:val="135"/>
          <w:jc w:val="center"/>
        </w:trPr>
        <w:tc>
          <w:tcPr>
            <w:tcW w:w="3119" w:type="dxa"/>
            <w:vMerge/>
            <w:noWrap/>
          </w:tcPr>
          <w:p w14:paraId="00CA8335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4183116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bottom"/>
          </w:tcPr>
          <w:p w14:paraId="5F2018F8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3,325 (26·3</w:t>
            </w:r>
            <w:r w:rsidRPr="00CA241B">
              <w:rPr>
                <w:rFonts w:cstheme="minorHAnsi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6AD0C3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6,328 (24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·</w:t>
            </w: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</w:t>
            </w:r>
            <w:r w:rsidRPr="00CA241B">
              <w:rPr>
                <w:rFonts w:cstheme="minorHAnsi"/>
                <w:color w:val="000000"/>
                <w:sz w:val="20"/>
                <w:szCs w:val="20"/>
              </w:rPr>
              <w:t>%)</w:t>
            </w:r>
          </w:p>
        </w:tc>
      </w:tr>
      <w:tr w:rsidR="00D12152" w:rsidRPr="007B59FE" w14:paraId="53A53D86" w14:textId="77777777" w:rsidTr="00591913">
        <w:trPr>
          <w:trHeight w:val="135"/>
          <w:jc w:val="center"/>
        </w:trPr>
        <w:tc>
          <w:tcPr>
            <w:tcW w:w="3119" w:type="dxa"/>
            <w:vMerge/>
            <w:noWrap/>
          </w:tcPr>
          <w:p w14:paraId="2E298C22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AF1B7A4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5 (most deprived)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bottom"/>
          </w:tcPr>
          <w:p w14:paraId="761EC666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3,217 (25·4%)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AE1D43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6,461 (25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·</w:t>
            </w: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2</w:t>
            </w:r>
            <w:r w:rsidRPr="00CA241B">
              <w:rPr>
                <w:rFonts w:cstheme="minorHAnsi"/>
                <w:color w:val="000000"/>
                <w:sz w:val="20"/>
                <w:szCs w:val="20"/>
              </w:rPr>
              <w:t>%)</w:t>
            </w:r>
          </w:p>
        </w:tc>
      </w:tr>
      <w:tr w:rsidR="00D12152" w:rsidRPr="007B59FE" w14:paraId="4EE59818" w14:textId="77777777" w:rsidTr="00591913">
        <w:trPr>
          <w:trHeight w:val="135"/>
          <w:jc w:val="center"/>
        </w:trPr>
        <w:tc>
          <w:tcPr>
            <w:tcW w:w="3119" w:type="dxa"/>
            <w:vMerge/>
            <w:tcBorders>
              <w:bottom w:val="single" w:sz="4" w:space="0" w:color="auto"/>
            </w:tcBorders>
            <w:noWrap/>
          </w:tcPr>
          <w:p w14:paraId="053621A3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8B52988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Missing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bottom"/>
          </w:tcPr>
          <w:p w14:paraId="29070C8A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21 (0·2</w:t>
            </w:r>
            <w:r w:rsidRPr="00CA241B">
              <w:rPr>
                <w:rFonts w:cstheme="minorHAnsi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78E493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14 (0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·</w:t>
            </w: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</w:t>
            </w:r>
            <w:r w:rsidRPr="00CA241B">
              <w:rPr>
                <w:rFonts w:cstheme="minorHAnsi"/>
                <w:color w:val="000000"/>
                <w:sz w:val="20"/>
                <w:szCs w:val="20"/>
              </w:rPr>
              <w:t>%)</w:t>
            </w:r>
          </w:p>
        </w:tc>
      </w:tr>
      <w:tr w:rsidR="00D12152" w:rsidRPr="007B59FE" w14:paraId="03DE9CCD" w14:textId="77777777" w:rsidTr="00591913">
        <w:trPr>
          <w:trHeight w:val="135"/>
          <w:jc w:val="center"/>
        </w:trPr>
        <w:tc>
          <w:tcPr>
            <w:tcW w:w="3119" w:type="dxa"/>
            <w:vMerge w:val="restart"/>
            <w:tcBorders>
              <w:top w:val="single" w:sz="12" w:space="0" w:color="auto"/>
            </w:tcBorders>
            <w:noWrap/>
          </w:tcPr>
          <w:p w14:paraId="5908AF80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Gender</w:t>
            </w:r>
          </w:p>
        </w:tc>
        <w:tc>
          <w:tcPr>
            <w:tcW w:w="24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D41B916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male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bottom"/>
          </w:tcPr>
          <w:p w14:paraId="1D6656F0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cstheme="minorHAnsi"/>
                <w:color w:val="000000"/>
                <w:sz w:val="20"/>
                <w:szCs w:val="20"/>
              </w:rPr>
              <w:t>7,428 (57·3%)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A21F5C6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14,130 (55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·</w:t>
            </w: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1%)</w:t>
            </w:r>
          </w:p>
        </w:tc>
      </w:tr>
      <w:tr w:rsidR="00D12152" w:rsidRPr="007B59FE" w14:paraId="284F133F" w14:textId="77777777" w:rsidTr="00591913">
        <w:trPr>
          <w:trHeight w:val="215"/>
          <w:jc w:val="center"/>
        </w:trPr>
        <w:tc>
          <w:tcPr>
            <w:tcW w:w="3119" w:type="dxa"/>
            <w:vMerge/>
            <w:tcBorders>
              <w:bottom w:val="single" w:sz="12" w:space="0" w:color="auto"/>
            </w:tcBorders>
            <w:noWrap/>
          </w:tcPr>
          <w:p w14:paraId="0E321F4B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2404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33E74A47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female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</w:tcBorders>
            <w:noWrap/>
            <w:vAlign w:val="bottom"/>
          </w:tcPr>
          <w:p w14:paraId="4B194AF4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5,409 (42·7%)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245D3F38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cstheme="minorHAnsi"/>
                <w:color w:val="000000"/>
                <w:sz w:val="20"/>
                <w:szCs w:val="20"/>
              </w:rPr>
              <w:t>11,534 (44</w:t>
            </w:r>
            <w:r>
              <w:rPr>
                <w:rFonts w:cstheme="minorHAnsi"/>
                <w:color w:val="000000"/>
                <w:sz w:val="20"/>
                <w:szCs w:val="20"/>
              </w:rPr>
              <w:t>·</w:t>
            </w:r>
            <w:r w:rsidRPr="00CA241B">
              <w:rPr>
                <w:rFonts w:cstheme="minorHAnsi"/>
                <w:color w:val="000000"/>
                <w:sz w:val="20"/>
                <w:szCs w:val="20"/>
              </w:rPr>
              <w:t>9%)</w:t>
            </w:r>
          </w:p>
        </w:tc>
      </w:tr>
      <w:tr w:rsidR="00D12152" w:rsidRPr="007B59FE" w14:paraId="1BEADEAF" w14:textId="77777777" w:rsidTr="00591913">
        <w:trPr>
          <w:trHeight w:val="113"/>
          <w:jc w:val="center"/>
        </w:trPr>
        <w:tc>
          <w:tcPr>
            <w:tcW w:w="3119" w:type="dxa"/>
            <w:vMerge w:val="restart"/>
            <w:tcBorders>
              <w:top w:val="single" w:sz="12" w:space="0" w:color="auto"/>
            </w:tcBorders>
            <w:noWrap/>
            <w:hideMark/>
          </w:tcPr>
          <w:p w14:paraId="7CA231CC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Smoking status</w:t>
            </w: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  <w:lang w:eastAsia="en-IE"/>
              </w:rPr>
              <w:t>†</w:t>
            </w:r>
          </w:p>
        </w:tc>
        <w:tc>
          <w:tcPr>
            <w:tcW w:w="2404" w:type="dxa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755D5E1C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never smoked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</w:tcPr>
          <w:p w14:paraId="19F053E2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5,708  (45·1%)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3CEB462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8,128 (31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·</w:t>
            </w: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7%)</w:t>
            </w:r>
          </w:p>
        </w:tc>
      </w:tr>
      <w:tr w:rsidR="00D12152" w:rsidRPr="007B59FE" w14:paraId="1955460D" w14:textId="77777777" w:rsidTr="00591913">
        <w:trPr>
          <w:trHeight w:val="165"/>
          <w:jc w:val="center"/>
        </w:trPr>
        <w:tc>
          <w:tcPr>
            <w:tcW w:w="3119" w:type="dxa"/>
            <w:vMerge/>
            <w:noWrap/>
            <w:hideMark/>
          </w:tcPr>
          <w:p w14:paraId="1C6D9334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2404" w:type="dxa"/>
            <w:tcBorders>
              <w:right w:val="single" w:sz="12" w:space="0" w:color="auto"/>
            </w:tcBorders>
            <w:noWrap/>
            <w:hideMark/>
          </w:tcPr>
          <w:p w14:paraId="32B4EB23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ex-smoker</w:t>
            </w:r>
          </w:p>
        </w:tc>
        <w:tc>
          <w:tcPr>
            <w:tcW w:w="1707" w:type="dxa"/>
            <w:tcBorders>
              <w:left w:val="single" w:sz="12" w:space="0" w:color="auto"/>
            </w:tcBorders>
            <w:noWrap/>
            <w:vAlign w:val="bottom"/>
          </w:tcPr>
          <w:p w14:paraId="61AD6EDC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3,701 (29·2%)</w:t>
            </w:r>
          </w:p>
        </w:tc>
        <w:tc>
          <w:tcPr>
            <w:tcW w:w="1701" w:type="dxa"/>
            <w:vAlign w:val="bottom"/>
          </w:tcPr>
          <w:p w14:paraId="5582E342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3,588 (14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·</w:t>
            </w: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0%)</w:t>
            </w:r>
          </w:p>
        </w:tc>
      </w:tr>
      <w:tr w:rsidR="00D12152" w:rsidRPr="007B59FE" w14:paraId="553BDCDD" w14:textId="77777777" w:rsidTr="00591913">
        <w:trPr>
          <w:trHeight w:val="84"/>
          <w:jc w:val="center"/>
        </w:trPr>
        <w:tc>
          <w:tcPr>
            <w:tcW w:w="3119" w:type="dxa"/>
            <w:vMerge/>
            <w:noWrap/>
            <w:hideMark/>
          </w:tcPr>
          <w:p w14:paraId="776D29DA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2404" w:type="dxa"/>
            <w:tcBorders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1EB74D3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current smoker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4" w:space="0" w:color="auto"/>
            </w:tcBorders>
            <w:noWrap/>
            <w:vAlign w:val="bottom"/>
          </w:tcPr>
          <w:p w14:paraId="30ED9A65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2,579 (20·4%)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648E311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4,537 (17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·</w:t>
            </w: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7%)</w:t>
            </w:r>
          </w:p>
        </w:tc>
      </w:tr>
      <w:tr w:rsidR="00D12152" w:rsidRPr="007B59FE" w14:paraId="564865C9" w14:textId="77777777" w:rsidTr="00591913">
        <w:trPr>
          <w:trHeight w:val="157"/>
          <w:jc w:val="center"/>
        </w:trPr>
        <w:tc>
          <w:tcPr>
            <w:tcW w:w="3119" w:type="dxa"/>
            <w:vMerge/>
            <w:tcBorders>
              <w:bottom w:val="single" w:sz="12" w:space="0" w:color="auto"/>
            </w:tcBorders>
            <w:noWrap/>
            <w:hideMark/>
          </w:tcPr>
          <w:p w14:paraId="7494F461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2404" w:type="dxa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70353C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missing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</w:tcBorders>
            <w:noWrap/>
            <w:vAlign w:val="bottom"/>
          </w:tcPr>
          <w:p w14:paraId="18B70C5A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669 (5·3%)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41618C19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9,411 (36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·</w:t>
            </w: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7%)</w:t>
            </w:r>
          </w:p>
        </w:tc>
      </w:tr>
      <w:tr w:rsidR="00D12152" w:rsidRPr="007B59FE" w14:paraId="3804B877" w14:textId="77777777" w:rsidTr="00591913">
        <w:trPr>
          <w:trHeight w:val="197"/>
          <w:jc w:val="center"/>
        </w:trPr>
        <w:tc>
          <w:tcPr>
            <w:tcW w:w="3119" w:type="dxa"/>
            <w:vMerge w:val="restart"/>
            <w:tcBorders>
              <w:top w:val="single" w:sz="12" w:space="0" w:color="auto"/>
            </w:tcBorders>
            <w:noWrap/>
            <w:hideMark/>
          </w:tcPr>
          <w:p w14:paraId="3275AD88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Alcohol consumption</w:t>
            </w: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  <w:lang w:eastAsia="en-IE"/>
              </w:rPr>
              <w:t>†</w:t>
            </w:r>
          </w:p>
        </w:tc>
        <w:tc>
          <w:tcPr>
            <w:tcW w:w="2404" w:type="dxa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678F0841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non-drinker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</w:tcPr>
          <w:p w14:paraId="753C9B3F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sz w:val="20"/>
                <w:szCs w:val="20"/>
                <w:lang w:eastAsia="en-IE"/>
              </w:rPr>
              <w:t>2,337 (18·5%)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11CC6D5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sz w:val="20"/>
                <w:szCs w:val="20"/>
                <w:lang w:eastAsia="en-IE"/>
              </w:rPr>
              <w:t>3,019 (11</w:t>
            </w:r>
            <w:r>
              <w:rPr>
                <w:rFonts w:eastAsia="Times New Roman" w:cstheme="minorHAnsi"/>
                <w:sz w:val="20"/>
                <w:szCs w:val="20"/>
                <w:lang w:eastAsia="en-IE"/>
              </w:rPr>
              <w:t>·</w:t>
            </w:r>
            <w:r w:rsidRPr="00CA241B">
              <w:rPr>
                <w:rFonts w:eastAsia="Times New Roman" w:cstheme="minorHAnsi"/>
                <w:sz w:val="20"/>
                <w:szCs w:val="20"/>
                <w:lang w:eastAsia="en-IE"/>
              </w:rPr>
              <w:t>8%)</w:t>
            </w:r>
          </w:p>
        </w:tc>
      </w:tr>
      <w:tr w:rsidR="00D12152" w:rsidRPr="007B59FE" w14:paraId="01594B4E" w14:textId="77777777" w:rsidTr="00591913">
        <w:trPr>
          <w:trHeight w:val="136"/>
          <w:jc w:val="center"/>
        </w:trPr>
        <w:tc>
          <w:tcPr>
            <w:tcW w:w="3119" w:type="dxa"/>
            <w:vMerge/>
            <w:noWrap/>
            <w:hideMark/>
          </w:tcPr>
          <w:p w14:paraId="282573F7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</w:p>
        </w:tc>
        <w:tc>
          <w:tcPr>
            <w:tcW w:w="2404" w:type="dxa"/>
            <w:tcBorders>
              <w:right w:val="single" w:sz="12" w:space="0" w:color="auto"/>
            </w:tcBorders>
            <w:noWrap/>
          </w:tcPr>
          <w:p w14:paraId="3FDE9030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light/moderate</w:t>
            </w:r>
          </w:p>
        </w:tc>
        <w:tc>
          <w:tcPr>
            <w:tcW w:w="1707" w:type="dxa"/>
            <w:tcBorders>
              <w:left w:val="single" w:sz="12" w:space="0" w:color="auto"/>
            </w:tcBorders>
            <w:noWrap/>
            <w:vAlign w:val="bottom"/>
          </w:tcPr>
          <w:p w14:paraId="584E69E3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7,965 (62·9%)</w:t>
            </w:r>
          </w:p>
        </w:tc>
        <w:tc>
          <w:tcPr>
            <w:tcW w:w="1701" w:type="dxa"/>
            <w:vAlign w:val="bottom"/>
          </w:tcPr>
          <w:p w14:paraId="53410B3F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9,735 (37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·</w:t>
            </w: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9%)</w:t>
            </w:r>
          </w:p>
        </w:tc>
      </w:tr>
      <w:tr w:rsidR="00D12152" w:rsidRPr="007B59FE" w14:paraId="5E14543F" w14:textId="77777777" w:rsidTr="00591913">
        <w:trPr>
          <w:trHeight w:val="195"/>
          <w:jc w:val="center"/>
        </w:trPr>
        <w:tc>
          <w:tcPr>
            <w:tcW w:w="3119" w:type="dxa"/>
            <w:vMerge/>
            <w:noWrap/>
            <w:hideMark/>
          </w:tcPr>
          <w:p w14:paraId="59AA9386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2404" w:type="dxa"/>
            <w:tcBorders>
              <w:bottom w:val="single" w:sz="4" w:space="0" w:color="auto"/>
              <w:right w:val="single" w:sz="12" w:space="0" w:color="auto"/>
            </w:tcBorders>
            <w:noWrap/>
          </w:tcPr>
          <w:p w14:paraId="7FEA719D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heavy drinker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4" w:space="0" w:color="auto"/>
            </w:tcBorders>
            <w:noWrap/>
            <w:vAlign w:val="bottom"/>
          </w:tcPr>
          <w:p w14:paraId="60159BF4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720 (5·7%)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80CCCA9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766 (3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·</w:t>
            </w: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0%)</w:t>
            </w:r>
          </w:p>
        </w:tc>
      </w:tr>
      <w:tr w:rsidR="00D12152" w:rsidRPr="007B59FE" w14:paraId="716C3CCC" w14:textId="77777777" w:rsidTr="00591913">
        <w:trPr>
          <w:trHeight w:val="127"/>
          <w:jc w:val="center"/>
        </w:trPr>
        <w:tc>
          <w:tcPr>
            <w:tcW w:w="3119" w:type="dxa"/>
            <w:vMerge/>
            <w:tcBorders>
              <w:bottom w:val="single" w:sz="12" w:space="0" w:color="auto"/>
            </w:tcBorders>
            <w:noWrap/>
            <w:hideMark/>
          </w:tcPr>
          <w:p w14:paraId="4CF0E175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2404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500626E9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missing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</w:tcBorders>
            <w:noWrap/>
            <w:vAlign w:val="bottom"/>
          </w:tcPr>
          <w:p w14:paraId="170F9795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1,635 (12·9%)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4C36E7ED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12,144 (47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·</w:t>
            </w: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3%)</w:t>
            </w:r>
          </w:p>
        </w:tc>
      </w:tr>
      <w:tr w:rsidR="00D12152" w:rsidRPr="007B59FE" w14:paraId="1695646D" w14:textId="77777777" w:rsidTr="00591913">
        <w:trPr>
          <w:trHeight w:val="127"/>
          <w:jc w:val="center"/>
        </w:trPr>
        <w:tc>
          <w:tcPr>
            <w:tcW w:w="3119" w:type="dxa"/>
            <w:tcBorders>
              <w:bottom w:val="single" w:sz="12" w:space="0" w:color="auto"/>
            </w:tcBorders>
            <w:noWrap/>
          </w:tcPr>
          <w:p w14:paraId="606545CF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Body Mass Index</w:t>
            </w: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: median (IQR)</w:t>
            </w:r>
          </w:p>
        </w:tc>
        <w:tc>
          <w:tcPr>
            <w:tcW w:w="2404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2833FF07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</w:tcBorders>
            <w:noWrap/>
            <w:vAlign w:val="bottom"/>
          </w:tcPr>
          <w:p w14:paraId="6DCB6770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26·7 (23·9,29·9)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2F4C20DC" w14:textId="77777777" w:rsidR="00D12152" w:rsidRPr="00CA241B" w:rsidRDefault="00D12152" w:rsidP="00591913">
            <w:pPr>
              <w:pStyle w:val="NoSpacing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-</w:t>
            </w:r>
          </w:p>
        </w:tc>
      </w:tr>
      <w:tr w:rsidR="00D12152" w:rsidRPr="007B59FE" w14:paraId="71F75F13" w14:textId="77777777" w:rsidTr="00591913">
        <w:trPr>
          <w:trHeight w:val="127"/>
          <w:jc w:val="center"/>
        </w:trPr>
        <w:tc>
          <w:tcPr>
            <w:tcW w:w="3119" w:type="dxa"/>
            <w:vMerge w:val="restart"/>
            <w:tcBorders>
              <w:top w:val="single" w:sz="12" w:space="0" w:color="auto"/>
            </w:tcBorders>
            <w:noWrap/>
          </w:tcPr>
          <w:p w14:paraId="7C3A6E87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Body Mass Index</w:t>
            </w:r>
          </w:p>
        </w:tc>
        <w:tc>
          <w:tcPr>
            <w:tcW w:w="24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8AF3570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&lt;25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bottom"/>
          </w:tcPr>
          <w:p w14:paraId="24A20865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4,310 (34·1%)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728C415" w14:textId="77777777" w:rsidR="00D12152" w:rsidRPr="00CA241B" w:rsidRDefault="00D12152" w:rsidP="00591913">
            <w:pPr>
              <w:pStyle w:val="NoSpacing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-</w:t>
            </w:r>
          </w:p>
        </w:tc>
      </w:tr>
      <w:tr w:rsidR="00D12152" w:rsidRPr="007B59FE" w14:paraId="7EFBFE37" w14:textId="77777777" w:rsidTr="00591913">
        <w:trPr>
          <w:trHeight w:val="127"/>
          <w:jc w:val="center"/>
        </w:trPr>
        <w:tc>
          <w:tcPr>
            <w:tcW w:w="3119" w:type="dxa"/>
            <w:vMerge/>
            <w:noWrap/>
          </w:tcPr>
          <w:p w14:paraId="3A074913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48B2A67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&gt;=25 &amp; &lt;30 (overweight)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bottom"/>
          </w:tcPr>
          <w:p w14:paraId="29E69CB8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5,188 (41·0%)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16F685" w14:textId="77777777" w:rsidR="00D12152" w:rsidRPr="00CA241B" w:rsidRDefault="00D12152" w:rsidP="00591913">
            <w:pPr>
              <w:pStyle w:val="NoSpacing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-</w:t>
            </w:r>
          </w:p>
        </w:tc>
      </w:tr>
      <w:tr w:rsidR="00D12152" w:rsidRPr="007B59FE" w14:paraId="7663AB1A" w14:textId="77777777" w:rsidTr="00591913">
        <w:trPr>
          <w:trHeight w:val="127"/>
          <w:jc w:val="center"/>
        </w:trPr>
        <w:tc>
          <w:tcPr>
            <w:tcW w:w="3119" w:type="dxa"/>
            <w:vMerge/>
            <w:tcBorders>
              <w:bottom w:val="single" w:sz="12" w:space="0" w:color="auto"/>
            </w:tcBorders>
            <w:noWrap/>
          </w:tcPr>
          <w:p w14:paraId="24548323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93792A1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&gt;=30 (obese)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  <w:vAlign w:val="bottom"/>
          </w:tcPr>
          <w:p w14:paraId="44011E2D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3,159 (25·0%)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9EF8F91" w14:textId="77777777" w:rsidR="00D12152" w:rsidRPr="00CA241B" w:rsidRDefault="00D12152" w:rsidP="00591913">
            <w:pPr>
              <w:pStyle w:val="NoSpacing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-</w:t>
            </w:r>
          </w:p>
        </w:tc>
      </w:tr>
      <w:tr w:rsidR="00D12152" w:rsidRPr="007B59FE" w14:paraId="44F28525" w14:textId="77777777" w:rsidTr="00591913">
        <w:trPr>
          <w:trHeight w:val="211"/>
          <w:jc w:val="center"/>
        </w:trPr>
        <w:tc>
          <w:tcPr>
            <w:tcW w:w="5523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8A80758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3408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</w:tcPr>
          <w:p w14:paraId="112EA166" w14:textId="77777777" w:rsidR="00D12152" w:rsidRPr="00CA241B" w:rsidRDefault="00D12152" w:rsidP="00591913">
            <w:pPr>
              <w:pStyle w:val="NoSpacing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12152" w:rsidRPr="007B59FE" w14:paraId="28286AB0" w14:textId="77777777" w:rsidTr="00591913">
        <w:trPr>
          <w:trHeight w:val="211"/>
          <w:jc w:val="center"/>
        </w:trPr>
        <w:tc>
          <w:tcPr>
            <w:tcW w:w="5523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6EAB409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Comorbidities diagnosed prior to or during the exposure period</w:t>
            </w:r>
          </w:p>
        </w:tc>
        <w:tc>
          <w:tcPr>
            <w:tcW w:w="3408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</w:tcPr>
          <w:p w14:paraId="15097DB6" w14:textId="77777777" w:rsidR="00D12152" w:rsidRPr="00CA241B" w:rsidRDefault="00D12152" w:rsidP="00591913">
            <w:pPr>
              <w:pStyle w:val="NoSpacing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12152" w:rsidRPr="007B59FE" w14:paraId="53D2D0A4" w14:textId="77777777" w:rsidTr="00591913">
        <w:trPr>
          <w:trHeight w:val="211"/>
          <w:jc w:val="center"/>
        </w:trPr>
        <w:tc>
          <w:tcPr>
            <w:tcW w:w="5523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91A4ED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Diabetes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</w:tcPr>
          <w:p w14:paraId="3B70DA69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2,097 (16·6%)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7377BE77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1,128 (4·4%)</w:t>
            </w:r>
          </w:p>
        </w:tc>
      </w:tr>
      <w:tr w:rsidR="00D12152" w:rsidRPr="007B59FE" w14:paraId="3BF64863" w14:textId="77777777" w:rsidTr="00591913">
        <w:trPr>
          <w:trHeight w:val="70"/>
          <w:jc w:val="center"/>
        </w:trPr>
        <w:tc>
          <w:tcPr>
            <w:tcW w:w="552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14:paraId="599B15B1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Myocardial infarction</w:t>
            </w:r>
          </w:p>
        </w:tc>
        <w:tc>
          <w:tcPr>
            <w:tcW w:w="1707" w:type="dxa"/>
            <w:tcBorders>
              <w:left w:val="single" w:sz="12" w:space="0" w:color="auto"/>
            </w:tcBorders>
            <w:noWrap/>
            <w:vAlign w:val="bottom"/>
          </w:tcPr>
          <w:p w14:paraId="2D9C19A5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1,236 (9·8%)</w:t>
            </w:r>
          </w:p>
        </w:tc>
        <w:tc>
          <w:tcPr>
            <w:tcW w:w="1701" w:type="dxa"/>
            <w:vAlign w:val="bottom"/>
          </w:tcPr>
          <w:p w14:paraId="58908976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1,232 (4·8%)</w:t>
            </w:r>
          </w:p>
        </w:tc>
      </w:tr>
      <w:tr w:rsidR="00D12152" w:rsidRPr="007B59FE" w14:paraId="60379702" w14:textId="77777777" w:rsidTr="00591913">
        <w:trPr>
          <w:trHeight w:val="111"/>
          <w:jc w:val="center"/>
        </w:trPr>
        <w:tc>
          <w:tcPr>
            <w:tcW w:w="552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14:paraId="7243D39B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Coronary heart disease</w:t>
            </w:r>
          </w:p>
        </w:tc>
        <w:tc>
          <w:tcPr>
            <w:tcW w:w="1707" w:type="dxa"/>
            <w:tcBorders>
              <w:left w:val="single" w:sz="12" w:space="0" w:color="auto"/>
            </w:tcBorders>
            <w:noWrap/>
            <w:vAlign w:val="bottom"/>
          </w:tcPr>
          <w:p w14:paraId="2F19D2C0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2,817 (22·3%)</w:t>
            </w:r>
          </w:p>
        </w:tc>
        <w:tc>
          <w:tcPr>
            <w:tcW w:w="1701" w:type="dxa"/>
            <w:vAlign w:val="bottom"/>
          </w:tcPr>
          <w:p w14:paraId="0CB6E9E4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3,126 (12·2%)</w:t>
            </w:r>
          </w:p>
        </w:tc>
      </w:tr>
      <w:tr w:rsidR="00D12152" w:rsidRPr="007B59FE" w14:paraId="3378256D" w14:textId="77777777" w:rsidTr="00591913">
        <w:trPr>
          <w:trHeight w:val="187"/>
          <w:jc w:val="center"/>
        </w:trPr>
        <w:tc>
          <w:tcPr>
            <w:tcW w:w="552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14:paraId="4FA916FF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Heart failure</w:t>
            </w:r>
          </w:p>
        </w:tc>
        <w:tc>
          <w:tcPr>
            <w:tcW w:w="1707" w:type="dxa"/>
            <w:tcBorders>
              <w:left w:val="single" w:sz="12" w:space="0" w:color="auto"/>
            </w:tcBorders>
            <w:noWrap/>
            <w:vAlign w:val="bottom"/>
          </w:tcPr>
          <w:p w14:paraId="24E4045D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511 (4·0%)</w:t>
            </w:r>
          </w:p>
        </w:tc>
        <w:tc>
          <w:tcPr>
            <w:tcW w:w="1701" w:type="dxa"/>
            <w:vAlign w:val="bottom"/>
          </w:tcPr>
          <w:p w14:paraId="5A882173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747 (2·9%)</w:t>
            </w:r>
          </w:p>
        </w:tc>
      </w:tr>
      <w:tr w:rsidR="00D12152" w:rsidRPr="007B59FE" w14:paraId="674C3D61" w14:textId="77777777" w:rsidTr="00591913">
        <w:trPr>
          <w:trHeight w:val="103"/>
          <w:jc w:val="center"/>
        </w:trPr>
        <w:tc>
          <w:tcPr>
            <w:tcW w:w="552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14:paraId="2340889D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Peripheral vascular disease</w:t>
            </w:r>
          </w:p>
        </w:tc>
        <w:tc>
          <w:tcPr>
            <w:tcW w:w="1707" w:type="dxa"/>
            <w:tcBorders>
              <w:left w:val="single" w:sz="12" w:space="0" w:color="auto"/>
            </w:tcBorders>
            <w:noWrap/>
            <w:vAlign w:val="bottom"/>
          </w:tcPr>
          <w:p w14:paraId="7DC5A37B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711 (5·6%)</w:t>
            </w:r>
          </w:p>
        </w:tc>
        <w:tc>
          <w:tcPr>
            <w:tcW w:w="1701" w:type="dxa"/>
            <w:vAlign w:val="bottom"/>
          </w:tcPr>
          <w:p w14:paraId="221DAB95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910 (3·6%)</w:t>
            </w:r>
          </w:p>
        </w:tc>
      </w:tr>
      <w:tr w:rsidR="00D12152" w:rsidRPr="007B59FE" w14:paraId="20EAD05D" w14:textId="77777777" w:rsidTr="00591913">
        <w:trPr>
          <w:trHeight w:val="70"/>
          <w:jc w:val="center"/>
        </w:trPr>
        <w:tc>
          <w:tcPr>
            <w:tcW w:w="552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14:paraId="72DBB2AA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Dementia</w:t>
            </w:r>
          </w:p>
        </w:tc>
        <w:tc>
          <w:tcPr>
            <w:tcW w:w="1707" w:type="dxa"/>
            <w:tcBorders>
              <w:left w:val="single" w:sz="12" w:space="0" w:color="auto"/>
            </w:tcBorders>
            <w:noWrap/>
            <w:vAlign w:val="bottom"/>
          </w:tcPr>
          <w:p w14:paraId="71620A55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155 (1·2%)</w:t>
            </w:r>
          </w:p>
        </w:tc>
        <w:tc>
          <w:tcPr>
            <w:tcW w:w="1701" w:type="dxa"/>
            <w:vAlign w:val="bottom"/>
          </w:tcPr>
          <w:p w14:paraId="59335258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346 (1·4%)</w:t>
            </w:r>
          </w:p>
        </w:tc>
      </w:tr>
      <w:tr w:rsidR="00D12152" w:rsidRPr="007B59FE" w14:paraId="13BFB098" w14:textId="77777777" w:rsidTr="00591913">
        <w:trPr>
          <w:trHeight w:val="96"/>
          <w:jc w:val="center"/>
        </w:trPr>
        <w:tc>
          <w:tcPr>
            <w:tcW w:w="552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14:paraId="6B4843D1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Cerebrovascular disease</w:t>
            </w:r>
          </w:p>
        </w:tc>
        <w:tc>
          <w:tcPr>
            <w:tcW w:w="1707" w:type="dxa"/>
            <w:tcBorders>
              <w:left w:val="single" w:sz="12" w:space="0" w:color="auto"/>
            </w:tcBorders>
            <w:noWrap/>
            <w:vAlign w:val="bottom"/>
          </w:tcPr>
          <w:p w14:paraId="4E5EA66E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1,114 (8·8%)</w:t>
            </w:r>
          </w:p>
        </w:tc>
        <w:tc>
          <w:tcPr>
            <w:tcW w:w="1701" w:type="dxa"/>
            <w:vAlign w:val="bottom"/>
          </w:tcPr>
          <w:p w14:paraId="2023AD65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1,602 (6·2%)</w:t>
            </w:r>
          </w:p>
        </w:tc>
      </w:tr>
      <w:tr w:rsidR="00D12152" w:rsidRPr="007B59FE" w14:paraId="601C99D0" w14:textId="77777777" w:rsidTr="00591913">
        <w:trPr>
          <w:trHeight w:val="155"/>
          <w:jc w:val="center"/>
        </w:trPr>
        <w:tc>
          <w:tcPr>
            <w:tcW w:w="552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14:paraId="3BE673D6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Chronic obstructive pulmonary disease</w:t>
            </w:r>
          </w:p>
        </w:tc>
        <w:tc>
          <w:tcPr>
            <w:tcW w:w="1707" w:type="dxa"/>
            <w:tcBorders>
              <w:left w:val="single" w:sz="12" w:space="0" w:color="auto"/>
            </w:tcBorders>
            <w:noWrap/>
            <w:vAlign w:val="bottom"/>
          </w:tcPr>
          <w:p w14:paraId="12F6B090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836 (6·6%)</w:t>
            </w:r>
          </w:p>
        </w:tc>
        <w:tc>
          <w:tcPr>
            <w:tcW w:w="1701" w:type="dxa"/>
            <w:vAlign w:val="bottom"/>
          </w:tcPr>
          <w:p w14:paraId="1CE0334C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1,412 (5·5%)</w:t>
            </w:r>
          </w:p>
        </w:tc>
      </w:tr>
      <w:tr w:rsidR="00D12152" w:rsidRPr="007B59FE" w14:paraId="7F3C449F" w14:textId="77777777" w:rsidTr="00591913">
        <w:trPr>
          <w:trHeight w:val="88"/>
          <w:jc w:val="center"/>
        </w:trPr>
        <w:tc>
          <w:tcPr>
            <w:tcW w:w="552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14:paraId="4445AB09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Osteoporosis</w:t>
            </w:r>
          </w:p>
        </w:tc>
        <w:tc>
          <w:tcPr>
            <w:tcW w:w="1707" w:type="dxa"/>
            <w:tcBorders>
              <w:left w:val="single" w:sz="12" w:space="0" w:color="auto"/>
            </w:tcBorders>
            <w:noWrap/>
            <w:vAlign w:val="bottom"/>
          </w:tcPr>
          <w:p w14:paraId="3FBF5661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377 (3·0%)</w:t>
            </w:r>
          </w:p>
        </w:tc>
        <w:tc>
          <w:tcPr>
            <w:tcW w:w="1701" w:type="dxa"/>
            <w:vAlign w:val="bottom"/>
          </w:tcPr>
          <w:p w14:paraId="2A61A679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551 (2·2%)</w:t>
            </w:r>
          </w:p>
        </w:tc>
      </w:tr>
      <w:tr w:rsidR="00D12152" w:rsidRPr="007B59FE" w14:paraId="26A9FFAD" w14:textId="77777777" w:rsidTr="00591913">
        <w:trPr>
          <w:trHeight w:val="121"/>
          <w:jc w:val="center"/>
        </w:trPr>
        <w:tc>
          <w:tcPr>
            <w:tcW w:w="552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14:paraId="462191B4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Renal disease</w:t>
            </w:r>
          </w:p>
        </w:tc>
        <w:tc>
          <w:tcPr>
            <w:tcW w:w="1707" w:type="dxa"/>
            <w:tcBorders>
              <w:left w:val="single" w:sz="12" w:space="0" w:color="auto"/>
            </w:tcBorders>
            <w:noWrap/>
            <w:vAlign w:val="bottom"/>
          </w:tcPr>
          <w:p w14:paraId="10DF8FAB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810 (6·4%)</w:t>
            </w:r>
          </w:p>
        </w:tc>
        <w:tc>
          <w:tcPr>
            <w:tcW w:w="1701" w:type="dxa"/>
            <w:vAlign w:val="bottom"/>
          </w:tcPr>
          <w:p w14:paraId="6B974E76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411 (1·6%)</w:t>
            </w:r>
          </w:p>
        </w:tc>
      </w:tr>
      <w:tr w:rsidR="00D12152" w:rsidRPr="007B59FE" w14:paraId="1A7C6E08" w14:textId="77777777" w:rsidTr="00591913">
        <w:trPr>
          <w:trHeight w:val="70"/>
          <w:jc w:val="center"/>
        </w:trPr>
        <w:tc>
          <w:tcPr>
            <w:tcW w:w="552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14:paraId="62C25E98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Liver disease</w:t>
            </w:r>
          </w:p>
        </w:tc>
        <w:tc>
          <w:tcPr>
            <w:tcW w:w="1707" w:type="dxa"/>
            <w:tcBorders>
              <w:left w:val="single" w:sz="12" w:space="0" w:color="auto"/>
            </w:tcBorders>
            <w:noWrap/>
            <w:vAlign w:val="bottom"/>
          </w:tcPr>
          <w:p w14:paraId="55B3E9C0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115 (0·9%)</w:t>
            </w:r>
          </w:p>
        </w:tc>
        <w:tc>
          <w:tcPr>
            <w:tcW w:w="1701" w:type="dxa"/>
            <w:vAlign w:val="bottom"/>
          </w:tcPr>
          <w:p w14:paraId="721B403E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139 (0·5%)</w:t>
            </w:r>
          </w:p>
        </w:tc>
      </w:tr>
      <w:tr w:rsidR="00D12152" w:rsidRPr="007B59FE" w14:paraId="1570303A" w14:textId="77777777" w:rsidTr="00591913">
        <w:trPr>
          <w:trHeight w:val="70"/>
          <w:jc w:val="center"/>
        </w:trPr>
        <w:tc>
          <w:tcPr>
            <w:tcW w:w="552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14:paraId="3295E4C6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Hemiplegia/paraplegia</w:t>
            </w:r>
          </w:p>
        </w:tc>
        <w:tc>
          <w:tcPr>
            <w:tcW w:w="1707" w:type="dxa"/>
            <w:tcBorders>
              <w:left w:val="single" w:sz="12" w:space="0" w:color="auto"/>
            </w:tcBorders>
            <w:noWrap/>
            <w:vAlign w:val="bottom"/>
          </w:tcPr>
          <w:p w14:paraId="3B765ECA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80 (0·6%)</w:t>
            </w:r>
          </w:p>
        </w:tc>
        <w:tc>
          <w:tcPr>
            <w:tcW w:w="1701" w:type="dxa"/>
            <w:vAlign w:val="bottom"/>
          </w:tcPr>
          <w:p w14:paraId="471F4393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134 (0·5%)</w:t>
            </w:r>
          </w:p>
        </w:tc>
      </w:tr>
      <w:tr w:rsidR="00D12152" w:rsidRPr="007B59FE" w14:paraId="791926D4" w14:textId="77777777" w:rsidTr="00591913">
        <w:trPr>
          <w:trHeight w:val="70"/>
          <w:jc w:val="center"/>
        </w:trPr>
        <w:tc>
          <w:tcPr>
            <w:tcW w:w="5523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BF6E209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Gallstones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4" w:space="0" w:color="auto"/>
            </w:tcBorders>
            <w:noWrap/>
            <w:vAlign w:val="bottom"/>
          </w:tcPr>
          <w:p w14:paraId="194A3941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855 (6·8%)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4F833F1D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1,184 (4·6%)</w:t>
            </w:r>
          </w:p>
        </w:tc>
      </w:tr>
      <w:tr w:rsidR="00D12152" w:rsidRPr="007B59FE" w14:paraId="6812D0F0" w14:textId="77777777" w:rsidTr="00591913">
        <w:trPr>
          <w:trHeight w:val="131"/>
          <w:jc w:val="center"/>
        </w:trPr>
        <w:tc>
          <w:tcPr>
            <w:tcW w:w="552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4F3976A" w14:textId="77777777" w:rsidR="00D12152" w:rsidRPr="007B59FE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Acromegaly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</w:tcBorders>
            <w:noWrap/>
            <w:vAlign w:val="bottom"/>
          </w:tcPr>
          <w:p w14:paraId="200495DA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&lt;=5 (&lt;=0·5%)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6AF58597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&lt;=5 (&lt;=0·0%)</w:t>
            </w:r>
          </w:p>
        </w:tc>
      </w:tr>
      <w:tr w:rsidR="005F3186" w:rsidRPr="007B59FE" w14:paraId="47368993" w14:textId="77777777" w:rsidTr="00591913">
        <w:trPr>
          <w:trHeight w:val="123"/>
          <w:jc w:val="center"/>
        </w:trPr>
        <w:tc>
          <w:tcPr>
            <w:tcW w:w="552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069F5690" w14:textId="07411428" w:rsidR="005F3186" w:rsidRPr="007B59FE" w:rsidRDefault="005F3186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Medication use during exposure period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</w:tcPr>
          <w:p w14:paraId="29C88EA2" w14:textId="77777777" w:rsidR="005F3186" w:rsidRPr="00CA241B" w:rsidRDefault="005F3186" w:rsidP="00591913">
            <w:pPr>
              <w:pStyle w:val="NoSpacing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E1498CC" w14:textId="77777777" w:rsidR="005F3186" w:rsidRPr="00CA241B" w:rsidRDefault="005F3186" w:rsidP="00591913">
            <w:pPr>
              <w:pStyle w:val="NoSpacing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12152" w:rsidRPr="007B59FE" w14:paraId="36B65A6C" w14:textId="77777777" w:rsidTr="00591913">
        <w:trPr>
          <w:trHeight w:val="123"/>
          <w:jc w:val="center"/>
        </w:trPr>
        <w:tc>
          <w:tcPr>
            <w:tcW w:w="552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1E889E2A" w14:textId="77777777" w:rsidR="00D12152" w:rsidRPr="007B59FE" w:rsidDel="00923EEC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Low dose aspirin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</w:tcPr>
          <w:p w14:paraId="7A286D0C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cstheme="minorHAnsi"/>
                <w:color w:val="000000"/>
                <w:sz w:val="20"/>
                <w:szCs w:val="20"/>
              </w:rPr>
              <w:t>4,789 (37·8%)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7BEC639C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cstheme="minorHAnsi"/>
                <w:color w:val="000000"/>
                <w:sz w:val="20"/>
                <w:szCs w:val="20"/>
              </w:rPr>
              <w:t>4,761 (18·6%)</w:t>
            </w:r>
          </w:p>
        </w:tc>
      </w:tr>
      <w:tr w:rsidR="00D12152" w:rsidRPr="007B59FE" w14:paraId="79361765" w14:textId="77777777" w:rsidTr="00591913">
        <w:trPr>
          <w:trHeight w:val="123"/>
          <w:jc w:val="center"/>
        </w:trPr>
        <w:tc>
          <w:tcPr>
            <w:tcW w:w="5523" w:type="dxa"/>
            <w:gridSpan w:val="2"/>
            <w:tcBorders>
              <w:bottom w:val="single" w:sz="4" w:space="0" w:color="auto"/>
              <w:right w:val="single" w:sz="12" w:space="0" w:color="auto"/>
            </w:tcBorders>
            <w:noWrap/>
          </w:tcPr>
          <w:p w14:paraId="0CB7B9BA" w14:textId="77777777" w:rsidR="00D12152" w:rsidRPr="007B59FE" w:rsidDel="00923EEC" w:rsidRDefault="00D12152" w:rsidP="00591913">
            <w:pPr>
              <w:pStyle w:val="NoSpacing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B59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NSAIDs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4" w:space="0" w:color="auto"/>
            </w:tcBorders>
            <w:noWrap/>
            <w:vAlign w:val="bottom"/>
          </w:tcPr>
          <w:p w14:paraId="7F5CDBE6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cstheme="minorHAnsi"/>
                <w:color w:val="000000"/>
                <w:sz w:val="20"/>
                <w:szCs w:val="20"/>
              </w:rPr>
              <w:t>5,876 (46·4%)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86D03C3" w14:textId="77777777" w:rsidR="00D12152" w:rsidRPr="00CA241B" w:rsidRDefault="00D12152" w:rsidP="00591913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CA241B">
              <w:rPr>
                <w:rFonts w:cstheme="minorHAnsi"/>
                <w:color w:val="000000"/>
                <w:sz w:val="20"/>
                <w:szCs w:val="20"/>
              </w:rPr>
              <w:t>8,134 (31·7%)</w:t>
            </w:r>
          </w:p>
        </w:tc>
      </w:tr>
    </w:tbl>
    <w:p w14:paraId="2B2C6971" w14:textId="77777777" w:rsidR="00D12152" w:rsidRDefault="00D12152" w:rsidP="00D12152">
      <w:pPr>
        <w:rPr>
          <w:rFonts w:cstheme="minorHAnsi"/>
          <w:b/>
          <w:bCs/>
          <w:sz w:val="22"/>
          <w:szCs w:val="22"/>
          <w:highlight w:val="yellow"/>
        </w:rPr>
      </w:pPr>
    </w:p>
    <w:p w14:paraId="61D5CF51" w14:textId="77777777" w:rsidR="00D12152" w:rsidRPr="005F3186" w:rsidRDefault="00D12152" w:rsidP="005F3186">
      <w:pPr>
        <w:pStyle w:val="NoSpacing"/>
      </w:pPr>
      <w:r w:rsidRPr="005F3186">
        <w:rPr>
          <w:u w:val="single"/>
        </w:rPr>
        <w:t>Abbreviations:</w:t>
      </w:r>
      <w:r w:rsidRPr="005F3186">
        <w:t xml:space="preserve"> BMI: body mass index, IQR: inter-quartile range; NSAIDs: non-steroidal anti-inflammatory drugs</w:t>
      </w:r>
    </w:p>
    <w:p w14:paraId="4850E580" w14:textId="77777777" w:rsidR="00D12152" w:rsidRPr="005F3186" w:rsidRDefault="00D12152" w:rsidP="005F3186">
      <w:pPr>
        <w:pStyle w:val="NoSpacing"/>
      </w:pPr>
      <w:r w:rsidRPr="005F3186">
        <w:t>† most recent record in patient’s clinical history prior to one-year lag</w:t>
      </w:r>
    </w:p>
    <w:p w14:paraId="62812E53" w14:textId="77777777" w:rsidR="00D12152" w:rsidRDefault="00D12152" w:rsidP="00D12152">
      <w:pPr>
        <w:rPr>
          <w:rFonts w:cstheme="minorHAnsi"/>
          <w:b/>
          <w:bCs/>
          <w:sz w:val="22"/>
          <w:szCs w:val="22"/>
          <w:highlight w:val="yellow"/>
        </w:rPr>
        <w:sectPr w:rsidR="00D12152" w:rsidSect="00A84D20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10DB034B" w14:textId="29A38AEB" w:rsidR="00D12152" w:rsidRPr="005F3186" w:rsidRDefault="00D12152" w:rsidP="005F3186">
      <w:pPr>
        <w:jc w:val="center"/>
        <w:rPr>
          <w:rFonts w:cstheme="minorHAnsi"/>
          <w:b/>
          <w:bCs/>
          <w:sz w:val="22"/>
          <w:szCs w:val="22"/>
        </w:rPr>
      </w:pPr>
      <w:r w:rsidRPr="005F3186">
        <w:rPr>
          <w:rFonts w:cstheme="minorHAnsi"/>
          <w:b/>
          <w:bCs/>
          <w:sz w:val="22"/>
          <w:szCs w:val="22"/>
        </w:rPr>
        <w:lastRenderedPageBreak/>
        <w:t>Table S8 Associations between antibiotic use and colorectal cancer, adjusting for comorbidities, medicine use and BMI</w:t>
      </w:r>
    </w:p>
    <w:p w14:paraId="3D19FF41" w14:textId="77777777" w:rsidR="00D12152" w:rsidRPr="002201A4" w:rsidRDefault="00D12152" w:rsidP="00D12152">
      <w:pPr>
        <w:rPr>
          <w:rFonts w:eastAsia="Times New Roman" w:cstheme="minorHAnsi"/>
          <w:color w:val="000000"/>
          <w:sz w:val="20"/>
          <w:szCs w:val="20"/>
          <w:lang w:val="en-IE" w:eastAsia="en-IE"/>
        </w:rPr>
      </w:pPr>
    </w:p>
    <w:tbl>
      <w:tblPr>
        <w:tblStyle w:val="TableGrid"/>
        <w:tblW w:w="15735" w:type="dxa"/>
        <w:tblInd w:w="-11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694"/>
        <w:gridCol w:w="1276"/>
        <w:gridCol w:w="1275"/>
        <w:gridCol w:w="1701"/>
        <w:gridCol w:w="1134"/>
        <w:gridCol w:w="1418"/>
        <w:gridCol w:w="1417"/>
        <w:gridCol w:w="1560"/>
        <w:gridCol w:w="992"/>
        <w:gridCol w:w="1276"/>
      </w:tblGrid>
      <w:tr w:rsidR="00D12152" w:rsidRPr="007B59FE" w14:paraId="649E0799" w14:textId="77777777" w:rsidTr="005F3186">
        <w:tc>
          <w:tcPr>
            <w:tcW w:w="992" w:type="dxa"/>
            <w:tcBorders>
              <w:bottom w:val="single" w:sz="12" w:space="0" w:color="auto"/>
            </w:tcBorders>
          </w:tcPr>
          <w:p w14:paraId="2962447F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12" w:space="0" w:color="auto"/>
              <w:right w:val="single" w:sz="12" w:space="0" w:color="auto"/>
            </w:tcBorders>
          </w:tcPr>
          <w:p w14:paraId="39EA747C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83834C" w14:textId="77777777" w:rsidR="00D12152" w:rsidRPr="007B59FE" w:rsidRDefault="00D12152" w:rsidP="00591913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&lt;50 years</w:t>
            </w:r>
          </w:p>
        </w:tc>
        <w:tc>
          <w:tcPr>
            <w:tcW w:w="53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0FB0A" w14:textId="77777777" w:rsidR="00D12152" w:rsidRPr="007B59FE" w:rsidRDefault="00D12152" w:rsidP="00591913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&gt;=50 years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14:paraId="4FBB6EFF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12152" w:rsidRPr="007B59FE" w14:paraId="25246806" w14:textId="77777777" w:rsidTr="005F3186"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1D96660E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Site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D5E906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Medicine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2595F07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Cases</w:t>
            </w:r>
          </w:p>
          <w:p w14:paraId="399F4CD6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2F53778D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Controls</w:t>
            </w:r>
          </w:p>
          <w:p w14:paraId="301E237B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F43F58F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Adjusted‡ OR (95%CI)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303A8D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Adjusted‡ p-value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E4317A0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Cases</w:t>
            </w:r>
          </w:p>
          <w:p w14:paraId="6EEE3E3F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4D6F118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Controls</w:t>
            </w:r>
          </w:p>
          <w:p w14:paraId="04EC0974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6E33518C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Adjusted‡ OR (95%CI)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CC60B8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Adjusted‡ p-value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A74C3B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Interaction test p-value</w:t>
            </w:r>
          </w:p>
        </w:tc>
      </w:tr>
      <w:tr w:rsidR="00D12152" w:rsidRPr="00D2059F" w14:paraId="27394B3A" w14:textId="77777777" w:rsidTr="005F3186">
        <w:tc>
          <w:tcPr>
            <w:tcW w:w="99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00B779F0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colon</w:t>
            </w:r>
          </w:p>
        </w:tc>
        <w:tc>
          <w:tcPr>
            <w:tcW w:w="269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9CD91CE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any antibiotic use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14:paraId="7E5F465A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66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0%)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281AF115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1%)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C9F7099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98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82,4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81)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7BAF595F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130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</w:tcPr>
          <w:p w14:paraId="11048FC5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1,052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·7</w:t>
            </w:r>
            <w:r w:rsidRPr="00437237">
              <w:rPr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770C2E96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2,645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·1</w:t>
            </w:r>
            <w:r w:rsidRPr="00437237">
              <w:rPr>
                <w:sz w:val="20"/>
                <w:szCs w:val="20"/>
              </w:rPr>
              <w:t>%)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29642F46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87,1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16)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037650CC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920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14:paraId="6D0656B5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0·139</w:t>
            </w:r>
          </w:p>
        </w:tc>
      </w:tr>
      <w:tr w:rsidR="00D12152" w:rsidRPr="00D2059F" w14:paraId="3DD4FA4A" w14:textId="77777777" w:rsidTr="005F3186"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5C07B215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12" w:space="0" w:color="auto"/>
            </w:tcBorders>
            <w:vAlign w:val="bottom"/>
          </w:tcPr>
          <w:p w14:paraId="2E47AA72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anti-anaerobic activity *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8" w:space="0" w:color="auto"/>
            </w:tcBorders>
          </w:tcPr>
          <w:p w14:paraId="0E629096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9%)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765194AB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·8</w:t>
            </w:r>
            <w:r w:rsidRPr="00437237">
              <w:rPr>
                <w:sz w:val="20"/>
                <w:szCs w:val="20"/>
              </w:rPr>
              <w:t>%)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32C15D95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54,2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99)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12" w:space="0" w:color="auto"/>
            </w:tcBorders>
          </w:tcPr>
          <w:p w14:paraId="3F2FE18A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580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8" w:space="0" w:color="auto"/>
            </w:tcBorders>
          </w:tcPr>
          <w:p w14:paraId="2AEC3EC1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823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8%)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443040DD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2,065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·3</w:t>
            </w:r>
            <w:r w:rsidRPr="00437237">
              <w:rPr>
                <w:sz w:val="20"/>
                <w:szCs w:val="20"/>
              </w:rPr>
              <w:t>%)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14:paraId="0A353475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90,1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18)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12" w:space="0" w:color="auto"/>
            </w:tcBorders>
          </w:tcPr>
          <w:p w14:paraId="362A1BA2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690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8" w:space="0" w:color="auto"/>
            </w:tcBorders>
          </w:tcPr>
          <w:p w14:paraId="0872F95C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0·629</w:t>
            </w:r>
          </w:p>
        </w:tc>
      </w:tr>
      <w:tr w:rsidR="00D12152" w:rsidRPr="00D2059F" w14:paraId="38FB5D91" w14:textId="77777777" w:rsidTr="005F3186"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2E92C7BE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0059C37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non anti-anaerobic activity *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14:paraId="0246BBCE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4%)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6E9F8ECC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9%)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A361474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69,3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76)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07BBB016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265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</w:tcPr>
          <w:p w14:paraId="465EFEE7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697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·2</w:t>
            </w:r>
            <w:r w:rsidRPr="00437237">
              <w:rPr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4565C5A0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1,807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1%)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6C5B5F91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87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76,1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00)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086E32B8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048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14:paraId="069C65D5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0·156</w:t>
            </w:r>
          </w:p>
        </w:tc>
      </w:tr>
      <w:tr w:rsidR="00D12152" w:rsidRPr="00D2059F" w14:paraId="35A11BA9" w14:textId="77777777" w:rsidTr="005F3186"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1E415E91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rectum</w:t>
            </w:r>
          </w:p>
          <w:p w14:paraId="4CD5A0D0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14:paraId="3A8737FC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07B9204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any antibiotic use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14:paraId="4F9D8AA1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0%)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69DC20F8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·6</w:t>
            </w:r>
            <w:r w:rsidRPr="00437237">
              <w:rPr>
                <w:sz w:val="20"/>
                <w:szCs w:val="20"/>
              </w:rPr>
              <w:t>%)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CE9CC2B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73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16,3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38)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704A740C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689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</w:tcPr>
          <w:p w14:paraId="7352D5CF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439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7%)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BE1644E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1,076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5%)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20D1D2CA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91,1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38)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2C9049AE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279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14:paraId="366757D3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0·587</w:t>
            </w:r>
          </w:p>
        </w:tc>
      </w:tr>
      <w:tr w:rsidR="00D12152" w:rsidRPr="00D2059F" w14:paraId="177AFBD5" w14:textId="77777777" w:rsidTr="005F3186">
        <w:tc>
          <w:tcPr>
            <w:tcW w:w="992" w:type="dxa"/>
            <w:vMerge/>
          </w:tcPr>
          <w:p w14:paraId="00AEEC5A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right w:val="single" w:sz="12" w:space="0" w:color="auto"/>
            </w:tcBorders>
            <w:vAlign w:val="bottom"/>
          </w:tcPr>
          <w:p w14:paraId="51ADF6E3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anti-anaerobic activity *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14:paraId="19E5332B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7%)</w:t>
            </w:r>
          </w:p>
        </w:tc>
        <w:tc>
          <w:tcPr>
            <w:tcW w:w="1275" w:type="dxa"/>
          </w:tcPr>
          <w:p w14:paraId="08E8A941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9%)</w:t>
            </w:r>
          </w:p>
        </w:tc>
        <w:tc>
          <w:tcPr>
            <w:tcW w:w="1701" w:type="dxa"/>
          </w:tcPr>
          <w:p w14:paraId="60B1D1AB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37,4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63)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0C569A9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682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50733862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342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3%)</w:t>
            </w:r>
          </w:p>
        </w:tc>
        <w:tc>
          <w:tcPr>
            <w:tcW w:w="1417" w:type="dxa"/>
          </w:tcPr>
          <w:p w14:paraId="6F46E615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851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·1</w:t>
            </w:r>
            <w:r w:rsidRPr="00437237">
              <w:rPr>
                <w:sz w:val="20"/>
                <w:szCs w:val="20"/>
              </w:rPr>
              <w:t>%)</w:t>
            </w:r>
          </w:p>
        </w:tc>
        <w:tc>
          <w:tcPr>
            <w:tcW w:w="1560" w:type="dxa"/>
          </w:tcPr>
          <w:p w14:paraId="0DF5B5B5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83,1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25)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2648A0D2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841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14:paraId="4B4E5761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0·708</w:t>
            </w:r>
          </w:p>
        </w:tc>
      </w:tr>
      <w:tr w:rsidR="00D12152" w:rsidRPr="00D2059F" w14:paraId="70EA58E3" w14:textId="77777777" w:rsidTr="005F3186">
        <w:tc>
          <w:tcPr>
            <w:tcW w:w="992" w:type="dxa"/>
            <w:vMerge/>
          </w:tcPr>
          <w:p w14:paraId="641BDAD1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right w:val="single" w:sz="12" w:space="0" w:color="auto"/>
            </w:tcBorders>
            <w:vAlign w:val="bottom"/>
          </w:tcPr>
          <w:p w14:paraId="1BA665DC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non anti-anaerobic activity *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14:paraId="599E6BE8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0%)</w:t>
            </w:r>
          </w:p>
        </w:tc>
        <w:tc>
          <w:tcPr>
            <w:tcW w:w="1275" w:type="dxa"/>
          </w:tcPr>
          <w:p w14:paraId="2D9E8BF5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·9</w:t>
            </w:r>
            <w:r w:rsidRPr="00437237">
              <w:rPr>
                <w:sz w:val="20"/>
                <w:szCs w:val="20"/>
              </w:rPr>
              <w:t>%)</w:t>
            </w:r>
          </w:p>
        </w:tc>
        <w:tc>
          <w:tcPr>
            <w:tcW w:w="1701" w:type="dxa"/>
          </w:tcPr>
          <w:p w14:paraId="366C0654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12,2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10)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93B9390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350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2D98ED5B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291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·3</w:t>
            </w:r>
            <w:r w:rsidRPr="00437237">
              <w:rPr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5ED68111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437237">
              <w:rPr>
                <w:sz w:val="20"/>
                <w:szCs w:val="20"/>
              </w:rPr>
              <w:t>716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6%)</w:t>
            </w:r>
          </w:p>
        </w:tc>
        <w:tc>
          <w:tcPr>
            <w:tcW w:w="1560" w:type="dxa"/>
          </w:tcPr>
          <w:p w14:paraId="66224E2D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04</w:t>
            </w:r>
            <w:r>
              <w:rPr>
                <w:sz w:val="20"/>
                <w:szCs w:val="20"/>
              </w:rPr>
              <w:t xml:space="preserve"> (</w:t>
            </w: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84,1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28)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D1E0EDB" w14:textId="77777777" w:rsidR="00D12152" w:rsidRPr="00437237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4372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·</w:t>
            </w:r>
            <w:r w:rsidRPr="00437237">
              <w:rPr>
                <w:sz w:val="20"/>
                <w:szCs w:val="20"/>
              </w:rPr>
              <w:t>712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14:paraId="152CC0BA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0·328</w:t>
            </w:r>
          </w:p>
        </w:tc>
      </w:tr>
    </w:tbl>
    <w:p w14:paraId="6960FAF1" w14:textId="77777777" w:rsidR="00D12152" w:rsidRDefault="00D12152" w:rsidP="00D12152">
      <w:pPr>
        <w:pStyle w:val="NoSpacing"/>
        <w:rPr>
          <w:rFonts w:cstheme="minorHAnsi"/>
          <w:sz w:val="20"/>
          <w:szCs w:val="20"/>
          <w:u w:val="single"/>
        </w:rPr>
      </w:pPr>
    </w:p>
    <w:p w14:paraId="4887E0C4" w14:textId="77777777" w:rsidR="00D12152" w:rsidRDefault="00D12152" w:rsidP="00D12152">
      <w:pPr>
        <w:pStyle w:val="NoSpacing"/>
        <w:rPr>
          <w:rFonts w:eastAsia="Times New Roman" w:cstheme="minorHAnsi"/>
          <w:color w:val="000000"/>
          <w:sz w:val="20"/>
          <w:szCs w:val="20"/>
          <w:lang w:eastAsia="en-IE"/>
        </w:rPr>
      </w:pPr>
    </w:p>
    <w:p w14:paraId="1FC6AAA7" w14:textId="77777777" w:rsidR="00D12152" w:rsidRPr="005F3186" w:rsidRDefault="00D12152" w:rsidP="00D12152">
      <w:pPr>
        <w:pStyle w:val="NoSpacing"/>
        <w:rPr>
          <w:rFonts w:eastAsia="Times New Roman" w:cstheme="minorHAnsi"/>
          <w:color w:val="000000"/>
          <w:lang w:eastAsia="en-IE"/>
        </w:rPr>
      </w:pPr>
      <w:r w:rsidRPr="005F3186">
        <w:rPr>
          <w:rFonts w:cstheme="minorHAnsi"/>
          <w:u w:val="single"/>
        </w:rPr>
        <w:t>Abbreviations</w:t>
      </w:r>
      <w:r w:rsidRPr="005F3186">
        <w:rPr>
          <w:rFonts w:cstheme="minorHAnsi"/>
        </w:rPr>
        <w:t>: BMI: body mass index: OR: odds ratio, CI confidence interval; * primary clinical therapeutic effect on gut microbe; ‡ adjusted for</w:t>
      </w:r>
      <w:r w:rsidRPr="005F3186">
        <w:rPr>
          <w:rFonts w:cstheme="minorHAnsi"/>
          <w:b/>
          <w:bCs/>
        </w:rPr>
        <w:t xml:space="preserve"> </w:t>
      </w:r>
      <w:r w:rsidRPr="005F3186">
        <w:rPr>
          <w:rFonts w:cstheme="minorHAnsi"/>
        </w:rPr>
        <w:t xml:space="preserve">diabetes, myocardial infarction, coronary heart disease, heart failure, peripheral vascular disease, dementia, cerebrovascular disease, chronic obstructive pulmonary disease, osteoporosis, renal disease, liver disease, hemiplegia/paraplegia, </w:t>
      </w:r>
      <w:r w:rsidRPr="005F3186">
        <w:rPr>
          <w:rFonts w:eastAsia="Times New Roman" w:cstheme="minorHAnsi"/>
          <w:color w:val="000000"/>
          <w:lang w:eastAsia="en-IE"/>
        </w:rPr>
        <w:t>gallstones, acromegaly, low dose aspirin, NSAIDs and BMI.</w:t>
      </w:r>
    </w:p>
    <w:p w14:paraId="238D8E47" w14:textId="77777777" w:rsidR="00D12152" w:rsidRPr="005F3186" w:rsidRDefault="00D12152" w:rsidP="00D12152">
      <w:pPr>
        <w:pStyle w:val="NoSpacing"/>
        <w:rPr>
          <w:rFonts w:eastAsia="Times New Roman" w:cstheme="minorHAnsi"/>
          <w:color w:val="000000"/>
          <w:lang w:eastAsia="en-IE"/>
        </w:rPr>
      </w:pPr>
    </w:p>
    <w:p w14:paraId="089809D2" w14:textId="77777777" w:rsidR="00D12152" w:rsidRDefault="00D12152" w:rsidP="00D12152">
      <w:pPr>
        <w:rPr>
          <w:rFonts w:cstheme="minorHAnsi"/>
          <w:b/>
          <w:bCs/>
          <w:sz w:val="20"/>
          <w:szCs w:val="20"/>
        </w:rPr>
      </w:pPr>
    </w:p>
    <w:p w14:paraId="4BBD7077" w14:textId="7E1BE12C" w:rsidR="00D12152" w:rsidRPr="005F3186" w:rsidRDefault="00D12152" w:rsidP="005F3186">
      <w:pPr>
        <w:jc w:val="center"/>
        <w:rPr>
          <w:rFonts w:cstheme="minorHAnsi"/>
          <w:b/>
          <w:bCs/>
          <w:sz w:val="22"/>
          <w:szCs w:val="22"/>
        </w:rPr>
      </w:pPr>
      <w:r w:rsidRPr="005F3186">
        <w:rPr>
          <w:rFonts w:cstheme="minorHAnsi"/>
          <w:b/>
          <w:bCs/>
          <w:sz w:val="22"/>
          <w:szCs w:val="22"/>
        </w:rPr>
        <w:t>Table S9 Associations between antibiotic use and colorectal cancer, adjusting for comorbidities, medicine use, alcohol consumption, smoking and BMI</w:t>
      </w:r>
    </w:p>
    <w:p w14:paraId="3D906165" w14:textId="77777777" w:rsidR="00D12152" w:rsidRDefault="00D12152" w:rsidP="00D12152">
      <w:pPr>
        <w:rPr>
          <w:rFonts w:cstheme="minorHAnsi"/>
          <w:b/>
          <w:bCs/>
          <w:sz w:val="20"/>
          <w:szCs w:val="20"/>
        </w:rPr>
      </w:pPr>
    </w:p>
    <w:tbl>
      <w:tblPr>
        <w:tblStyle w:val="TableGrid"/>
        <w:tblW w:w="15735" w:type="dxa"/>
        <w:tblInd w:w="-11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694"/>
        <w:gridCol w:w="1276"/>
        <w:gridCol w:w="1275"/>
        <w:gridCol w:w="1701"/>
        <w:gridCol w:w="1134"/>
        <w:gridCol w:w="1418"/>
        <w:gridCol w:w="1417"/>
        <w:gridCol w:w="1560"/>
        <w:gridCol w:w="992"/>
        <w:gridCol w:w="1276"/>
      </w:tblGrid>
      <w:tr w:rsidR="00D12152" w:rsidRPr="007B59FE" w14:paraId="200DF589" w14:textId="77777777" w:rsidTr="005F3186">
        <w:tc>
          <w:tcPr>
            <w:tcW w:w="992" w:type="dxa"/>
            <w:tcBorders>
              <w:bottom w:val="single" w:sz="12" w:space="0" w:color="auto"/>
            </w:tcBorders>
          </w:tcPr>
          <w:p w14:paraId="66F52333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12" w:space="0" w:color="auto"/>
              <w:right w:val="single" w:sz="12" w:space="0" w:color="auto"/>
            </w:tcBorders>
          </w:tcPr>
          <w:p w14:paraId="65544E9E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8DD3C" w14:textId="77777777" w:rsidR="00D12152" w:rsidRPr="007B59FE" w:rsidRDefault="00D12152" w:rsidP="00591913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&lt;50 years</w:t>
            </w:r>
          </w:p>
        </w:tc>
        <w:tc>
          <w:tcPr>
            <w:tcW w:w="53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C3ED5" w14:textId="77777777" w:rsidR="00D12152" w:rsidRPr="007B59FE" w:rsidRDefault="00D12152" w:rsidP="00591913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&gt;=50 years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14:paraId="56734AEB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12152" w:rsidRPr="007B59FE" w14:paraId="5473697B" w14:textId="77777777" w:rsidTr="005F3186"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52914C47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Site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832E2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Medicine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34E1F1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Cases</w:t>
            </w:r>
          </w:p>
          <w:p w14:paraId="47CCAC39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11F7E01A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Controls</w:t>
            </w:r>
          </w:p>
          <w:p w14:paraId="6D5CED4E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108BB74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Adjusted‡ OR (95%CI)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C1D31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Adjusted‡ p-value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6C8C8A6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Cases</w:t>
            </w:r>
          </w:p>
          <w:p w14:paraId="6FC67F10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D058532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Controls</w:t>
            </w:r>
          </w:p>
          <w:p w14:paraId="47D396B8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1B49FC98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Adjusted‡ OR (95%CI)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C0E57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Adjusted‡ p-value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C6EDF25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sz w:val="20"/>
                <w:szCs w:val="20"/>
              </w:rPr>
              <w:t>Interaction test p-value</w:t>
            </w:r>
          </w:p>
        </w:tc>
      </w:tr>
      <w:tr w:rsidR="00D12152" w:rsidRPr="00D2059F" w14:paraId="48B61D27" w14:textId="77777777" w:rsidTr="005F3186">
        <w:tc>
          <w:tcPr>
            <w:tcW w:w="99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6AA26D38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colon</w:t>
            </w:r>
          </w:p>
        </w:tc>
        <w:tc>
          <w:tcPr>
            <w:tcW w:w="269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444FFDE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any antibiotic use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14:paraId="1618D186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32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65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3%)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512ACE7B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72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63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7%)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240257D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63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93,7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43)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21EB2054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069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</w:tcPr>
          <w:p w14:paraId="5443E9FE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959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5.0</w:t>
            </w:r>
            <w:r w:rsidRPr="00D2059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C7486F2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2,402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65</w:t>
            </w:r>
            <w:r>
              <w:rPr>
                <w:rFonts w:cstheme="minorHAnsi"/>
                <w:sz w:val="20"/>
                <w:szCs w:val="20"/>
              </w:rPr>
              <w:t>·6</w:t>
            </w:r>
            <w:r w:rsidRPr="00D2059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2D69CB4E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97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83,1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14)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4EA93D8F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735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14:paraId="4DAB8911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0·064</w:t>
            </w:r>
          </w:p>
        </w:tc>
      </w:tr>
      <w:tr w:rsidR="00D12152" w:rsidRPr="00D2059F" w14:paraId="035F1C9D" w14:textId="77777777" w:rsidTr="005F3186"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0D89420E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12" w:space="0" w:color="auto"/>
            </w:tcBorders>
            <w:vAlign w:val="bottom"/>
          </w:tcPr>
          <w:p w14:paraId="65B7C13D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anti-anaerobic activity *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8" w:space="0" w:color="auto"/>
            </w:tcBorders>
          </w:tcPr>
          <w:p w14:paraId="557D3D2A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24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9.0</w:t>
            </w:r>
            <w:r w:rsidRPr="00D2059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40A065B3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59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52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2%)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46A5E04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55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56,4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28)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12" w:space="0" w:color="auto"/>
            </w:tcBorders>
          </w:tcPr>
          <w:p w14:paraId="5FA59F0F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393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8" w:space="0" w:color="auto"/>
            </w:tcBorders>
          </w:tcPr>
          <w:p w14:paraId="6FD3F9F5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755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51</w:t>
            </w:r>
            <w:r>
              <w:rPr>
                <w:rFonts w:cstheme="minorHAnsi"/>
                <w:sz w:val="20"/>
                <w:szCs w:val="20"/>
              </w:rPr>
              <w:t>·2</w:t>
            </w:r>
            <w:r w:rsidRPr="00D2059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32292158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1,883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51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4%)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14:paraId="6EF0F1D3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00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86,1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16)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12" w:space="0" w:color="auto"/>
            </w:tcBorders>
          </w:tcPr>
          <w:p w14:paraId="2C7A2915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990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8" w:space="0" w:color="auto"/>
            </w:tcBorders>
          </w:tcPr>
          <w:p w14:paraId="6586E72A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0·399</w:t>
            </w:r>
          </w:p>
        </w:tc>
      </w:tr>
      <w:tr w:rsidR="00D12152" w:rsidRPr="00D2059F" w14:paraId="2277BF2E" w14:textId="77777777" w:rsidTr="005F3186"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72D96B27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9F0B93F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non anti-anaerobic activity *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14:paraId="42FF65F3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22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44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9%)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5AF700BB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51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45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1%)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0E3DD86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61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95,7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15)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50B6447B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062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</w:tcPr>
          <w:p w14:paraId="7B6E049D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638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43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2%)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46B3E462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1,655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45</w:t>
            </w:r>
            <w:r>
              <w:rPr>
                <w:rFonts w:cstheme="minorHAnsi"/>
                <w:sz w:val="20"/>
                <w:szCs w:val="20"/>
              </w:rPr>
              <w:t>·2</w:t>
            </w:r>
            <w:r w:rsidRPr="00D2059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7E4D6C6C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85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73,0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98)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7B456FDB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029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14:paraId="31E111E1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0·030</w:t>
            </w:r>
          </w:p>
        </w:tc>
      </w:tr>
      <w:tr w:rsidR="00D12152" w:rsidRPr="00D2059F" w14:paraId="605D70CC" w14:textId="77777777" w:rsidTr="005F3186"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66EE0467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rectum</w:t>
            </w:r>
          </w:p>
          <w:p w14:paraId="542BC234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14:paraId="2DC6161D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34B2C7B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any antibiotic use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14:paraId="15F62B46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13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50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0%)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1FE6E5F0" w14:textId="77777777" w:rsidR="00D12152" w:rsidRPr="00D7644B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7644B">
              <w:rPr>
                <w:rFonts w:cstheme="minorHAnsi"/>
                <w:sz w:val="20"/>
                <w:szCs w:val="20"/>
              </w:rPr>
              <w:t>34 (64·2%)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80FE2EE" w14:textId="77777777" w:rsidR="00D12152" w:rsidRPr="00D7644B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7644B">
              <w:rPr>
                <w:rFonts w:cstheme="minorHAnsi"/>
                <w:sz w:val="20"/>
                <w:szCs w:val="20"/>
              </w:rPr>
              <w:t>0.01 (0.00,3.10)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1481ADE3" w14:textId="77777777" w:rsidR="00D12152" w:rsidRPr="00D7644B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7644B">
              <w:rPr>
                <w:rFonts w:cstheme="minorHAnsi"/>
                <w:sz w:val="20"/>
                <w:szCs w:val="20"/>
              </w:rPr>
              <w:t>0.182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</w:tcPr>
          <w:p w14:paraId="4DF8A6D2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386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62</w:t>
            </w:r>
            <w:r>
              <w:rPr>
                <w:rFonts w:cstheme="minorHAnsi"/>
                <w:sz w:val="20"/>
                <w:szCs w:val="20"/>
              </w:rPr>
              <w:t>·2</w:t>
            </w:r>
            <w:r w:rsidRPr="00D2059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7249975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967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61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4%)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32200F2C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08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86,1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36)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12F2D385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501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14:paraId="08A94234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0·169</w:t>
            </w:r>
          </w:p>
        </w:tc>
      </w:tr>
      <w:tr w:rsidR="00D12152" w:rsidRPr="00D2059F" w14:paraId="55B4002C" w14:textId="77777777" w:rsidTr="005F3186">
        <w:tc>
          <w:tcPr>
            <w:tcW w:w="992" w:type="dxa"/>
            <w:vMerge/>
          </w:tcPr>
          <w:p w14:paraId="7BBD2CE1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right w:val="single" w:sz="12" w:space="0" w:color="auto"/>
            </w:tcBorders>
            <w:vAlign w:val="bottom"/>
          </w:tcPr>
          <w:p w14:paraId="236FADB9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anti-anaerobic activity *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14:paraId="0E6860F6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34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6%)</w:t>
            </w:r>
          </w:p>
        </w:tc>
        <w:tc>
          <w:tcPr>
            <w:tcW w:w="1275" w:type="dxa"/>
          </w:tcPr>
          <w:p w14:paraId="555C6D2C" w14:textId="77777777" w:rsidR="00D12152" w:rsidRPr="00D7644B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7644B">
              <w:rPr>
                <w:rFonts w:cstheme="minorHAnsi"/>
                <w:sz w:val="20"/>
                <w:szCs w:val="20"/>
              </w:rPr>
              <w:t>25 (47·2%)</w:t>
            </w:r>
          </w:p>
        </w:tc>
        <w:tc>
          <w:tcPr>
            <w:tcW w:w="1701" w:type="dxa"/>
          </w:tcPr>
          <w:p w14:paraId="55D5067A" w14:textId="77777777" w:rsidR="00D12152" w:rsidRPr="00D7644B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7644B">
              <w:rPr>
                <w:rFonts w:cstheme="minorHAnsi"/>
                <w:sz w:val="20"/>
                <w:szCs w:val="20"/>
              </w:rPr>
              <w:t>0·00 (0·00,2·60)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86659D3" w14:textId="77777777" w:rsidR="00D12152" w:rsidRPr="00D7644B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7644B">
              <w:rPr>
                <w:rFonts w:cstheme="minorHAnsi"/>
                <w:sz w:val="20"/>
                <w:szCs w:val="20"/>
              </w:rPr>
              <w:t>0·089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3990D5E2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302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48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6%)</w:t>
            </w:r>
          </w:p>
        </w:tc>
        <w:tc>
          <w:tcPr>
            <w:tcW w:w="1417" w:type="dxa"/>
          </w:tcPr>
          <w:p w14:paraId="046A1DF7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765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48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6%)</w:t>
            </w:r>
          </w:p>
        </w:tc>
        <w:tc>
          <w:tcPr>
            <w:tcW w:w="1560" w:type="dxa"/>
          </w:tcPr>
          <w:p w14:paraId="760C3E8E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00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80,1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25)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EC8C5C5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983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14:paraId="0757FDE5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0·089</w:t>
            </w:r>
          </w:p>
        </w:tc>
      </w:tr>
      <w:tr w:rsidR="00D12152" w:rsidRPr="00D2059F" w14:paraId="3AF22EF8" w14:textId="77777777" w:rsidTr="005F3186">
        <w:tc>
          <w:tcPr>
            <w:tcW w:w="992" w:type="dxa"/>
            <w:vMerge/>
          </w:tcPr>
          <w:p w14:paraId="75778AD9" w14:textId="77777777" w:rsidR="00D12152" w:rsidRPr="007B59FE" w:rsidRDefault="00D12152" w:rsidP="00591913">
            <w:pPr>
              <w:pStyle w:val="NoSpacing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right w:val="single" w:sz="12" w:space="0" w:color="auto"/>
            </w:tcBorders>
            <w:vAlign w:val="bottom"/>
          </w:tcPr>
          <w:p w14:paraId="06169222" w14:textId="77777777" w:rsidR="00D12152" w:rsidRPr="007B59FE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7B59F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non anti-anaerobic activity *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14:paraId="2AF0DA06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30</w:t>
            </w:r>
            <w:r>
              <w:rPr>
                <w:rFonts w:cstheme="minorHAnsi"/>
                <w:sz w:val="20"/>
                <w:szCs w:val="20"/>
              </w:rPr>
              <w:t>·8</w:t>
            </w:r>
            <w:r w:rsidRPr="00D2059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275" w:type="dxa"/>
          </w:tcPr>
          <w:p w14:paraId="74E8F071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20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37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7%)</w:t>
            </w:r>
          </w:p>
        </w:tc>
        <w:tc>
          <w:tcPr>
            <w:tcW w:w="1701" w:type="dxa"/>
          </w:tcPr>
          <w:p w14:paraId="275D1E35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54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05,5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52)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A5C942C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0CAD2950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257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41</w:t>
            </w:r>
            <w:r>
              <w:rPr>
                <w:rFonts w:cstheme="minorHAnsi"/>
                <w:sz w:val="20"/>
                <w:szCs w:val="20"/>
              </w:rPr>
              <w:t>·4</w:t>
            </w:r>
            <w:r w:rsidRPr="00D2059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417" w:type="dxa"/>
          </w:tcPr>
          <w:p w14:paraId="6A16A6EB" w14:textId="77777777" w:rsidR="00D12152" w:rsidRPr="002321A6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2059F">
              <w:rPr>
                <w:rFonts w:cstheme="minorHAnsi"/>
                <w:sz w:val="20"/>
                <w:szCs w:val="20"/>
              </w:rPr>
              <w:t>651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41</w:t>
            </w:r>
            <w:r>
              <w:rPr>
                <w:rFonts w:cstheme="minorHAnsi"/>
                <w:sz w:val="20"/>
                <w:szCs w:val="20"/>
              </w:rPr>
              <w:t>·7</w:t>
            </w:r>
            <w:r w:rsidRPr="00D2059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560" w:type="dxa"/>
          </w:tcPr>
          <w:p w14:paraId="020E82CE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01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80,1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27)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01BCCEDD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  <w:highlight w:val="yellow"/>
              </w:rPr>
            </w:pPr>
            <w:r w:rsidRPr="00D2059F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·</w:t>
            </w:r>
            <w:r w:rsidRPr="00D2059F">
              <w:rPr>
                <w:rFonts w:cstheme="minorHAnsi"/>
                <w:sz w:val="20"/>
                <w:szCs w:val="20"/>
              </w:rPr>
              <w:t>937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14:paraId="4358A657" w14:textId="77777777" w:rsidR="00D12152" w:rsidRPr="00D2059F" w:rsidRDefault="00D12152" w:rsidP="0059191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0·691</w:t>
            </w:r>
          </w:p>
        </w:tc>
      </w:tr>
    </w:tbl>
    <w:p w14:paraId="4C93F265" w14:textId="77777777" w:rsidR="00D12152" w:rsidRDefault="00D12152" w:rsidP="00D12152">
      <w:pPr>
        <w:rPr>
          <w:rFonts w:cstheme="minorHAnsi"/>
          <w:b/>
          <w:bCs/>
          <w:sz w:val="20"/>
          <w:szCs w:val="20"/>
        </w:rPr>
      </w:pPr>
    </w:p>
    <w:p w14:paraId="62C6F36B" w14:textId="77777777" w:rsidR="00D12152" w:rsidRPr="005F3186" w:rsidRDefault="00D12152" w:rsidP="00D12152">
      <w:pPr>
        <w:pStyle w:val="NoSpacing"/>
        <w:rPr>
          <w:rFonts w:eastAsia="Times New Roman" w:cstheme="minorHAnsi"/>
          <w:color w:val="000000"/>
          <w:lang w:eastAsia="en-IE"/>
        </w:rPr>
      </w:pPr>
      <w:r w:rsidRPr="005F3186">
        <w:rPr>
          <w:rFonts w:cstheme="minorHAnsi"/>
          <w:u w:val="single"/>
        </w:rPr>
        <w:t>Abbreviations</w:t>
      </w:r>
      <w:r w:rsidRPr="005F3186">
        <w:rPr>
          <w:rFonts w:cstheme="minorHAnsi"/>
        </w:rPr>
        <w:t>: BMI: body mass index: OR: odds ratio, CI confidence interval; * primary clinical therapeutic effect on gut microbe; ‡ adjusted for</w:t>
      </w:r>
      <w:r w:rsidRPr="005F3186">
        <w:rPr>
          <w:rFonts w:cstheme="minorHAnsi"/>
          <w:b/>
          <w:bCs/>
        </w:rPr>
        <w:t xml:space="preserve"> </w:t>
      </w:r>
      <w:r w:rsidRPr="005F3186">
        <w:rPr>
          <w:rFonts w:cstheme="minorHAnsi"/>
        </w:rPr>
        <w:t xml:space="preserve">diabetes, myocardial infarction, coronary heart disease, heart failure, peripheral vascular disease, dementia, cerebrovascular disease, chronic obstructive pulmonary disease, osteoporosis, renal disease, liver disease, hemiplegia/paraplegia, </w:t>
      </w:r>
      <w:r w:rsidRPr="005F3186">
        <w:rPr>
          <w:rFonts w:eastAsia="Times New Roman" w:cstheme="minorHAnsi"/>
          <w:color w:val="000000"/>
          <w:lang w:eastAsia="en-IE"/>
        </w:rPr>
        <w:t>gallstones, acromegaly, low dose aspirin, NSAIDs, smoking status, alcohol use and BMI.</w:t>
      </w:r>
    </w:p>
    <w:sectPr w:rsidR="00D12152" w:rsidRPr="005F3186" w:rsidSect="002E4423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dvTimes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3C6"/>
    <w:multiLevelType w:val="hybridMultilevel"/>
    <w:tmpl w:val="51127B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A5E"/>
    <w:multiLevelType w:val="hybridMultilevel"/>
    <w:tmpl w:val="80D4ECF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45182"/>
    <w:multiLevelType w:val="hybridMultilevel"/>
    <w:tmpl w:val="45FA02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E2180"/>
    <w:multiLevelType w:val="hybridMultilevel"/>
    <w:tmpl w:val="B994E1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903EAF"/>
    <w:multiLevelType w:val="hybridMultilevel"/>
    <w:tmpl w:val="BE30D9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759E"/>
    <w:multiLevelType w:val="hybridMultilevel"/>
    <w:tmpl w:val="03788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4D509A"/>
    <w:multiLevelType w:val="hybridMultilevel"/>
    <w:tmpl w:val="8BB645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2054A"/>
    <w:multiLevelType w:val="hybridMultilevel"/>
    <w:tmpl w:val="45FA02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8132D"/>
    <w:multiLevelType w:val="hybridMultilevel"/>
    <w:tmpl w:val="EADA6F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656B6"/>
    <w:multiLevelType w:val="hybridMultilevel"/>
    <w:tmpl w:val="BA8E93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B322DC"/>
    <w:multiLevelType w:val="hybridMultilevel"/>
    <w:tmpl w:val="6F546D0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22B60"/>
    <w:multiLevelType w:val="hybridMultilevel"/>
    <w:tmpl w:val="B5F03ECC"/>
    <w:lvl w:ilvl="0" w:tplc="4C665E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43E3F"/>
    <w:multiLevelType w:val="hybridMultilevel"/>
    <w:tmpl w:val="1526C46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61E30"/>
    <w:multiLevelType w:val="hybridMultilevel"/>
    <w:tmpl w:val="E5D6EA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923099"/>
    <w:multiLevelType w:val="hybridMultilevel"/>
    <w:tmpl w:val="D5269CF2"/>
    <w:lvl w:ilvl="0" w:tplc="1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510B6"/>
    <w:multiLevelType w:val="hybridMultilevel"/>
    <w:tmpl w:val="A9AEE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C34ACC"/>
    <w:multiLevelType w:val="hybridMultilevel"/>
    <w:tmpl w:val="07C6B6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6D5532"/>
    <w:multiLevelType w:val="hybridMultilevel"/>
    <w:tmpl w:val="2FC887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6"/>
  </w:num>
  <w:num w:numId="5">
    <w:abstractNumId w:val="8"/>
  </w:num>
  <w:num w:numId="6">
    <w:abstractNumId w:val="10"/>
  </w:num>
  <w:num w:numId="7">
    <w:abstractNumId w:val="12"/>
  </w:num>
  <w:num w:numId="8">
    <w:abstractNumId w:val="13"/>
  </w:num>
  <w:num w:numId="9">
    <w:abstractNumId w:val="17"/>
  </w:num>
  <w:num w:numId="10">
    <w:abstractNumId w:val="11"/>
  </w:num>
  <w:num w:numId="11">
    <w:abstractNumId w:val="0"/>
  </w:num>
  <w:num w:numId="12">
    <w:abstractNumId w:val="14"/>
  </w:num>
  <w:num w:numId="13">
    <w:abstractNumId w:val="4"/>
  </w:num>
  <w:num w:numId="14">
    <w:abstractNumId w:val="1"/>
  </w:num>
  <w:num w:numId="15">
    <w:abstractNumId w:val="9"/>
  </w:num>
  <w:num w:numId="16">
    <w:abstractNumId w:val="5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18"/>
    <w:rsid w:val="00097212"/>
    <w:rsid w:val="000D2F83"/>
    <w:rsid w:val="00263642"/>
    <w:rsid w:val="003A09FB"/>
    <w:rsid w:val="004D4F13"/>
    <w:rsid w:val="005A1FEC"/>
    <w:rsid w:val="005F3186"/>
    <w:rsid w:val="007C33A1"/>
    <w:rsid w:val="007D19FB"/>
    <w:rsid w:val="00AC18F3"/>
    <w:rsid w:val="00B52F9E"/>
    <w:rsid w:val="00C5468C"/>
    <w:rsid w:val="00C70A8A"/>
    <w:rsid w:val="00CE4681"/>
    <w:rsid w:val="00CE52DE"/>
    <w:rsid w:val="00D00818"/>
    <w:rsid w:val="00D12152"/>
    <w:rsid w:val="00D63873"/>
    <w:rsid w:val="00D9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E0EB1"/>
  <w14:defaultImageDpi w14:val="32767"/>
  <w15:chartTrackingRefBased/>
  <w15:docId w15:val="{4D2A1F0B-D936-4344-8B40-64BE1DD1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00818"/>
  </w:style>
  <w:style w:type="paragraph" w:styleId="Heading1">
    <w:name w:val="heading 1"/>
    <w:basedOn w:val="Normal"/>
    <w:next w:val="Normal"/>
    <w:link w:val="Heading1Char"/>
    <w:uiPriority w:val="9"/>
    <w:qFormat/>
    <w:rsid w:val="00D0081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E"/>
    </w:rPr>
  </w:style>
  <w:style w:type="paragraph" w:styleId="Heading3">
    <w:name w:val="heading 3"/>
    <w:basedOn w:val="Normal"/>
    <w:link w:val="Heading3Char"/>
    <w:uiPriority w:val="9"/>
    <w:qFormat/>
    <w:rsid w:val="00D0081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E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81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E"/>
    </w:rPr>
  </w:style>
  <w:style w:type="character" w:customStyle="1" w:styleId="Heading3Char">
    <w:name w:val="Heading 3 Char"/>
    <w:basedOn w:val="DefaultParagraphFont"/>
    <w:link w:val="Heading3"/>
    <w:uiPriority w:val="9"/>
    <w:rsid w:val="00D00818"/>
    <w:rPr>
      <w:rFonts w:ascii="Times New Roman" w:eastAsia="Times New Roman" w:hAnsi="Times New Roman" w:cs="Times New Roman"/>
      <w:b/>
      <w:bCs/>
      <w:sz w:val="27"/>
      <w:szCs w:val="27"/>
      <w:lang w:val="en-IE" w:eastAsia="en-IE"/>
    </w:rPr>
  </w:style>
  <w:style w:type="paragraph" w:styleId="ListParagraph">
    <w:name w:val="List Paragraph"/>
    <w:basedOn w:val="Normal"/>
    <w:uiPriority w:val="34"/>
    <w:qFormat/>
    <w:rsid w:val="00D00818"/>
    <w:pPr>
      <w:spacing w:after="160" w:line="259" w:lineRule="auto"/>
      <w:ind w:left="720"/>
      <w:contextualSpacing/>
    </w:pPr>
    <w:rPr>
      <w:sz w:val="22"/>
      <w:szCs w:val="22"/>
      <w:lang w:val="en-IE"/>
    </w:rPr>
  </w:style>
  <w:style w:type="paragraph" w:styleId="CommentText">
    <w:name w:val="annotation text"/>
    <w:basedOn w:val="Normal"/>
    <w:link w:val="CommentTextChar"/>
    <w:uiPriority w:val="99"/>
    <w:unhideWhenUsed/>
    <w:rsid w:val="00D00818"/>
    <w:pPr>
      <w:spacing w:after="160"/>
    </w:pPr>
    <w:rPr>
      <w:sz w:val="20"/>
      <w:szCs w:val="20"/>
      <w:lang w:val="en-I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818"/>
    <w:rPr>
      <w:sz w:val="20"/>
      <w:szCs w:val="20"/>
      <w:lang w:val="en-I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818"/>
    <w:rPr>
      <w:b/>
      <w:bCs/>
      <w:sz w:val="20"/>
      <w:szCs w:val="20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818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818"/>
    <w:rPr>
      <w:rFonts w:ascii="Segoe UI" w:hAnsi="Segoe UI" w:cs="Segoe UI"/>
      <w:sz w:val="18"/>
      <w:szCs w:val="18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818"/>
    <w:rPr>
      <w:rFonts w:ascii="Segoe UI" w:hAnsi="Segoe UI" w:cs="Segoe UI"/>
      <w:sz w:val="18"/>
      <w:szCs w:val="18"/>
      <w:lang w:val="en-IE"/>
    </w:rPr>
  </w:style>
  <w:style w:type="character" w:customStyle="1" w:styleId="road">
    <w:name w:val="road"/>
    <w:basedOn w:val="DefaultParagraphFont"/>
    <w:rsid w:val="00D00818"/>
  </w:style>
  <w:style w:type="character" w:customStyle="1" w:styleId="building">
    <w:name w:val="building"/>
    <w:basedOn w:val="DefaultParagraphFont"/>
    <w:rsid w:val="00D00818"/>
  </w:style>
  <w:style w:type="character" w:customStyle="1" w:styleId="postalcode">
    <w:name w:val="postalcode"/>
    <w:basedOn w:val="DefaultParagraphFont"/>
    <w:rsid w:val="00D00818"/>
  </w:style>
  <w:style w:type="character" w:customStyle="1" w:styleId="city">
    <w:name w:val="city"/>
    <w:basedOn w:val="DefaultParagraphFont"/>
    <w:rsid w:val="00D00818"/>
  </w:style>
  <w:style w:type="paragraph" w:customStyle="1" w:styleId="country">
    <w:name w:val="country"/>
    <w:basedOn w:val="Normal"/>
    <w:rsid w:val="00D008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D0081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00818"/>
    <w:pPr>
      <w:tabs>
        <w:tab w:val="center" w:pos="4513"/>
        <w:tab w:val="right" w:pos="9026"/>
      </w:tabs>
    </w:pPr>
    <w:rPr>
      <w:sz w:val="22"/>
      <w:szCs w:val="22"/>
      <w:lang w:val="en-IE"/>
    </w:rPr>
  </w:style>
  <w:style w:type="character" w:customStyle="1" w:styleId="HeaderChar">
    <w:name w:val="Header Char"/>
    <w:basedOn w:val="DefaultParagraphFont"/>
    <w:link w:val="Header"/>
    <w:uiPriority w:val="99"/>
    <w:rsid w:val="00D00818"/>
    <w:rPr>
      <w:sz w:val="22"/>
      <w:szCs w:val="22"/>
      <w:lang w:val="en-IE"/>
    </w:rPr>
  </w:style>
  <w:style w:type="paragraph" w:styleId="Footer">
    <w:name w:val="footer"/>
    <w:basedOn w:val="Normal"/>
    <w:link w:val="FooterChar"/>
    <w:uiPriority w:val="99"/>
    <w:unhideWhenUsed/>
    <w:rsid w:val="00D00818"/>
    <w:pPr>
      <w:tabs>
        <w:tab w:val="center" w:pos="4513"/>
        <w:tab w:val="right" w:pos="9026"/>
      </w:tabs>
    </w:pPr>
    <w:rPr>
      <w:sz w:val="22"/>
      <w:szCs w:val="22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D00818"/>
    <w:rPr>
      <w:sz w:val="22"/>
      <w:szCs w:val="22"/>
      <w:lang w:val="en-IE"/>
    </w:rPr>
  </w:style>
  <w:style w:type="table" w:styleId="TableGrid">
    <w:name w:val="Table Grid"/>
    <w:basedOn w:val="TableNormal"/>
    <w:uiPriority w:val="39"/>
    <w:rsid w:val="00D00818"/>
    <w:rPr>
      <w:sz w:val="22"/>
      <w:szCs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00818"/>
    <w:rPr>
      <w:sz w:val="22"/>
      <w:szCs w:val="22"/>
      <w:lang w:val="en-IE"/>
    </w:rPr>
  </w:style>
  <w:style w:type="character" w:styleId="Hyperlink">
    <w:name w:val="Hyperlink"/>
    <w:basedOn w:val="DefaultParagraphFont"/>
    <w:uiPriority w:val="99"/>
    <w:unhideWhenUsed/>
    <w:rsid w:val="00D00818"/>
    <w:rPr>
      <w:color w:val="0000FF"/>
      <w:u w:val="single"/>
    </w:rPr>
  </w:style>
  <w:style w:type="character" w:customStyle="1" w:styleId="fontstyle01">
    <w:name w:val="fontstyle01"/>
    <w:basedOn w:val="DefaultParagraphFont"/>
    <w:rsid w:val="00D00818"/>
    <w:rPr>
      <w:rFonts w:ascii="AdvTimes" w:hAnsi="AdvTimes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pple-converted-space">
    <w:name w:val="apple-converted-space"/>
    <w:basedOn w:val="DefaultParagraphFont"/>
    <w:rsid w:val="00D00818"/>
  </w:style>
  <w:style w:type="character" w:styleId="FootnoteReference">
    <w:name w:val="footnote reference"/>
    <w:basedOn w:val="DefaultParagraphFont"/>
    <w:uiPriority w:val="99"/>
    <w:semiHidden/>
    <w:unhideWhenUsed/>
    <w:rsid w:val="00D1215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12152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12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215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2152"/>
    <w:rPr>
      <w:sz w:val="22"/>
      <w:szCs w:val="22"/>
      <w:lang w:val="en-I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1215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121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3518</Words>
  <Characters>20059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Perrott, Sarah Liane</dc:creator>
  <cp:keywords/>
  <dc:description/>
  <cp:lastModifiedBy>Leslie Samuel</cp:lastModifiedBy>
  <cp:revision>2</cp:revision>
  <dcterms:created xsi:type="dcterms:W3CDTF">2021-11-27T15:13:00Z</dcterms:created>
  <dcterms:modified xsi:type="dcterms:W3CDTF">2021-11-27T15:13:00Z</dcterms:modified>
</cp:coreProperties>
</file>