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608"/>
        <w:tblW w:w="9960" w:type="dxa"/>
        <w:tblLook w:val="04A0" w:firstRow="1" w:lastRow="0" w:firstColumn="1" w:lastColumn="0" w:noHBand="0" w:noVBand="1"/>
      </w:tblPr>
      <w:tblGrid>
        <w:gridCol w:w="3420"/>
        <w:gridCol w:w="2100"/>
        <w:gridCol w:w="1980"/>
        <w:gridCol w:w="2460"/>
      </w:tblGrid>
      <w:tr w:rsidR="00550078" w:rsidRPr="00550078" w14:paraId="0DA1B6F0" w14:textId="77777777" w:rsidTr="00550078">
        <w:trPr>
          <w:trHeight w:val="400"/>
        </w:trPr>
        <w:tc>
          <w:tcPr>
            <w:tcW w:w="34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38A344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Variables</w:t>
            </w:r>
          </w:p>
        </w:tc>
        <w:tc>
          <w:tcPr>
            <w:tcW w:w="210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FFFFFF"/>
            <w:vAlign w:val="bottom"/>
            <w:hideMark/>
          </w:tcPr>
          <w:p w14:paraId="38044B2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Female (n=194)</w:t>
            </w:r>
          </w:p>
        </w:tc>
        <w:tc>
          <w:tcPr>
            <w:tcW w:w="198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FFFFFF"/>
            <w:vAlign w:val="center"/>
            <w:hideMark/>
          </w:tcPr>
          <w:p w14:paraId="17C3FC5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en-GB"/>
              </w:rPr>
              <w:t>Male (n=179)</w:t>
            </w:r>
          </w:p>
        </w:tc>
        <w:tc>
          <w:tcPr>
            <w:tcW w:w="2460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FFFFFF"/>
            <w:vAlign w:val="center"/>
            <w:hideMark/>
          </w:tcPr>
          <w:p w14:paraId="54B3B7D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en-GB"/>
              </w:rPr>
              <w:t>N/A (n=332)</w:t>
            </w:r>
          </w:p>
        </w:tc>
      </w:tr>
      <w:tr w:rsidR="00550078" w:rsidRPr="00550078" w14:paraId="5DA18FF5" w14:textId="77777777" w:rsidTr="00550078">
        <w:trPr>
          <w:trHeight w:val="40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0FF3CF4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Age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1762E80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66.19 ± 11.20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86D02B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66.54 ± 11.72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190E88C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550078" w:rsidRPr="00550078" w14:paraId="03A88986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A1C9228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51FCE70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03F8A96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0B4658C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419883F3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3B08F1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Histology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76EC5D7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FA8AA70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49F62A8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7A2DC5A4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30ACE9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0A4D52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E92A9A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B84A15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149</w:t>
            </w:r>
          </w:p>
        </w:tc>
      </w:tr>
      <w:tr w:rsidR="00550078" w:rsidRPr="00550078" w14:paraId="3F5301D6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904124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Adenoma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C3DDE4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C84EAE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234D16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</w:tr>
      <w:tr w:rsidR="00550078" w:rsidRPr="00550078" w14:paraId="474B590C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6E7A544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CRC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5FFD0A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1F38A2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708CA7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</w:tr>
      <w:tr w:rsidR="00550078" w:rsidRPr="00550078" w14:paraId="527B1886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30A3EED6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C0E5A8A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DB42EF4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47A4A24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0382BD0C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5768B78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Staging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75590A1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89A617B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59A823A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7373EBAF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99B1DE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AJCC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ED6BE4B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F4F36DC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CF87A2D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6ADCDDF9" w14:textId="77777777" w:rsidTr="00550078">
        <w:trPr>
          <w:trHeight w:val="34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125828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70D228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2DF2525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44D770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550078" w:rsidRPr="00550078" w14:paraId="5F02F885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363C98C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DBD3BB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6FA7E0B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1665EB5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</w:tr>
      <w:tr w:rsidR="00550078" w:rsidRPr="00550078" w14:paraId="516A4732" w14:textId="77777777" w:rsidTr="00550078">
        <w:trPr>
          <w:trHeight w:val="34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004E6D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III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71804B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5F78E48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BE4BE6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  <w:tr w:rsidR="00550078" w:rsidRPr="00550078" w14:paraId="6146724C" w14:textId="77777777" w:rsidTr="00550078">
        <w:trPr>
          <w:trHeight w:val="34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53A1CB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16C39E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FF606F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5C77215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550078" w:rsidRPr="00550078" w14:paraId="3D155193" w14:textId="77777777" w:rsidTr="00550078">
        <w:trPr>
          <w:trHeight w:val="34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669BC53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Dukes A/B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0E8E51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1AA23C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72AB95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  <w:tr w:rsidR="00550078" w:rsidRPr="00550078" w14:paraId="32F893A1" w14:textId="77777777" w:rsidTr="00550078">
        <w:trPr>
          <w:trHeight w:val="34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5E7559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grade poly dysplasia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6CB258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A6B4AD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122E6B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  <w:tr w:rsidR="00550078" w:rsidRPr="00550078" w14:paraId="74E13C83" w14:textId="77777777" w:rsidTr="00550078">
        <w:trPr>
          <w:trHeight w:val="34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054448F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High grade polyp dysplasia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27B07AB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860C98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41F6E8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</w:tr>
      <w:tr w:rsidR="00550078" w:rsidRPr="00550078" w14:paraId="7498786E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FDB6266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E5AEA27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0D5A0D4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E87A382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415D62FF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8511BB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Metastasis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AA1B3DD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87E2ACF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B3D150E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24E02962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36ABB13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3BA905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5740B2D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6819124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</w:tr>
      <w:tr w:rsidR="00550078" w:rsidRPr="00550078" w14:paraId="3C41A530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6A04F6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F13AC4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0C471D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B50F7D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</w:tr>
      <w:tr w:rsidR="00550078" w:rsidRPr="00550078" w14:paraId="62F8A812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3D6B07D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Recurrence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E191D7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48B83C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674BD35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</w:tr>
      <w:tr w:rsidR="00550078" w:rsidRPr="00550078" w14:paraId="52B189C9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8549C18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0F53196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97C44D9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F6A0E3F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051BFD3C" w14:textId="77777777" w:rsidTr="00550078">
        <w:trPr>
          <w:trHeight w:val="46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FFFCA7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Primary location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3065CDF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6258863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8EE32B5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3F56B8A0" w14:textId="77777777" w:rsidTr="00550078">
        <w:trPr>
          <w:trHeight w:val="38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DCE921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Cecum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18C7EF3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93045C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5BF0C8D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en-GB"/>
              </w:rPr>
              <w:t>0</w:t>
            </w:r>
          </w:p>
        </w:tc>
      </w:tr>
      <w:tr w:rsidR="00550078" w:rsidRPr="00550078" w14:paraId="0E8808FC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CF5B30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Ascending Colon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8E1283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0D1CE8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BED028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550078" w:rsidRPr="00550078" w14:paraId="5A3B0C08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3CD67A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Transverse Colon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A0DCBF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E57280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0A6CE0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550078" w:rsidRPr="00550078" w14:paraId="15502548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264963C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Descending Colon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6886819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0B26810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5F31D1F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550078" w:rsidRPr="00550078" w14:paraId="4DF7EA4D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3EB2F20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Sigmoid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71FAE8B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1BE212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60A8E0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</w:tr>
      <w:tr w:rsidR="00550078" w:rsidRPr="00550078" w14:paraId="196F7B7C" w14:textId="77777777" w:rsidTr="00550078">
        <w:trPr>
          <w:trHeight w:val="320"/>
        </w:trPr>
        <w:tc>
          <w:tcPr>
            <w:tcW w:w="34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3AE46F8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Rectum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68985D6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3844D2F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center"/>
            <w:hideMark/>
          </w:tcPr>
          <w:p w14:paraId="435E730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</w:tbl>
    <w:p w14:paraId="2DB69981" w14:textId="5E8DAA35" w:rsidR="00550078" w:rsidRPr="00C545F9" w:rsidRDefault="00550078">
      <w:pPr>
        <w:rPr>
          <w:b/>
          <w:bCs/>
        </w:rPr>
      </w:pPr>
      <w:r w:rsidRPr="00C545F9">
        <w:rPr>
          <w:b/>
          <w:bCs/>
        </w:rPr>
        <w:t xml:space="preserve">Supplementary Table S1: Multi-cohort Dataset Clinicopathological features </w:t>
      </w:r>
    </w:p>
    <w:p w14:paraId="2212FDF5" w14:textId="77777777" w:rsidR="00550078" w:rsidRDefault="00550078">
      <w:r>
        <w:br w:type="page"/>
      </w:r>
    </w:p>
    <w:tbl>
      <w:tblPr>
        <w:tblpPr w:leftFromText="180" w:rightFromText="180" w:horzAnchor="margin" w:tblpY="913"/>
        <w:tblW w:w="8851" w:type="dxa"/>
        <w:tblLook w:val="04A0" w:firstRow="1" w:lastRow="0" w:firstColumn="1" w:lastColumn="0" w:noHBand="0" w:noVBand="1"/>
      </w:tblPr>
      <w:tblGrid>
        <w:gridCol w:w="2474"/>
        <w:gridCol w:w="1594"/>
        <w:gridCol w:w="2292"/>
        <w:gridCol w:w="2491"/>
      </w:tblGrid>
      <w:tr w:rsidR="00550078" w:rsidRPr="00550078" w14:paraId="5B108C09" w14:textId="77777777" w:rsidTr="00550078">
        <w:trPr>
          <w:trHeight w:val="480"/>
        </w:trPr>
        <w:tc>
          <w:tcPr>
            <w:tcW w:w="247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60B0BF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Variables</w:t>
            </w:r>
          </w:p>
        </w:tc>
        <w:tc>
          <w:tcPr>
            <w:tcW w:w="1594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FFFFFF"/>
            <w:vAlign w:val="bottom"/>
            <w:hideMark/>
          </w:tcPr>
          <w:p w14:paraId="40D7125E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292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FFFFFF"/>
            <w:vAlign w:val="bottom"/>
            <w:hideMark/>
          </w:tcPr>
          <w:p w14:paraId="15E881D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IL-36R Low (N=109)</w:t>
            </w:r>
          </w:p>
        </w:tc>
        <w:tc>
          <w:tcPr>
            <w:tcW w:w="2491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FFFFFF"/>
            <w:vAlign w:val="bottom"/>
            <w:hideMark/>
          </w:tcPr>
          <w:p w14:paraId="13CA830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IL-36R High (N = 109)</w:t>
            </w:r>
          </w:p>
        </w:tc>
      </w:tr>
      <w:tr w:rsidR="00550078" w:rsidRPr="00550078" w14:paraId="30952F16" w14:textId="77777777" w:rsidTr="00550078">
        <w:trPr>
          <w:trHeight w:val="417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24D92AD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Sex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A4D06F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Female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812216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A98522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</w:tr>
      <w:tr w:rsidR="00550078" w:rsidRPr="00550078" w14:paraId="17F4DD41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663C354F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ED5FB2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Male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20FFC4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A4D063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54</w:t>
            </w:r>
          </w:p>
        </w:tc>
      </w:tr>
      <w:tr w:rsidR="00550078" w:rsidRPr="00550078" w14:paraId="43D10256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27D8B598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FBB5DCA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209D27F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DDD09E3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1927ED62" w14:textId="77777777" w:rsidTr="00550078">
        <w:trPr>
          <w:trHeight w:val="417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45371E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Age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045DB3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&lt;70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2F802E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50*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F94590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50</w:t>
            </w:r>
          </w:p>
        </w:tc>
      </w:tr>
      <w:tr w:rsidR="00550078" w:rsidRPr="00550078" w14:paraId="09FCD521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2BCA96E7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60BEEA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&gt;70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2CED16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345709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59</w:t>
            </w:r>
          </w:p>
        </w:tc>
      </w:tr>
      <w:tr w:rsidR="00550078" w:rsidRPr="00550078" w14:paraId="46EA7C61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3891407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CD21D7E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23C25985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1F108C6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</w:tr>
      <w:tr w:rsidR="00550078" w:rsidRPr="00550078" w14:paraId="010CE5E2" w14:textId="77777777" w:rsidTr="00550078">
        <w:trPr>
          <w:trHeight w:val="417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2CB2772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AJCC Stage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59295F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NA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39033C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E1EDCE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550078" w:rsidRPr="00550078" w14:paraId="0B7ED581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66DBB47D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5A811C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BBDDF1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E248E9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25</w:t>
            </w:r>
          </w:p>
        </w:tc>
      </w:tr>
      <w:tr w:rsidR="00550078" w:rsidRPr="00550078" w14:paraId="784B8112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BD17495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D722CE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03088C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0FC40B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4</w:t>
            </w:r>
          </w:p>
        </w:tc>
      </w:tr>
      <w:tr w:rsidR="00550078" w:rsidRPr="00550078" w14:paraId="03B13B79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03A39285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53898E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74EFD0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27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C4D11D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35</w:t>
            </w:r>
          </w:p>
        </w:tc>
      </w:tr>
      <w:tr w:rsidR="00550078" w:rsidRPr="00550078" w14:paraId="0AC2E20B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1433B71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B4C378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IIB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5FA982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9ABB17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</w:tr>
      <w:tr w:rsidR="00550078" w:rsidRPr="00550078" w14:paraId="16DC4EB9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16676FE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2EFD48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III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5B9FCD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B249E5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</w:tr>
      <w:tr w:rsidR="00550078" w:rsidRPr="00550078" w14:paraId="16B4024E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CC4C921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464BA2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IIIA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7452DD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3FDB27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550078" w:rsidRPr="00550078" w14:paraId="7164FD02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12C92EF9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B1BC89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IIIB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3EC3E2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9190F1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</w:tr>
      <w:tr w:rsidR="00550078" w:rsidRPr="00550078" w14:paraId="4EDF9C4F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4A4B2824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04FD50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IIIC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1AB5EB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365DFDD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12</w:t>
            </w:r>
          </w:p>
        </w:tc>
      </w:tr>
      <w:tr w:rsidR="00550078" w:rsidRPr="00550078" w14:paraId="0D85BBFE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737C6AEC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071ED2F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IV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4490826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76E6C0F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550078" w:rsidRPr="00550078" w14:paraId="05D1008E" w14:textId="77777777" w:rsidTr="00550078">
        <w:trPr>
          <w:trHeight w:val="480"/>
        </w:trPr>
        <w:tc>
          <w:tcPr>
            <w:tcW w:w="2474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000000" w:fill="F2F2F2"/>
            <w:vAlign w:val="bottom"/>
            <w:hideMark/>
          </w:tcPr>
          <w:p w14:paraId="5E89C747" w14:textId="77777777" w:rsidR="00550078" w:rsidRPr="00550078" w:rsidRDefault="00550078" w:rsidP="00550078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50078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66AEDDF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IVA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5D86FBA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000000" w:fill="DAE3F3"/>
            <w:vAlign w:val="bottom"/>
            <w:hideMark/>
          </w:tcPr>
          <w:p w14:paraId="1E7190E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3</w:t>
            </w:r>
          </w:p>
        </w:tc>
      </w:tr>
    </w:tbl>
    <w:p w14:paraId="24738DA4" w14:textId="102C2C17" w:rsidR="00550078" w:rsidRDefault="00550078"/>
    <w:p w14:paraId="09A423C8" w14:textId="7F12AC80" w:rsidR="00550078" w:rsidRPr="00C545F9" w:rsidRDefault="00550078">
      <w:pPr>
        <w:rPr>
          <w:b/>
          <w:bCs/>
        </w:rPr>
      </w:pPr>
      <w:r w:rsidRPr="00C545F9">
        <w:rPr>
          <w:b/>
          <w:bCs/>
        </w:rPr>
        <w:t xml:space="preserve">Supplementary Table S2: </w:t>
      </w:r>
      <w:r w:rsidR="00C545F9" w:rsidRPr="00C545F9">
        <w:rPr>
          <w:b/>
          <w:bCs/>
        </w:rPr>
        <w:t>IL-36R Low and High expression TCGA clinicopathological features</w:t>
      </w:r>
      <w:r w:rsidRPr="00C545F9">
        <w:rPr>
          <w:b/>
          <w:bCs/>
        </w:rPr>
        <w:br w:type="page"/>
      </w:r>
    </w:p>
    <w:tbl>
      <w:tblPr>
        <w:tblpPr w:leftFromText="180" w:rightFromText="180" w:vertAnchor="page" w:horzAnchor="margin" w:tblpY="1867"/>
        <w:tblW w:w="9723" w:type="dxa"/>
        <w:tblLook w:val="04A0" w:firstRow="1" w:lastRow="0" w:firstColumn="1" w:lastColumn="0" w:noHBand="0" w:noVBand="1"/>
      </w:tblPr>
      <w:tblGrid>
        <w:gridCol w:w="2299"/>
        <w:gridCol w:w="2656"/>
        <w:gridCol w:w="3308"/>
        <w:gridCol w:w="1460"/>
      </w:tblGrid>
      <w:tr w:rsidR="00550078" w:rsidRPr="00550078" w14:paraId="3601702B" w14:textId="77777777" w:rsidTr="00C545F9">
        <w:trPr>
          <w:trHeight w:val="308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C56A38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lastRenderedPageBreak/>
              <w:t>GSE39582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6343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N=562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1608C680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3E913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5AAD554B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038FB88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Sex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68F69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D88847D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Chemotherapy received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F84FA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6ABCA6B0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6ADFC5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Male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0E4C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309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8AC27E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1F9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233</w:t>
            </w:r>
          </w:p>
        </w:tc>
      </w:tr>
      <w:tr w:rsidR="00550078" w:rsidRPr="00550078" w14:paraId="17C00E85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6253AF0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Female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EB33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253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D41D1D4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84B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313</w:t>
            </w:r>
          </w:p>
        </w:tc>
      </w:tr>
      <w:tr w:rsidR="00550078" w:rsidRPr="00550078" w14:paraId="1A9E9E08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3DF9BF36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9571E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9FFE9A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5CC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</w:t>
            </w:r>
          </w:p>
        </w:tc>
      </w:tr>
      <w:tr w:rsidR="00550078" w:rsidRPr="00550078" w14:paraId="06624E4B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2215AE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Age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9C42F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FD81E9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MMR status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B10DB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700F44DC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0462579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&lt;70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C74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3D7C8B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dMMR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BA7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72</w:t>
            </w:r>
          </w:p>
        </w:tc>
      </w:tr>
      <w:tr w:rsidR="00550078" w:rsidRPr="00550078" w14:paraId="67D9B396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4D1948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&gt;70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A209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5C4067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pMMR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E85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444</w:t>
            </w:r>
          </w:p>
        </w:tc>
      </w:tr>
      <w:tr w:rsidR="00550078" w:rsidRPr="00550078" w14:paraId="549DC68C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5CB7B1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66B8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6F76542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423C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46</w:t>
            </w:r>
          </w:p>
        </w:tc>
      </w:tr>
      <w:tr w:rsidR="00550078" w:rsidRPr="00550078" w14:paraId="1E160EC2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3D6BF0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TNM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B450A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E444DC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TP53 mutation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8872A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33748AC9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F40DA4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B429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72349D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42E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159</w:t>
            </w:r>
          </w:p>
        </w:tc>
      </w:tr>
      <w:tr w:rsidR="00550078" w:rsidRPr="00550078" w14:paraId="139BDFBB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8FD0608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1F8C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6710120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898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190</w:t>
            </w:r>
          </w:p>
        </w:tc>
      </w:tr>
      <w:tr w:rsidR="00550078" w:rsidRPr="00550078" w14:paraId="080BDD4E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5DE2BAC2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II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9CA9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262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73DE6B9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0D3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213</w:t>
            </w:r>
          </w:p>
        </w:tc>
      </w:tr>
      <w:tr w:rsidR="00550078" w:rsidRPr="00550078" w14:paraId="5912197C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A35BE45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III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3B1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204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7D52CB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KRAS mutation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11AE8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44EC5102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66896C5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IV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CC8D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09EFED8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1A2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325</w:t>
            </w:r>
          </w:p>
        </w:tc>
      </w:tr>
      <w:tr w:rsidR="00550078" w:rsidRPr="00550078" w14:paraId="69D3CA64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38EC9E95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C8056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12444A5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733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216</w:t>
            </w:r>
          </w:p>
        </w:tc>
      </w:tr>
      <w:tr w:rsidR="00550078" w:rsidRPr="00550078" w14:paraId="0C1E912A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D08595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020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5AEA34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9623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</w:t>
            </w:r>
          </w:p>
        </w:tc>
      </w:tr>
      <w:tr w:rsidR="00550078" w:rsidRPr="00550078" w14:paraId="11FECD34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0BB3A093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D03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9F88DC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BRAF mutation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3C80F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3DF6CCA3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71310FD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B698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0B8CA24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A5C9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459</w:t>
            </w:r>
          </w:p>
        </w:tc>
      </w:tr>
      <w:tr w:rsidR="00550078" w:rsidRPr="00550078" w14:paraId="126E183E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40156108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454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364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CC57DD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A56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49</w:t>
            </w:r>
          </w:p>
        </w:tc>
      </w:tr>
      <w:tr w:rsidR="00550078" w:rsidRPr="00550078" w14:paraId="55B1B495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4A4C25D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3A55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119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2E7B2D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B0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54</w:t>
            </w:r>
          </w:p>
        </w:tc>
      </w:tr>
      <w:tr w:rsidR="00550078" w:rsidRPr="00550078" w14:paraId="4D48DCFD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D699292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A7B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10B78FB9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15723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277DD283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F52B8BD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61AE8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6AC2EDA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Location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026C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743F5852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101A6EF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F344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299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301A6CBE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Proximal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843A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220</w:t>
            </w:r>
          </w:p>
        </w:tc>
      </w:tr>
      <w:tr w:rsidR="00550078" w:rsidRPr="00550078" w14:paraId="62318552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3D2C24EC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3CBC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133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1BD3F1AF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Distal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83F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342</w:t>
            </w:r>
          </w:p>
        </w:tc>
      </w:tr>
      <w:tr w:rsidR="00550078" w:rsidRPr="00550078" w14:paraId="1D70980E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20D493A7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209F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98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75BD3B04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DFEB0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44A7E94A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03861D24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AF9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0D141E14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294EB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075874D1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78ADA7A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ACF9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036C8C13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708B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625DB1EC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6786343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M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D1378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1930AA01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9FCF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59268FCC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3F7F8FF6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B96B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479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18500AAD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494A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0C2BC0B8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37675EE0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215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4F1E16C7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C9E25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5DCD2CDA" w14:textId="77777777" w:rsidTr="00C545F9">
        <w:trPr>
          <w:trHeight w:val="30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vAlign w:val="center"/>
            <w:hideMark/>
          </w:tcPr>
          <w:p w14:paraId="058D0D11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FDD3" w14:textId="77777777" w:rsidR="00550078" w:rsidRPr="00550078" w:rsidRDefault="00550078" w:rsidP="00C545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noWrap/>
            <w:hideMark/>
          </w:tcPr>
          <w:p w14:paraId="6528476A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89D73" w14:textId="77777777" w:rsidR="00550078" w:rsidRPr="00550078" w:rsidRDefault="00550078" w:rsidP="00C545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62772751" w14:textId="5CBE7AB8" w:rsidR="00550078" w:rsidRPr="00C545F9" w:rsidRDefault="00550078">
      <w:pPr>
        <w:rPr>
          <w:b/>
          <w:bCs/>
        </w:rPr>
      </w:pPr>
      <w:r w:rsidRPr="00C545F9">
        <w:rPr>
          <w:b/>
          <w:bCs/>
        </w:rPr>
        <w:t>Supplementary Table S3:</w:t>
      </w:r>
      <w:r w:rsidR="00C545F9" w:rsidRPr="00C545F9">
        <w:rPr>
          <w:b/>
          <w:bCs/>
        </w:rPr>
        <w:t xml:space="preserve"> GSE39582 clinicopathological features</w:t>
      </w:r>
    </w:p>
    <w:p w14:paraId="1A3BB7CD" w14:textId="77777777" w:rsidR="00550078" w:rsidRDefault="00550078">
      <w:r>
        <w:br w:type="page"/>
      </w:r>
    </w:p>
    <w:tbl>
      <w:tblPr>
        <w:tblpPr w:leftFromText="180" w:rightFromText="180" w:tblpY="568"/>
        <w:tblW w:w="9744" w:type="dxa"/>
        <w:tblLook w:val="04A0" w:firstRow="1" w:lastRow="0" w:firstColumn="1" w:lastColumn="0" w:noHBand="0" w:noVBand="1"/>
      </w:tblPr>
      <w:tblGrid>
        <w:gridCol w:w="1591"/>
        <w:gridCol w:w="2346"/>
        <w:gridCol w:w="1378"/>
        <w:gridCol w:w="1706"/>
        <w:gridCol w:w="1329"/>
        <w:gridCol w:w="1394"/>
      </w:tblGrid>
      <w:tr w:rsidR="00550078" w:rsidRPr="00550078" w14:paraId="6C381F9B" w14:textId="77777777" w:rsidTr="00550078">
        <w:trPr>
          <w:trHeight w:val="356"/>
        </w:trPr>
        <w:tc>
          <w:tcPr>
            <w:tcW w:w="159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DEEAF6"/>
            <w:noWrap/>
            <w:vAlign w:val="center"/>
            <w:hideMark/>
          </w:tcPr>
          <w:p w14:paraId="24A680C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lastRenderedPageBreak/>
              <w:t>Dataset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DEEAF6"/>
            <w:noWrap/>
            <w:vAlign w:val="center"/>
            <w:hideMark/>
          </w:tcPr>
          <w:p w14:paraId="22A7828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Sample Type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DEEAF6"/>
            <w:noWrap/>
            <w:vAlign w:val="center"/>
            <w:hideMark/>
          </w:tcPr>
          <w:p w14:paraId="0F4730E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DEEAF6"/>
            <w:noWrap/>
            <w:vAlign w:val="center"/>
            <w:hideMark/>
          </w:tcPr>
          <w:p w14:paraId="392C398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Assay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DEEAF6"/>
            <w:noWrap/>
            <w:vAlign w:val="center"/>
            <w:hideMark/>
          </w:tcPr>
          <w:p w14:paraId="70A6E20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Platform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DEEAF6"/>
            <w:noWrap/>
            <w:vAlign w:val="center"/>
            <w:hideMark/>
          </w:tcPr>
          <w:p w14:paraId="4D3B04E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Tissue sample</w:t>
            </w:r>
          </w:p>
        </w:tc>
      </w:tr>
      <w:tr w:rsidR="00550078" w:rsidRPr="00550078" w14:paraId="54B9C0CF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402169A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CDF1EA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A8F27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A69D53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9252B5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1FCA7B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5F142FB3" w14:textId="77777777" w:rsidTr="00550078">
        <w:trPr>
          <w:trHeight w:val="335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vAlign w:val="center"/>
            <w:hideMark/>
          </w:tcPr>
          <w:p w14:paraId="7526B60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GSE37364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A39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Normal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427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38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517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Microarray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A08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GPL570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CB9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Bulk tissue</w:t>
            </w:r>
          </w:p>
        </w:tc>
      </w:tr>
      <w:tr w:rsidR="00550078" w:rsidRPr="00550078" w14:paraId="1FFAEC4A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2476BE7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74DBC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Adenoma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203C4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FB4773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94F08B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0F59F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2BA3EF16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7847960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0E1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Low grade dysplasia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6A5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F15B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121B1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641B6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0078" w:rsidRPr="00550078" w14:paraId="46B7E827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4B17DE2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B2831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High grade dysplasia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5BEC0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7AF7A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97B882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323FD4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5D7520A6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185200E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648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CRC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606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27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B804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59E47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5EC41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0078" w:rsidRPr="00550078" w14:paraId="426DAF6D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7172727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9F451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Dukes A/B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2A137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C39981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8C9EB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5B1D60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2176CBA3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04EFC86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0A0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Dukes C/D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FE1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C981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3499A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B68F8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0078" w:rsidRPr="00550078" w14:paraId="53DF00C8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656EE20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E176F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9DAE7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13A985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FF339A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0F721F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2FFA6852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2D2DE2D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C79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DC1C2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EDC49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5A7D3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4122F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0078" w:rsidRPr="00550078" w14:paraId="33520B5F" w14:textId="77777777" w:rsidTr="00550078">
        <w:trPr>
          <w:trHeight w:val="335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vAlign w:val="center"/>
            <w:hideMark/>
          </w:tcPr>
          <w:p w14:paraId="3480E41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GSE23878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B9FE3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Normal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5AA454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24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5EF94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Microarray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8D7BE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GPL570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D5EF8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Bulk tissue</w:t>
            </w:r>
          </w:p>
        </w:tc>
      </w:tr>
      <w:tr w:rsidR="00550078" w:rsidRPr="00550078" w14:paraId="6C58AEFD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6D8AF76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231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CRC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4E6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35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964F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4435B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8E728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0078" w:rsidRPr="00550078" w14:paraId="58274FED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213E085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3D3935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6C8CD0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06F07A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8621C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ACBD13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0E9392A8" w14:textId="77777777" w:rsidTr="00550078">
        <w:trPr>
          <w:trHeight w:val="335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vAlign w:val="center"/>
            <w:hideMark/>
          </w:tcPr>
          <w:p w14:paraId="7732227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GSE25070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3A9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Normal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D3BB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5FB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Microarray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8EFC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GPL6883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224D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Bulk tissue</w:t>
            </w:r>
          </w:p>
        </w:tc>
      </w:tr>
      <w:tr w:rsidR="00550078" w:rsidRPr="00550078" w14:paraId="785CDBC2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4E6DF0B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B8E429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CRC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15FBD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06C60F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8D0E47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0D93898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7C61629B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1D6798B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9717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3317B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E258F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3ABAE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E5AF" w14:textId="77777777" w:rsidR="00550078" w:rsidRPr="00550078" w:rsidRDefault="00550078" w:rsidP="005500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0078" w:rsidRPr="00550078" w14:paraId="331AFB05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3F10D41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3A4381E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E09834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DFD42D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7F9C6A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4462C37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50078" w:rsidRPr="00550078" w14:paraId="64020615" w14:textId="77777777" w:rsidTr="00550078">
        <w:trPr>
          <w:trHeight w:val="335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vAlign w:val="center"/>
            <w:hideMark/>
          </w:tcPr>
          <w:p w14:paraId="2D1CBBC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GSE68468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3CF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Normal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FB95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55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8402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Microarray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0463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GPL96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24A1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Bulk tissue</w:t>
            </w:r>
          </w:p>
        </w:tc>
      </w:tr>
      <w:tr w:rsidR="00550078" w:rsidRPr="00550078" w14:paraId="0DCAF8D5" w14:textId="77777777" w:rsidTr="00550078">
        <w:trPr>
          <w:trHeight w:val="314"/>
        </w:trPr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DEEAF6"/>
            <w:noWrap/>
            <w:hideMark/>
          </w:tcPr>
          <w:p w14:paraId="3CB04C6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7050DA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CRC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DAACF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195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52942B0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AF0290F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A641D76" w14:textId="77777777" w:rsidR="00550078" w:rsidRPr="00550078" w:rsidRDefault="00550078" w:rsidP="0055007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5500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31A0D428" w14:textId="1C657C9F" w:rsidR="00550078" w:rsidRPr="00C545F9" w:rsidRDefault="00550078">
      <w:pPr>
        <w:rPr>
          <w:b/>
          <w:bCs/>
        </w:rPr>
      </w:pPr>
      <w:r w:rsidRPr="00C545F9">
        <w:rPr>
          <w:b/>
          <w:bCs/>
        </w:rPr>
        <w:t>Supplementary Table S4:</w:t>
      </w:r>
      <w:r w:rsidR="00C545F9" w:rsidRPr="00C545F9">
        <w:rPr>
          <w:b/>
          <w:bCs/>
        </w:rPr>
        <w:t xml:space="preserve"> Datasets used for DEG analysis</w:t>
      </w:r>
    </w:p>
    <w:p w14:paraId="07C647F7" w14:textId="77777777" w:rsidR="00550078" w:rsidRDefault="00550078">
      <w:r>
        <w:br w:type="page"/>
      </w:r>
    </w:p>
    <w:tbl>
      <w:tblPr>
        <w:tblpPr w:leftFromText="180" w:rightFromText="180" w:tblpY="487"/>
        <w:tblW w:w="9440" w:type="dxa"/>
        <w:tblLayout w:type="fixed"/>
        <w:tblLook w:val="0000" w:firstRow="0" w:lastRow="0" w:firstColumn="0" w:lastColumn="0" w:noHBand="0" w:noVBand="0"/>
      </w:tblPr>
      <w:tblGrid>
        <w:gridCol w:w="1060"/>
        <w:gridCol w:w="2901"/>
        <w:gridCol w:w="2859"/>
        <w:gridCol w:w="2620"/>
      </w:tblGrid>
      <w:tr w:rsidR="00550078" w14:paraId="479F9A35" w14:textId="77777777" w:rsidTr="00C545F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9026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Gene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E456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Forward Primers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8B9D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Reverse Primer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CDBD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Cat. No.</w:t>
            </w:r>
          </w:p>
        </w:tc>
      </w:tr>
      <w:tr w:rsidR="00550078" w14:paraId="62CF9155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C9E8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IL-17R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9D48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N/A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F777806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N/A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43FBE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33333"/>
                <w:lang w:val="en-GB"/>
              </w:rPr>
            </w:pPr>
            <w:r>
              <w:rPr>
                <w:rFonts w:ascii="Arial" w:hAnsi="Arial" w:cs="Arial"/>
                <w:color w:val="333333"/>
                <w:lang w:val="en-GB"/>
              </w:rPr>
              <w:t>Hs.PT.58.27139758</w:t>
            </w:r>
          </w:p>
        </w:tc>
      </w:tr>
      <w:tr w:rsidR="00550078" w14:paraId="0BD050B2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6848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IL-22R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7C68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N/A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D096AFC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N/A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3125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33333"/>
                <w:lang w:val="en-GB"/>
              </w:rPr>
            </w:pPr>
            <w:r>
              <w:rPr>
                <w:rFonts w:ascii="Arial" w:hAnsi="Arial" w:cs="Arial"/>
                <w:color w:val="333333"/>
                <w:lang w:val="en-GB"/>
              </w:rPr>
              <w:t>Hs.PT.58.20536006</w:t>
            </w:r>
          </w:p>
        </w:tc>
      </w:tr>
      <w:tr w:rsidR="00550078" w14:paraId="129FC7C6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7097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IL-36R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25FA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GCGTGTCAAGCCATACTGAC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CDA87C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CCTCCATATCCAGCTCTTTCTG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6D86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N/A</w:t>
            </w:r>
          </w:p>
        </w:tc>
      </w:tr>
      <w:tr w:rsidR="00550078" w14:paraId="6A18DC88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BCB1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CXCL1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89E6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TCCTGCATCCCCCATAGTTA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D50DD9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CTTCAGGAACAGCCACCAGT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411A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N/A</w:t>
            </w:r>
          </w:p>
        </w:tc>
      </w:tr>
      <w:tr w:rsidR="00550078" w14:paraId="72C0EDF2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31F5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LCN2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67B11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N/A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65C06B5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N/A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04D4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33333"/>
                <w:lang w:val="en-GB"/>
              </w:rPr>
            </w:pPr>
            <w:r>
              <w:rPr>
                <w:rFonts w:ascii="Arial" w:hAnsi="Arial" w:cs="Arial"/>
                <w:color w:val="333333"/>
                <w:lang w:val="en-GB"/>
              </w:rPr>
              <w:t>Hs.PT.58.27617685</w:t>
            </w:r>
          </w:p>
        </w:tc>
      </w:tr>
      <w:tr w:rsidR="00550078" w14:paraId="4609B91A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637C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CCL20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6E94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TTGCTCCTGGCTGCTTTGAT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7CF835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AGTCAAAGTTGCTTGCTGCT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FE4A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N/A</w:t>
            </w:r>
          </w:p>
        </w:tc>
      </w:tr>
      <w:tr w:rsidR="00550078" w14:paraId="0132D67C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048A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IL-23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2A21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GGCAGAGATTCCACCAGGAC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313018B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GCTCCCCAGCATCTTTTTGC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E4E7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N/A</w:t>
            </w:r>
          </w:p>
        </w:tc>
      </w:tr>
      <w:tr w:rsidR="00550078" w14:paraId="5EC08DFB" w14:textId="77777777" w:rsidTr="00C545F9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0896" w14:textId="77777777" w:rsidR="00550078" w:rsidRDefault="00550078" w:rsidP="0055007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ACTB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0CC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ATTGGCAATGAGCGGTTC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A80594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GGATGCCACAGGACTCCA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E5F2" w14:textId="77777777" w:rsidR="00550078" w:rsidRDefault="00550078" w:rsidP="00C545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/>
              </w:rPr>
              <w:t>N/A</w:t>
            </w:r>
          </w:p>
        </w:tc>
      </w:tr>
    </w:tbl>
    <w:p w14:paraId="5211C149" w14:textId="47384BE7" w:rsidR="00A61814" w:rsidRPr="00C545F9" w:rsidRDefault="00550078">
      <w:pPr>
        <w:rPr>
          <w:b/>
          <w:bCs/>
        </w:rPr>
      </w:pPr>
      <w:r w:rsidRPr="00C545F9">
        <w:rPr>
          <w:b/>
          <w:bCs/>
        </w:rPr>
        <w:t xml:space="preserve">Supplementary Table S5: </w:t>
      </w:r>
      <w:r w:rsidR="00C545F9" w:rsidRPr="00C545F9">
        <w:rPr>
          <w:b/>
          <w:bCs/>
        </w:rPr>
        <w:t>Primers sequences/details used for gene expression analysis</w:t>
      </w:r>
    </w:p>
    <w:sectPr w:rsidR="00A61814" w:rsidRPr="00C545F9" w:rsidSect="00D915C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62FF" w14:textId="77777777" w:rsidR="00BF217F" w:rsidRDefault="00BF217F" w:rsidP="00550078">
      <w:r>
        <w:separator/>
      </w:r>
    </w:p>
  </w:endnote>
  <w:endnote w:type="continuationSeparator" w:id="0">
    <w:p w14:paraId="525188FF" w14:textId="77777777" w:rsidR="00BF217F" w:rsidRDefault="00BF217F" w:rsidP="0055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DE8A" w14:textId="77777777" w:rsidR="00BF217F" w:rsidRDefault="00BF217F" w:rsidP="00550078">
      <w:r>
        <w:separator/>
      </w:r>
    </w:p>
  </w:footnote>
  <w:footnote w:type="continuationSeparator" w:id="0">
    <w:p w14:paraId="03A8950E" w14:textId="77777777" w:rsidR="00BF217F" w:rsidRDefault="00BF217F" w:rsidP="00550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78"/>
    <w:rsid w:val="00550078"/>
    <w:rsid w:val="00623471"/>
    <w:rsid w:val="007F3873"/>
    <w:rsid w:val="007F63EF"/>
    <w:rsid w:val="009B112D"/>
    <w:rsid w:val="00BF217F"/>
    <w:rsid w:val="00C545F9"/>
    <w:rsid w:val="00D915CB"/>
    <w:rsid w:val="00E4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D09C3"/>
  <w15:chartTrackingRefBased/>
  <w15:docId w15:val="{F424404C-1B71-F741-BEB8-FB509ABB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078"/>
  </w:style>
  <w:style w:type="paragraph" w:styleId="Footer">
    <w:name w:val="footer"/>
    <w:basedOn w:val="Normal"/>
    <w:link w:val="FooterChar"/>
    <w:uiPriority w:val="99"/>
    <w:unhideWhenUsed/>
    <w:rsid w:val="00550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Kevin James</dc:creator>
  <cp:keywords/>
  <dc:description/>
  <cp:lastModifiedBy>Baker, Kevin James</cp:lastModifiedBy>
  <cp:revision>1</cp:revision>
  <dcterms:created xsi:type="dcterms:W3CDTF">2022-09-13T13:45:00Z</dcterms:created>
  <dcterms:modified xsi:type="dcterms:W3CDTF">2022-09-13T13:59:00Z</dcterms:modified>
</cp:coreProperties>
</file>