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0045AA" w14:textId="13C3C12B" w:rsidR="002265E8" w:rsidRDefault="002265E8" w:rsidP="002265E8">
      <w:pPr>
        <w:spacing w:line="360" w:lineRule="auto"/>
        <w:rPr>
          <w:rFonts w:ascii="Arial" w:hAnsi="Arial" w:cs="Arial"/>
          <w:b/>
        </w:rPr>
      </w:pPr>
      <w:r w:rsidRPr="002265E8">
        <w:rPr>
          <w:rFonts w:ascii="Arial" w:hAnsi="Arial" w:cs="Arial"/>
          <w:b/>
        </w:rPr>
        <w:t>Supplementary Tables</w:t>
      </w:r>
    </w:p>
    <w:p w14:paraId="6AFD8A6A" w14:textId="4B0D8F00" w:rsidR="002265E8" w:rsidRDefault="002265E8" w:rsidP="002265E8">
      <w:pPr>
        <w:spacing w:line="360" w:lineRule="auto"/>
        <w:rPr>
          <w:rFonts w:ascii="Arial" w:hAnsi="Arial" w:cs="Arial"/>
        </w:rPr>
      </w:pPr>
      <w:r w:rsidRPr="002265E8">
        <w:rPr>
          <w:rFonts w:ascii="Arial" w:hAnsi="Arial" w:cs="Arial"/>
          <w:b/>
        </w:rPr>
        <w:t>Supplementary Table S</w:t>
      </w:r>
      <w:r w:rsidR="000C6490">
        <w:rPr>
          <w:rFonts w:ascii="Arial" w:hAnsi="Arial" w:cs="Arial"/>
          <w:b/>
        </w:rPr>
        <w:t>1</w:t>
      </w:r>
      <w:r w:rsidRPr="002265E8">
        <w:rPr>
          <w:rFonts w:ascii="Arial" w:hAnsi="Arial" w:cs="Arial"/>
          <w:b/>
        </w:rPr>
        <w:t xml:space="preserve">. </w:t>
      </w:r>
      <w:r w:rsidRPr="002265E8">
        <w:rPr>
          <w:rFonts w:ascii="Arial" w:hAnsi="Arial" w:cs="Arial"/>
        </w:rPr>
        <w:t xml:space="preserve">Antibodies used for </w:t>
      </w:r>
      <w:r>
        <w:rPr>
          <w:rFonts w:ascii="Arial" w:hAnsi="Arial" w:cs="Arial"/>
        </w:rPr>
        <w:t xml:space="preserve">Flow cytometry, </w:t>
      </w:r>
      <w:r w:rsidRPr="002265E8">
        <w:rPr>
          <w:rFonts w:ascii="Arial" w:hAnsi="Arial" w:cs="Arial"/>
        </w:rPr>
        <w:t>immunofluorescence staining, and immunohistochemistry</w:t>
      </w:r>
      <w:r>
        <w:rPr>
          <w:rFonts w:ascii="Arial" w:hAnsi="Arial" w:cs="Arial"/>
        </w:rPr>
        <w:t xml:space="preserve"> staining </w:t>
      </w:r>
    </w:p>
    <w:p w14:paraId="61A1A8D5" w14:textId="4D2D57AD" w:rsidR="000C6490" w:rsidRDefault="00D516A9" w:rsidP="002265E8">
      <w:pPr>
        <w:spacing w:line="360" w:lineRule="auto"/>
        <w:rPr>
          <w:rFonts w:ascii="Arial" w:hAnsi="Arial" w:cs="Arial"/>
        </w:rPr>
      </w:pPr>
      <w:r w:rsidRPr="00D516A9">
        <w:drawing>
          <wp:inline distT="0" distB="0" distL="0" distR="0" wp14:anchorId="33877D0D" wp14:editId="2755F9E7">
            <wp:extent cx="5727700" cy="4343612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343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B1CBA" w14:textId="59FF5F6D" w:rsidR="000C6490" w:rsidRDefault="000C6490" w:rsidP="000C6490">
      <w:pPr>
        <w:rPr>
          <w:rFonts w:ascii="Arial" w:hAnsi="Arial" w:cs="Arial"/>
        </w:rPr>
      </w:pPr>
    </w:p>
    <w:p w14:paraId="3EC00B1A" w14:textId="77777777" w:rsidR="000C6490" w:rsidRPr="002265E8" w:rsidRDefault="000C6490" w:rsidP="00D516A9">
      <w:pPr>
        <w:spacing w:line="360" w:lineRule="auto"/>
        <w:jc w:val="both"/>
        <w:rPr>
          <w:rFonts w:ascii="Arial" w:hAnsi="Arial" w:cs="Arial"/>
        </w:rPr>
      </w:pPr>
      <w:r w:rsidRPr="002265E8">
        <w:rPr>
          <w:rFonts w:ascii="Arial" w:hAnsi="Arial" w:cs="Arial"/>
          <w:b/>
        </w:rPr>
        <w:t>Supplementary Table S</w:t>
      </w:r>
      <w:r>
        <w:rPr>
          <w:rFonts w:ascii="Arial" w:hAnsi="Arial" w:cs="Arial"/>
          <w:b/>
        </w:rPr>
        <w:t>2</w:t>
      </w:r>
      <w:r w:rsidRPr="002265E8">
        <w:rPr>
          <w:rFonts w:ascii="Arial" w:hAnsi="Arial" w:cs="Arial"/>
          <w:b/>
        </w:rPr>
        <w:t xml:space="preserve">. </w:t>
      </w:r>
      <w:r w:rsidRPr="002265E8">
        <w:rPr>
          <w:rFonts w:ascii="Arial" w:hAnsi="Arial" w:cs="Arial"/>
        </w:rPr>
        <w:t>Primers for quantitative real-time polymerase chain reaction</w:t>
      </w:r>
      <w:bookmarkStart w:id="0" w:name="_GoBack"/>
      <w:bookmarkEnd w:id="0"/>
    </w:p>
    <w:tbl>
      <w:tblPr>
        <w:tblW w:w="8900" w:type="dxa"/>
        <w:tblLook w:val="04A0" w:firstRow="1" w:lastRow="0" w:firstColumn="1" w:lastColumn="0" w:noHBand="0" w:noVBand="1"/>
      </w:tblPr>
      <w:tblGrid>
        <w:gridCol w:w="2660"/>
        <w:gridCol w:w="380"/>
        <w:gridCol w:w="5120"/>
        <w:gridCol w:w="740"/>
      </w:tblGrid>
      <w:tr w:rsidR="000C6490" w:rsidRPr="002265E8" w14:paraId="35B6F9C2" w14:textId="77777777" w:rsidTr="00D516A9">
        <w:trPr>
          <w:trHeight w:val="300"/>
        </w:trPr>
        <w:tc>
          <w:tcPr>
            <w:tcW w:w="3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6C361" w14:textId="68DA0698" w:rsidR="000C6490" w:rsidRPr="002265E8" w:rsidRDefault="000C6490" w:rsidP="00FE563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23F66" w14:textId="77777777" w:rsidR="000C6490" w:rsidRPr="002265E8" w:rsidRDefault="000C6490" w:rsidP="00FE5638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516A9" w:rsidRPr="00D516A9" w14:paraId="50A16513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8E623" w14:textId="77777777" w:rsidR="00D516A9" w:rsidRPr="00D516A9" w:rsidRDefault="00D516A9" w:rsidP="00D516A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Murine qPCR primers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82BC" w14:textId="77777777" w:rsidR="00D516A9" w:rsidRPr="00D516A9" w:rsidRDefault="00D516A9" w:rsidP="00D516A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D516A9" w:rsidRPr="00D516A9" w14:paraId="3E3E483F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F70A1" w14:textId="77777777" w:rsidR="00D516A9" w:rsidRPr="00D516A9" w:rsidRDefault="00D516A9" w:rsidP="00D516A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55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0AB74" w14:textId="77777777" w:rsidR="00D516A9" w:rsidRPr="00D516A9" w:rsidRDefault="00D516A9" w:rsidP="00D516A9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</w:rPr>
              <w:t>Sequence 5'-3'</w:t>
            </w:r>
          </w:p>
        </w:tc>
      </w:tr>
      <w:tr w:rsidR="00D516A9" w:rsidRPr="00D516A9" w14:paraId="4CD3C7E3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812F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Gapdh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6E248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Mm_Gapdh_3_SG QuantiTect Primer Assay (Qiagen)</w:t>
            </w:r>
          </w:p>
        </w:tc>
      </w:tr>
      <w:tr w:rsidR="00D516A9" w:rsidRPr="00D516A9" w14:paraId="0345846D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8203C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Arg1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996A9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Mm_Arg1_1_SG QuantiTect Primer Assay (Qiagen)</w:t>
            </w:r>
          </w:p>
        </w:tc>
      </w:tr>
      <w:tr w:rsidR="00D516A9" w:rsidRPr="00D516A9" w14:paraId="1A5A41BF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F176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Ciita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07A0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Mm_Ciita_1_SG QuantiTect Primer Assay (Qiagen)</w:t>
            </w:r>
          </w:p>
        </w:tc>
      </w:tr>
      <w:tr w:rsidR="00D516A9" w:rsidRPr="00D516A9" w14:paraId="4774DF58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EDD8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Tnfa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92672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Mm_Tnf_1_SG QuantiTect Primer Assay (Qiagen)</w:t>
            </w:r>
          </w:p>
        </w:tc>
      </w:tr>
      <w:tr w:rsidR="00D516A9" w:rsidRPr="00D516A9" w14:paraId="311215E9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1D97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Il-10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115E8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Mm_ IL10_1_SG QuantiTect Primer Assay (Qiagen)</w:t>
            </w:r>
          </w:p>
        </w:tc>
      </w:tr>
      <w:tr w:rsidR="00D516A9" w:rsidRPr="00D516A9" w14:paraId="71715FAE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F6111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Il-12b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7F5A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Mm_Il12b_1_SG QuantiTect Primer Assay (Qiagen)</w:t>
            </w:r>
          </w:p>
        </w:tc>
      </w:tr>
      <w:tr w:rsidR="00D516A9" w:rsidRPr="00D516A9" w14:paraId="5A6D6D31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9B10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Il-6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6A3C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Mm_Il6_1_SG QuantiTect Primer Assay</w:t>
            </w:r>
          </w:p>
        </w:tc>
      </w:tr>
      <w:tr w:rsidR="00D516A9" w:rsidRPr="00D516A9" w14:paraId="6A7E18B4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D222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Tgfb1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43A52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Mm_Tgfb1_1_SG QuantiTect Primer Assay (Qiagen)</w:t>
            </w:r>
          </w:p>
        </w:tc>
      </w:tr>
      <w:tr w:rsidR="00D516A9" w:rsidRPr="00D516A9" w14:paraId="4B2C217B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6A515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Cxcl9 Forward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DB7E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CAGCTCTGCCATGAAGTCCG</w:t>
            </w:r>
          </w:p>
        </w:tc>
      </w:tr>
      <w:tr w:rsidR="00D516A9" w:rsidRPr="00D516A9" w14:paraId="68A06543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38B4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Cxcl9 Reverse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3F76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TCCTTATCACTAGGGTTCCTCG</w:t>
            </w:r>
          </w:p>
        </w:tc>
      </w:tr>
      <w:tr w:rsidR="00D516A9" w:rsidRPr="00D516A9" w14:paraId="5C00CCC5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99B8C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Cxcl10 Forward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2C64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GTGTTGAGATCATTGCCACG</w:t>
            </w:r>
          </w:p>
        </w:tc>
      </w:tr>
      <w:tr w:rsidR="00D516A9" w:rsidRPr="00D516A9" w14:paraId="165D5FD8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C969B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lastRenderedPageBreak/>
              <w:t>Cxcl10 Reverse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8782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TCTCTGCTGTCCATCCATCG</w:t>
            </w:r>
          </w:p>
        </w:tc>
      </w:tr>
      <w:tr w:rsidR="00D516A9" w:rsidRPr="00D516A9" w14:paraId="292B7353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29E3D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Cd86 Forward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498E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GATCAAGGACATGGGCTCGTA</w:t>
            </w:r>
          </w:p>
        </w:tc>
      </w:tr>
      <w:tr w:rsidR="00D516A9" w:rsidRPr="00D516A9" w14:paraId="3C95F972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40D79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Cd86 Reverse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9806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GGTTCACTGAAGTTGGCGAT</w:t>
            </w:r>
          </w:p>
        </w:tc>
      </w:tr>
      <w:tr w:rsidR="00D516A9" w:rsidRPr="00D516A9" w14:paraId="5418EBFC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5E08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Vsir Forward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4E04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CAACCTTCGGAGTCAGGACG</w:t>
            </w:r>
          </w:p>
        </w:tc>
      </w:tr>
      <w:tr w:rsidR="00D516A9" w:rsidRPr="00D516A9" w14:paraId="184EA3BB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1F830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Vsir Reverse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B3AE1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AGTCAGGGACTGGATCTAGGG</w:t>
            </w:r>
          </w:p>
        </w:tc>
      </w:tr>
      <w:tr w:rsidR="00D516A9" w:rsidRPr="00D516A9" w14:paraId="0916ADE6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BF62E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IL-4 Forward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013DC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ACTGACCCCCAGGAGAACAC</w:t>
            </w:r>
          </w:p>
        </w:tc>
      </w:tr>
      <w:tr w:rsidR="00D516A9" w:rsidRPr="00D516A9" w14:paraId="5276C202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A1544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IL-4 Reverse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9AD5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TCGTTGCGGGTCCTTTTC</w:t>
            </w:r>
          </w:p>
        </w:tc>
      </w:tr>
      <w:tr w:rsidR="00D516A9" w:rsidRPr="00D516A9" w14:paraId="1DFE16C9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9E78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Vegf-a Forward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52FF9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GAGATGAGCTTCCTACAGCACA</w:t>
            </w:r>
          </w:p>
        </w:tc>
      </w:tr>
      <w:tr w:rsidR="00D516A9" w:rsidRPr="00D516A9" w14:paraId="0272C5DE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CE0C1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Vegf-a Reverse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72DBE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CACCAGGGTCTCGATTGGAT</w:t>
            </w:r>
          </w:p>
        </w:tc>
      </w:tr>
      <w:tr w:rsidR="00D516A9" w:rsidRPr="00D516A9" w14:paraId="74470C44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D8216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Infg Forward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2E74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AGGAACTGGCAAAAGGATGGTGA</w:t>
            </w:r>
          </w:p>
        </w:tc>
      </w:tr>
      <w:tr w:rsidR="00D516A9" w:rsidRPr="00D516A9" w14:paraId="26EAC698" w14:textId="77777777" w:rsidTr="00D516A9">
        <w:trPr>
          <w:gridAfter w:val="1"/>
          <w:wAfter w:w="740" w:type="dxa"/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9299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Infg Reverse</w:t>
            </w:r>
          </w:p>
        </w:tc>
        <w:tc>
          <w:tcPr>
            <w:tcW w:w="5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E834" w14:textId="77777777" w:rsidR="00D516A9" w:rsidRPr="00D516A9" w:rsidRDefault="00D516A9" w:rsidP="00D516A9">
            <w:pPr>
              <w:rPr>
                <w:rFonts w:ascii="Arial" w:eastAsia="Times New Roman" w:hAnsi="Arial" w:cs="Arial"/>
                <w:color w:val="222222"/>
                <w:sz w:val="22"/>
                <w:szCs w:val="22"/>
              </w:rPr>
            </w:pPr>
            <w:r w:rsidRPr="00D516A9">
              <w:rPr>
                <w:rFonts w:ascii="Arial" w:eastAsia="Times New Roman" w:hAnsi="Arial" w:cs="Arial"/>
                <w:color w:val="222222"/>
                <w:sz w:val="22"/>
                <w:szCs w:val="22"/>
              </w:rPr>
              <w:t>ACGCTTATGTTGTTGCTGATGG</w:t>
            </w:r>
          </w:p>
        </w:tc>
      </w:tr>
    </w:tbl>
    <w:p w14:paraId="6ACC7351" w14:textId="77777777" w:rsidR="002265E8" w:rsidRPr="000C6490" w:rsidRDefault="002265E8" w:rsidP="000C6490">
      <w:pPr>
        <w:rPr>
          <w:rFonts w:ascii="Arial" w:hAnsi="Arial" w:cs="Arial"/>
        </w:rPr>
      </w:pPr>
    </w:p>
    <w:sectPr w:rsidR="002265E8" w:rsidRPr="000C6490" w:rsidSect="002265E8">
      <w:footerReference w:type="even" r:id="rId7"/>
      <w:footerReference w:type="default" r:id="rId8"/>
      <w:pgSz w:w="11900" w:h="16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AF6672" w14:textId="77777777" w:rsidR="003107B2" w:rsidRDefault="003107B2" w:rsidP="002265E8">
      <w:r>
        <w:separator/>
      </w:r>
    </w:p>
  </w:endnote>
  <w:endnote w:type="continuationSeparator" w:id="0">
    <w:p w14:paraId="20674FE8" w14:textId="77777777" w:rsidR="003107B2" w:rsidRDefault="003107B2" w:rsidP="00226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98939499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888ED4" w14:textId="61D7D753" w:rsidR="002265E8" w:rsidRDefault="002265E8" w:rsidP="00D23D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A44C6BA" w14:textId="77777777" w:rsidR="002265E8" w:rsidRDefault="002265E8" w:rsidP="002265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83723612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50081C9" w14:textId="3C228E60" w:rsidR="002265E8" w:rsidRDefault="002265E8" w:rsidP="00D23D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516A9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68E1D22" w14:textId="77777777" w:rsidR="002265E8" w:rsidRDefault="002265E8" w:rsidP="002265E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DE117D" w14:textId="77777777" w:rsidR="003107B2" w:rsidRDefault="003107B2" w:rsidP="002265E8">
      <w:r>
        <w:separator/>
      </w:r>
    </w:p>
  </w:footnote>
  <w:footnote w:type="continuationSeparator" w:id="0">
    <w:p w14:paraId="3190232F" w14:textId="77777777" w:rsidR="003107B2" w:rsidRDefault="003107B2" w:rsidP="002265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E8"/>
    <w:rsid w:val="000039C1"/>
    <w:rsid w:val="00012FD3"/>
    <w:rsid w:val="00022658"/>
    <w:rsid w:val="00041371"/>
    <w:rsid w:val="000417CA"/>
    <w:rsid w:val="000424F9"/>
    <w:rsid w:val="0004656F"/>
    <w:rsid w:val="000474ED"/>
    <w:rsid w:val="000509CE"/>
    <w:rsid w:val="00057E0F"/>
    <w:rsid w:val="00061B3A"/>
    <w:rsid w:val="00063B32"/>
    <w:rsid w:val="000752ED"/>
    <w:rsid w:val="000806B3"/>
    <w:rsid w:val="00083045"/>
    <w:rsid w:val="00083A7C"/>
    <w:rsid w:val="000863F9"/>
    <w:rsid w:val="00090616"/>
    <w:rsid w:val="0009169A"/>
    <w:rsid w:val="000934DD"/>
    <w:rsid w:val="000A4F8C"/>
    <w:rsid w:val="000C6490"/>
    <w:rsid w:val="000D36A1"/>
    <w:rsid w:val="000D40C3"/>
    <w:rsid w:val="000D6D8D"/>
    <w:rsid w:val="000E57F7"/>
    <w:rsid w:val="000E7F99"/>
    <w:rsid w:val="000F6DE6"/>
    <w:rsid w:val="00106A4B"/>
    <w:rsid w:val="00111978"/>
    <w:rsid w:val="001245C3"/>
    <w:rsid w:val="00130DE2"/>
    <w:rsid w:val="00136FC4"/>
    <w:rsid w:val="00137897"/>
    <w:rsid w:val="00141499"/>
    <w:rsid w:val="00152CEB"/>
    <w:rsid w:val="0017078F"/>
    <w:rsid w:val="001916DC"/>
    <w:rsid w:val="0019633F"/>
    <w:rsid w:val="001A1A71"/>
    <w:rsid w:val="001A5D70"/>
    <w:rsid w:val="001A788E"/>
    <w:rsid w:val="001B76C6"/>
    <w:rsid w:val="001C0E3F"/>
    <w:rsid w:val="001C1B5C"/>
    <w:rsid w:val="001C1EE6"/>
    <w:rsid w:val="001D54C3"/>
    <w:rsid w:val="002058A9"/>
    <w:rsid w:val="00212A35"/>
    <w:rsid w:val="00214457"/>
    <w:rsid w:val="002262CF"/>
    <w:rsid w:val="002265E8"/>
    <w:rsid w:val="00240399"/>
    <w:rsid w:val="00244B91"/>
    <w:rsid w:val="00245205"/>
    <w:rsid w:val="0025032F"/>
    <w:rsid w:val="00251C4A"/>
    <w:rsid w:val="00265C20"/>
    <w:rsid w:val="00280375"/>
    <w:rsid w:val="0028062A"/>
    <w:rsid w:val="00290784"/>
    <w:rsid w:val="002A5E25"/>
    <w:rsid w:val="002B5905"/>
    <w:rsid w:val="002C289C"/>
    <w:rsid w:val="002D3F2B"/>
    <w:rsid w:val="002D455F"/>
    <w:rsid w:val="002F1A88"/>
    <w:rsid w:val="00300F01"/>
    <w:rsid w:val="0030478E"/>
    <w:rsid w:val="003107B2"/>
    <w:rsid w:val="00311502"/>
    <w:rsid w:val="00323D35"/>
    <w:rsid w:val="003261BD"/>
    <w:rsid w:val="003355D6"/>
    <w:rsid w:val="00365582"/>
    <w:rsid w:val="00372C07"/>
    <w:rsid w:val="00387459"/>
    <w:rsid w:val="00390D7D"/>
    <w:rsid w:val="00396594"/>
    <w:rsid w:val="003A1376"/>
    <w:rsid w:val="003B259E"/>
    <w:rsid w:val="003B281C"/>
    <w:rsid w:val="003B40EB"/>
    <w:rsid w:val="003B6596"/>
    <w:rsid w:val="003C012E"/>
    <w:rsid w:val="003C2163"/>
    <w:rsid w:val="003C303D"/>
    <w:rsid w:val="003D2DA9"/>
    <w:rsid w:val="003D43F8"/>
    <w:rsid w:val="003D7C16"/>
    <w:rsid w:val="003E18FE"/>
    <w:rsid w:val="003F27B6"/>
    <w:rsid w:val="004003AB"/>
    <w:rsid w:val="00400875"/>
    <w:rsid w:val="004012AD"/>
    <w:rsid w:val="0040227B"/>
    <w:rsid w:val="0040615C"/>
    <w:rsid w:val="00406471"/>
    <w:rsid w:val="00410595"/>
    <w:rsid w:val="004340FA"/>
    <w:rsid w:val="00434188"/>
    <w:rsid w:val="00440572"/>
    <w:rsid w:val="004407A3"/>
    <w:rsid w:val="0044118A"/>
    <w:rsid w:val="00450CC1"/>
    <w:rsid w:val="00453C0C"/>
    <w:rsid w:val="00455307"/>
    <w:rsid w:val="004A069F"/>
    <w:rsid w:val="004A380C"/>
    <w:rsid w:val="004B0311"/>
    <w:rsid w:val="004C4DDB"/>
    <w:rsid w:val="004C6F50"/>
    <w:rsid w:val="004D7187"/>
    <w:rsid w:val="004E19E3"/>
    <w:rsid w:val="004E2140"/>
    <w:rsid w:val="004E2867"/>
    <w:rsid w:val="004E486A"/>
    <w:rsid w:val="004F7699"/>
    <w:rsid w:val="005123F8"/>
    <w:rsid w:val="00520D56"/>
    <w:rsid w:val="00521BB6"/>
    <w:rsid w:val="00525E4D"/>
    <w:rsid w:val="00533F3E"/>
    <w:rsid w:val="00563B0A"/>
    <w:rsid w:val="00566088"/>
    <w:rsid w:val="00566566"/>
    <w:rsid w:val="0057051A"/>
    <w:rsid w:val="00597C82"/>
    <w:rsid w:val="005A36DD"/>
    <w:rsid w:val="005A481B"/>
    <w:rsid w:val="005A594A"/>
    <w:rsid w:val="005B14A9"/>
    <w:rsid w:val="005B34ED"/>
    <w:rsid w:val="005B6C0C"/>
    <w:rsid w:val="005C29BD"/>
    <w:rsid w:val="005C5E61"/>
    <w:rsid w:val="005E0157"/>
    <w:rsid w:val="005F05CD"/>
    <w:rsid w:val="005F2254"/>
    <w:rsid w:val="00602328"/>
    <w:rsid w:val="00604166"/>
    <w:rsid w:val="006067A9"/>
    <w:rsid w:val="00610266"/>
    <w:rsid w:val="0061553B"/>
    <w:rsid w:val="00616AF9"/>
    <w:rsid w:val="00617C0E"/>
    <w:rsid w:val="006223B4"/>
    <w:rsid w:val="006231E5"/>
    <w:rsid w:val="00623DC4"/>
    <w:rsid w:val="006345D5"/>
    <w:rsid w:val="00642C25"/>
    <w:rsid w:val="00645CA9"/>
    <w:rsid w:val="0065267E"/>
    <w:rsid w:val="006549B4"/>
    <w:rsid w:val="00655B4B"/>
    <w:rsid w:val="0066212D"/>
    <w:rsid w:val="006951F1"/>
    <w:rsid w:val="006A2AB1"/>
    <w:rsid w:val="006A4A84"/>
    <w:rsid w:val="006A6784"/>
    <w:rsid w:val="006B2451"/>
    <w:rsid w:val="006C2101"/>
    <w:rsid w:val="006C74BD"/>
    <w:rsid w:val="006E117C"/>
    <w:rsid w:val="006F0578"/>
    <w:rsid w:val="006F2E5B"/>
    <w:rsid w:val="006F3CF4"/>
    <w:rsid w:val="006F7710"/>
    <w:rsid w:val="00722F36"/>
    <w:rsid w:val="007319E0"/>
    <w:rsid w:val="0074210A"/>
    <w:rsid w:val="00744D7E"/>
    <w:rsid w:val="00746271"/>
    <w:rsid w:val="00763FD9"/>
    <w:rsid w:val="00780FAE"/>
    <w:rsid w:val="007A20D1"/>
    <w:rsid w:val="007C0C4F"/>
    <w:rsid w:val="007D07FE"/>
    <w:rsid w:val="007D0F30"/>
    <w:rsid w:val="007D1A22"/>
    <w:rsid w:val="007D53E9"/>
    <w:rsid w:val="007D5622"/>
    <w:rsid w:val="007D5BDF"/>
    <w:rsid w:val="007E4D02"/>
    <w:rsid w:val="00801748"/>
    <w:rsid w:val="008032C8"/>
    <w:rsid w:val="0080624C"/>
    <w:rsid w:val="00807B8A"/>
    <w:rsid w:val="00814FAD"/>
    <w:rsid w:val="008174DA"/>
    <w:rsid w:val="00822BE2"/>
    <w:rsid w:val="008262C6"/>
    <w:rsid w:val="0083624E"/>
    <w:rsid w:val="008407EB"/>
    <w:rsid w:val="008471CB"/>
    <w:rsid w:val="00854D38"/>
    <w:rsid w:val="00855FCD"/>
    <w:rsid w:val="008568E6"/>
    <w:rsid w:val="008652C2"/>
    <w:rsid w:val="008908A6"/>
    <w:rsid w:val="00890B32"/>
    <w:rsid w:val="00896107"/>
    <w:rsid w:val="008975A4"/>
    <w:rsid w:val="008A15D4"/>
    <w:rsid w:val="008A1A37"/>
    <w:rsid w:val="008A2FB5"/>
    <w:rsid w:val="008B26F9"/>
    <w:rsid w:val="008C22BE"/>
    <w:rsid w:val="008C3FF7"/>
    <w:rsid w:val="008C7A5E"/>
    <w:rsid w:val="008D49D5"/>
    <w:rsid w:val="008E58AC"/>
    <w:rsid w:val="008E7268"/>
    <w:rsid w:val="008F2E3E"/>
    <w:rsid w:val="008F5850"/>
    <w:rsid w:val="00902D78"/>
    <w:rsid w:val="009045B8"/>
    <w:rsid w:val="009053C4"/>
    <w:rsid w:val="009067DD"/>
    <w:rsid w:val="00906B7E"/>
    <w:rsid w:val="0091374B"/>
    <w:rsid w:val="00916D19"/>
    <w:rsid w:val="00917C82"/>
    <w:rsid w:val="00917F22"/>
    <w:rsid w:val="00937972"/>
    <w:rsid w:val="00941620"/>
    <w:rsid w:val="00946515"/>
    <w:rsid w:val="009470B0"/>
    <w:rsid w:val="00953348"/>
    <w:rsid w:val="00965E37"/>
    <w:rsid w:val="0097527A"/>
    <w:rsid w:val="009853F6"/>
    <w:rsid w:val="009A5073"/>
    <w:rsid w:val="009A5767"/>
    <w:rsid w:val="009B2500"/>
    <w:rsid w:val="009B7BC2"/>
    <w:rsid w:val="009D1AC3"/>
    <w:rsid w:val="009D27A6"/>
    <w:rsid w:val="009D5615"/>
    <w:rsid w:val="009D584E"/>
    <w:rsid w:val="009D59D6"/>
    <w:rsid w:val="009D6BAD"/>
    <w:rsid w:val="009D7A96"/>
    <w:rsid w:val="009F0750"/>
    <w:rsid w:val="00A14974"/>
    <w:rsid w:val="00A14CB4"/>
    <w:rsid w:val="00A178E8"/>
    <w:rsid w:val="00A254D4"/>
    <w:rsid w:val="00A36C28"/>
    <w:rsid w:val="00A43BF1"/>
    <w:rsid w:val="00A452A0"/>
    <w:rsid w:val="00A4574C"/>
    <w:rsid w:val="00A463B4"/>
    <w:rsid w:val="00A62370"/>
    <w:rsid w:val="00A702FB"/>
    <w:rsid w:val="00A70995"/>
    <w:rsid w:val="00A71BE9"/>
    <w:rsid w:val="00A751A3"/>
    <w:rsid w:val="00A86AC9"/>
    <w:rsid w:val="00A90D49"/>
    <w:rsid w:val="00A92781"/>
    <w:rsid w:val="00A96547"/>
    <w:rsid w:val="00AA73AC"/>
    <w:rsid w:val="00AB0FF4"/>
    <w:rsid w:val="00AB3EFE"/>
    <w:rsid w:val="00AB6958"/>
    <w:rsid w:val="00AD149F"/>
    <w:rsid w:val="00AD151B"/>
    <w:rsid w:val="00AF2B67"/>
    <w:rsid w:val="00AF3027"/>
    <w:rsid w:val="00AF3610"/>
    <w:rsid w:val="00AF3C87"/>
    <w:rsid w:val="00B00002"/>
    <w:rsid w:val="00B00A28"/>
    <w:rsid w:val="00B00BFD"/>
    <w:rsid w:val="00B14FE1"/>
    <w:rsid w:val="00B2401B"/>
    <w:rsid w:val="00B33C0E"/>
    <w:rsid w:val="00B43C30"/>
    <w:rsid w:val="00B55F3F"/>
    <w:rsid w:val="00B67E7C"/>
    <w:rsid w:val="00B7115D"/>
    <w:rsid w:val="00B73956"/>
    <w:rsid w:val="00B93F1F"/>
    <w:rsid w:val="00B97488"/>
    <w:rsid w:val="00BA1BFF"/>
    <w:rsid w:val="00BC3C17"/>
    <w:rsid w:val="00BD5CA6"/>
    <w:rsid w:val="00BF0F12"/>
    <w:rsid w:val="00BF4B24"/>
    <w:rsid w:val="00BF720F"/>
    <w:rsid w:val="00C0528D"/>
    <w:rsid w:val="00C06406"/>
    <w:rsid w:val="00C11F7C"/>
    <w:rsid w:val="00C12661"/>
    <w:rsid w:val="00C17BAB"/>
    <w:rsid w:val="00C220A7"/>
    <w:rsid w:val="00C2276C"/>
    <w:rsid w:val="00C327AB"/>
    <w:rsid w:val="00C32BDD"/>
    <w:rsid w:val="00C53554"/>
    <w:rsid w:val="00C64952"/>
    <w:rsid w:val="00C656AC"/>
    <w:rsid w:val="00C92758"/>
    <w:rsid w:val="00C978E0"/>
    <w:rsid w:val="00CA2FB5"/>
    <w:rsid w:val="00CA417D"/>
    <w:rsid w:val="00CB03DA"/>
    <w:rsid w:val="00CC4D29"/>
    <w:rsid w:val="00CC6B76"/>
    <w:rsid w:val="00CD0577"/>
    <w:rsid w:val="00CD2753"/>
    <w:rsid w:val="00CD2ABD"/>
    <w:rsid w:val="00CD3C0D"/>
    <w:rsid w:val="00CE1110"/>
    <w:rsid w:val="00CE5A12"/>
    <w:rsid w:val="00CF0DE3"/>
    <w:rsid w:val="00D023D4"/>
    <w:rsid w:val="00D373D5"/>
    <w:rsid w:val="00D40DE5"/>
    <w:rsid w:val="00D516A9"/>
    <w:rsid w:val="00D63821"/>
    <w:rsid w:val="00D659C3"/>
    <w:rsid w:val="00D66338"/>
    <w:rsid w:val="00D67FCB"/>
    <w:rsid w:val="00D70BAA"/>
    <w:rsid w:val="00D75A5B"/>
    <w:rsid w:val="00D81143"/>
    <w:rsid w:val="00D826AA"/>
    <w:rsid w:val="00D945D2"/>
    <w:rsid w:val="00DA496B"/>
    <w:rsid w:val="00DA5102"/>
    <w:rsid w:val="00DA6A91"/>
    <w:rsid w:val="00DC466F"/>
    <w:rsid w:val="00DD18E2"/>
    <w:rsid w:val="00DE5C89"/>
    <w:rsid w:val="00DF546A"/>
    <w:rsid w:val="00E04F21"/>
    <w:rsid w:val="00E07A2B"/>
    <w:rsid w:val="00E1252D"/>
    <w:rsid w:val="00E13EAB"/>
    <w:rsid w:val="00E17A97"/>
    <w:rsid w:val="00E32ACF"/>
    <w:rsid w:val="00E41C77"/>
    <w:rsid w:val="00E50105"/>
    <w:rsid w:val="00E504AB"/>
    <w:rsid w:val="00E521C3"/>
    <w:rsid w:val="00E64739"/>
    <w:rsid w:val="00E72EF9"/>
    <w:rsid w:val="00E75BD6"/>
    <w:rsid w:val="00E76095"/>
    <w:rsid w:val="00E875CB"/>
    <w:rsid w:val="00E91190"/>
    <w:rsid w:val="00EA6DE5"/>
    <w:rsid w:val="00EB47ED"/>
    <w:rsid w:val="00EC2B72"/>
    <w:rsid w:val="00EC377F"/>
    <w:rsid w:val="00ED2156"/>
    <w:rsid w:val="00ED3BAC"/>
    <w:rsid w:val="00ED5143"/>
    <w:rsid w:val="00EE5AAC"/>
    <w:rsid w:val="00EF268E"/>
    <w:rsid w:val="00EF4B79"/>
    <w:rsid w:val="00F13CA2"/>
    <w:rsid w:val="00F214B4"/>
    <w:rsid w:val="00F3418C"/>
    <w:rsid w:val="00F43B04"/>
    <w:rsid w:val="00F57F69"/>
    <w:rsid w:val="00F61FFE"/>
    <w:rsid w:val="00F707F4"/>
    <w:rsid w:val="00F840E5"/>
    <w:rsid w:val="00F8618E"/>
    <w:rsid w:val="00FA1570"/>
    <w:rsid w:val="00FA5EC0"/>
    <w:rsid w:val="00FC20BA"/>
    <w:rsid w:val="00FC4CF9"/>
    <w:rsid w:val="00FE21DB"/>
    <w:rsid w:val="00FE365F"/>
    <w:rsid w:val="00FE68DC"/>
    <w:rsid w:val="00FF02CE"/>
    <w:rsid w:val="00FF6405"/>
    <w:rsid w:val="00FF6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84BE96"/>
  <w14:defaultImageDpi w14:val="32767"/>
  <w15:chartTrackingRefBased/>
  <w15:docId w15:val="{BE639DCD-B574-9144-A673-056982E7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265E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65E8"/>
  </w:style>
  <w:style w:type="character" w:styleId="PageNumber">
    <w:name w:val="page number"/>
    <w:basedOn w:val="DefaultParagraphFont"/>
    <w:uiPriority w:val="99"/>
    <w:semiHidden/>
    <w:unhideWhenUsed/>
    <w:rsid w:val="002265E8"/>
  </w:style>
  <w:style w:type="character" w:styleId="LineNumber">
    <w:name w:val="line number"/>
    <w:basedOn w:val="DefaultParagraphFont"/>
    <w:uiPriority w:val="99"/>
    <w:semiHidden/>
    <w:unhideWhenUsed/>
    <w:rsid w:val="002265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0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Abudula, Maidinaimu</dc:creator>
  <cp:keywords/>
  <dc:description/>
  <cp:lastModifiedBy>Abudula, Maidinaimu</cp:lastModifiedBy>
  <cp:revision>2</cp:revision>
  <dcterms:created xsi:type="dcterms:W3CDTF">2025-01-13T15:34:00Z</dcterms:created>
  <dcterms:modified xsi:type="dcterms:W3CDTF">2025-01-13T15:34:00Z</dcterms:modified>
</cp:coreProperties>
</file>