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75400" w14:textId="7AF139EC" w:rsidR="005B6864" w:rsidRPr="002A7CFA" w:rsidRDefault="000E6112" w:rsidP="00D04330">
      <w:pPr>
        <w:spacing w:line="360" w:lineRule="auto"/>
        <w:ind w:left="-142" w:right="-279"/>
        <w:rPr>
          <w:b/>
          <w:bCs/>
        </w:rPr>
      </w:pPr>
      <w:r w:rsidRPr="002A7CFA">
        <w:rPr>
          <w:b/>
          <w:bCs/>
        </w:rPr>
        <w:t>Supplementary methods:</w:t>
      </w:r>
    </w:p>
    <w:p w14:paraId="4B4B3E21" w14:textId="3AED06A9" w:rsidR="000E6112" w:rsidRPr="00D04330" w:rsidRDefault="000E6112" w:rsidP="00D04330">
      <w:pPr>
        <w:pStyle w:val="ListParagraph"/>
        <w:numPr>
          <w:ilvl w:val="0"/>
          <w:numId w:val="2"/>
        </w:numPr>
        <w:spacing w:line="360" w:lineRule="auto"/>
        <w:ind w:right="-279"/>
        <w:rPr>
          <w:b/>
          <w:bCs/>
        </w:rPr>
      </w:pPr>
      <w:r w:rsidRPr="00D04330">
        <w:rPr>
          <w:b/>
          <w:bCs/>
        </w:rPr>
        <w:t>Exposure definitions</w:t>
      </w:r>
      <w:r w:rsidR="003178AC" w:rsidRPr="00D04330">
        <w:rPr>
          <w:b/>
          <w:bCs/>
        </w:rPr>
        <w:t>:</w:t>
      </w:r>
    </w:p>
    <w:p w14:paraId="35A5D51F" w14:textId="0E399FF8" w:rsidR="004178AE" w:rsidRDefault="00564C23" w:rsidP="00D04330">
      <w:pPr>
        <w:pStyle w:val="ListParagraph"/>
        <w:spacing w:line="360" w:lineRule="auto"/>
        <w:ind w:left="-142" w:right="-279"/>
        <w:jc w:val="both"/>
      </w:pPr>
      <w:r>
        <w:rPr>
          <w:b/>
          <w:bCs/>
        </w:rPr>
        <w:t xml:space="preserve">In </w:t>
      </w:r>
      <w:r w:rsidR="003178AC" w:rsidRPr="00CB5B4D">
        <w:rPr>
          <w:b/>
          <w:bCs/>
        </w:rPr>
        <w:t>EPIC</w:t>
      </w:r>
      <w:r w:rsidR="003178AC">
        <w:t xml:space="preserve">, </w:t>
      </w:r>
      <w:r w:rsidR="003F5170">
        <w:t>all the exposures</w:t>
      </w:r>
      <w:r w:rsidR="00FC4E69">
        <w:t xml:space="preserve"> under study</w:t>
      </w:r>
      <w:r w:rsidR="003F5170">
        <w:t xml:space="preserve"> were measured at </w:t>
      </w:r>
      <w:r w:rsidR="008D3917">
        <w:t xml:space="preserve">recruitment </w:t>
      </w:r>
      <w:r w:rsidR="00856FEC">
        <w:t>as described previously</w:t>
      </w:r>
      <w:r w:rsidR="00C43167">
        <w:fldChar w:fldCharType="begin">
          <w:fldData xml:space="preserve">PEVuZE5vdGU+PENpdGU+PEF1dGhvcj5SaWJvbGk8L0F1dGhvcj48WWVhcj4yMDAyPC9ZZWFyPjxS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</w:fldData>
        </w:fldChar>
      </w:r>
      <w:r w:rsidR="00C43167">
        <w:instrText xml:space="preserve"> ADDIN EN.CITE </w:instrText>
      </w:r>
      <w:r w:rsidR="00C43167">
        <w:fldChar w:fldCharType="begin">
          <w:fldData xml:space="preserve">PEVuZE5vdGU+PENpdGU+PEF1dGhvcj5SaWJvbGk8L0F1dGhvcj48WWVhcj4yMDAyPC9ZZWFyPjxS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</w:fldData>
        </w:fldChar>
      </w:r>
      <w:r w:rsidR="00C43167">
        <w:instrText xml:space="preserve"> ADDIN EN.CITE.DATA </w:instrText>
      </w:r>
      <w:r w:rsidR="00C43167">
        <w:fldChar w:fldCharType="end"/>
      </w:r>
      <w:r w:rsidR="00C43167">
        <w:fldChar w:fldCharType="separate"/>
      </w:r>
      <w:r w:rsidR="00C43167" w:rsidRPr="00C43167">
        <w:rPr>
          <w:noProof/>
          <w:vertAlign w:val="superscript"/>
        </w:rPr>
        <w:t>1, 2</w:t>
      </w:r>
      <w:r w:rsidR="00C43167">
        <w:fldChar w:fldCharType="end"/>
      </w:r>
      <w:r w:rsidR="00764583">
        <w:t xml:space="preserve">. Briefly, </w:t>
      </w:r>
      <w:r w:rsidR="00E4737E">
        <w:t xml:space="preserve">weight and height were measured </w:t>
      </w:r>
      <w:r w:rsidR="00764583">
        <w:t>w</w:t>
      </w:r>
      <w:r w:rsidR="001F255A">
        <w:t>ith participants not wearing shoes</w:t>
      </w:r>
      <w:r w:rsidR="00E4737E">
        <w:t>. W</w:t>
      </w:r>
      <w:r w:rsidR="00AF01F0">
        <w:t>eight was measured to the nearest 0.1 kg</w:t>
      </w:r>
      <w:r w:rsidR="00764583">
        <w:t xml:space="preserve"> and</w:t>
      </w:r>
      <w:r w:rsidR="00AF01F0">
        <w:t xml:space="preserve"> </w:t>
      </w:r>
      <w:r w:rsidR="00764583">
        <w:t>h</w:t>
      </w:r>
      <w:r w:rsidR="00AF01F0">
        <w:t xml:space="preserve">eight was measured to the nearest 0.1, 0.5, or 1.0 cm, depending on the study center. </w:t>
      </w:r>
      <w:r w:rsidR="008A3EB5">
        <w:t>Body mass index (</w:t>
      </w:r>
      <w:r w:rsidR="00AF01F0">
        <w:t>BMI</w:t>
      </w:r>
      <w:r w:rsidR="008A3EB5">
        <w:t>)</w:t>
      </w:r>
      <w:r w:rsidR="00AF01F0">
        <w:t xml:space="preserve"> was calculated as weight in kilograms divided by height in meters squared. Waist circumference was measured either at the narrowest point of the torso or at the midpoint between the lower ribs and iliac crest. Hip circumference was measured at the widest part of the hips (France, Italy, Spain, </w:t>
      </w:r>
      <w:proofErr w:type="spellStart"/>
      <w:r w:rsidR="00AF01F0">
        <w:t>Bilthoven</w:t>
      </w:r>
      <w:proofErr w:type="spellEnd"/>
      <w:r w:rsidR="00AF01F0">
        <w:t xml:space="preserve">, the Netherlands, Greece, Malmö, Sweden) or over the buttocks (the United Kingdom, Utrecht, the Netherlands, Germany, Denmark). </w:t>
      </w:r>
      <w:r w:rsidR="008A3EB5">
        <w:t>W</w:t>
      </w:r>
      <w:r w:rsidR="00AF01F0">
        <w:t>aist-to-hip ratio was calculated by dividing the waist circumference by the hip circumference.</w:t>
      </w:r>
      <w:r w:rsidR="00692176">
        <w:t xml:space="preserve"> </w:t>
      </w:r>
    </w:p>
    <w:p w14:paraId="5AE834A6" w14:textId="27B54EC5" w:rsidR="008B1142" w:rsidRDefault="00AF01F0" w:rsidP="00D04330">
      <w:pPr>
        <w:pStyle w:val="ListParagraph"/>
        <w:spacing w:line="360" w:lineRule="auto"/>
        <w:ind w:left="-142" w:right="-279"/>
        <w:jc w:val="both"/>
      </w:pPr>
      <w:r>
        <w:t>Standardized lifestyle and personal history questionnaires were collected at recruitment, prior to disease onset or diagnosis</w:t>
      </w:r>
      <w:r w:rsidR="00EE1523">
        <w:t xml:space="preserve"> as described previously</w:t>
      </w:r>
      <w:r w:rsidR="00C43167">
        <w:fldChar w:fldCharType="begin">
          <w:fldData xml:space="preserve">PEVuZE5vdGU+PENpdGU+PEF1dGhvcj5SaWJvbGk8L0F1dGhvcj48WWVhcj4yMDAyPC9ZZWFyPjxS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==
</w:fldData>
        </w:fldChar>
      </w:r>
      <w:r w:rsidR="00C43167">
        <w:instrText xml:space="preserve"> ADDIN EN.CITE </w:instrText>
      </w:r>
      <w:r w:rsidR="00C43167">
        <w:fldChar w:fldCharType="begin">
          <w:fldData xml:space="preserve">PEVuZE5vdGU+PENpdGU+PEF1dGhvcj5SaWJvbGk8L0F1dGhvcj48WWVhcj4yMDAyPC9ZZWFyPjxS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==
</w:fldData>
        </w:fldChar>
      </w:r>
      <w:r w:rsidR="00C43167">
        <w:instrText xml:space="preserve"> ADDIN EN.CITE.DATA </w:instrText>
      </w:r>
      <w:r w:rsidR="00C43167">
        <w:fldChar w:fldCharType="end"/>
      </w:r>
      <w:r w:rsidR="00C43167">
        <w:fldChar w:fldCharType="separate"/>
      </w:r>
      <w:r w:rsidR="00C43167" w:rsidRPr="00C43167">
        <w:rPr>
          <w:noProof/>
          <w:vertAlign w:val="superscript"/>
        </w:rPr>
        <w:t>1</w:t>
      </w:r>
      <w:r w:rsidR="00C43167">
        <w:fldChar w:fldCharType="end"/>
      </w:r>
      <w:r>
        <w:t>. Information on smoking habits included baseline smoking status (never, former, or current smoker). Overall physical activity, including both occupational and leisure activities, was assessed with three questions referring to the past year, and participants were categorized into four activity levels (inactive, moderately inactive, moderately active, and active).</w:t>
      </w:r>
      <w:r w:rsidR="00692176">
        <w:t xml:space="preserve"> </w:t>
      </w:r>
      <w:r>
        <w:t>Dietary habits over the previous 12 months were assessed at recruitment using validated country- or center-specific dietary questionnaires. Alcohol consumption was calculated from the number of standard glasses of beer, wine, cider, sweet liquor, distilled spirits, or fortified wines consumed per day or week, as reported for the 12 months prior to recruitment.</w:t>
      </w:r>
      <w:r w:rsidR="008B1142">
        <w:t xml:space="preserve"> </w:t>
      </w:r>
    </w:p>
    <w:p w14:paraId="48C91EC2" w14:textId="393138D5" w:rsidR="002A7CFA" w:rsidRDefault="002A7CFA" w:rsidP="00D04330">
      <w:pPr>
        <w:pStyle w:val="ListParagraph"/>
        <w:spacing w:line="360" w:lineRule="auto"/>
        <w:ind w:left="-142" w:right="-279"/>
        <w:jc w:val="both"/>
      </w:pPr>
      <w:r>
        <w:t>Additional information collected included education, diabetes prevalence, oral contraceptive use, menopausal hormone therapy (</w:t>
      </w:r>
      <w:r w:rsidR="005F3A40">
        <w:t>HR</w:t>
      </w:r>
      <w:r>
        <w:t>T) use, age at menarche, age at menopause, and, in six centers (Cambridge, UK; Utrecht, the Netherlands; Heidelberg and Potsdam, Germany; Aarhus and Copenhagen, Denmark).</w:t>
      </w:r>
    </w:p>
    <w:p w14:paraId="1F6BD268" w14:textId="662290D9" w:rsidR="005F3A40" w:rsidRDefault="005F3A40" w:rsidP="005F3A40">
      <w:pPr>
        <w:pStyle w:val="ListParagraph"/>
        <w:spacing w:line="360" w:lineRule="auto"/>
        <w:ind w:left="-142" w:right="-279"/>
        <w:jc w:val="both"/>
      </w:pPr>
      <w:r w:rsidRPr="002B2793">
        <w:rPr>
          <w:b/>
          <w:bCs/>
        </w:rPr>
        <w:t>In NOWAC</w:t>
      </w:r>
      <w:r>
        <w:rPr>
          <w:b/>
          <w:bCs/>
        </w:rPr>
        <w:t xml:space="preserve">, </w:t>
      </w:r>
      <w:r w:rsidRPr="00605819">
        <w:t>a</w:t>
      </w:r>
      <w:r>
        <w:rPr>
          <w:b/>
          <w:bCs/>
        </w:rPr>
        <w:t xml:space="preserve"> </w:t>
      </w:r>
      <w:r w:rsidRPr="00662221">
        <w:t xml:space="preserve">primary questionnaire </w:t>
      </w:r>
      <w:r>
        <w:t xml:space="preserve">at baseline </w:t>
      </w:r>
      <w:r w:rsidRPr="00662221">
        <w:t xml:space="preserve">covered hormonal and reproductive factors, smoking, alcohol consumption, diet, height, weight, physical activity, self-reported health, certain diseases and medications, socioeconomic factors, and sun tanning habits. Additionally, women were asked to complete a two-page follow-up questionnaire when providing a blood sample. This secondary questionnaire gathered information that could affect biomarker </w:t>
      </w:r>
      <w:r w:rsidRPr="00662221">
        <w:lastRenderedPageBreak/>
        <w:t>measurements and updated details from the primary questionnaire, such as fasting status, menstruation/menopausal status, smoking, height, weight, use of dietary supplements, and medications taken in the previous seven days.</w:t>
      </w:r>
      <w:r>
        <w:t xml:space="preserve"> </w:t>
      </w:r>
      <w:r w:rsidRPr="00444A7B">
        <w:t>Height and weight were self-reported in the primary questionnaire and could be either self-reported or measured in the secondary questionnaire</w:t>
      </w:r>
      <w:r w:rsidR="008D1882">
        <w:t xml:space="preserve"> (for validation purposes)</w:t>
      </w:r>
      <w:r>
        <w:t xml:space="preserve"> as described earlier</w:t>
      </w:r>
      <w:r>
        <w:fldChar w:fldCharType="begin"/>
      </w:r>
      <w:r>
        <w:instrText xml:space="preserve"> ADDIN EN.CITE &lt;EndNote&gt;&lt;Cite&gt;&lt;Author&gt;Skeie&lt;/Author&gt;&lt;Year&gt;2015&lt;/Year&gt;&lt;RecNum&gt;112&lt;/RecNum&gt;&lt;DisplayText&gt;&lt;style face="superscript"&gt;6&lt;/style&gt;&lt;/DisplayText&gt;&lt;record&gt;&lt;rec-number&gt;112&lt;/rec-number&gt;&lt;foreign-keys&gt;&lt;key app="EN" db-id="2z2weva9q5ppzkedv59p5dxe0rffewez0est" timestamp="1719013946"&gt;112&lt;/key&gt;&lt;/foreign-keys&gt;&lt;ref-type name="Journal Article"&gt;17&lt;/ref-type&gt;&lt;contributors&gt;&lt;authors&gt;&lt;author&gt;Skeie, G.&lt;/author&gt;&lt;author&gt;Mode, N.&lt;/author&gt;&lt;author&gt;Henningsen, M.&lt;/author&gt;&lt;author&gt;Borch, K. B.&lt;/author&gt;&lt;/authors&gt;&lt;/contributors&gt;&lt;auth-address&gt;Department of Community Medicine, UiT The Arctic University of Norway, Tromso, Norway.&amp;#xD;Department of Community Medicine, UiT The Arctic University of Norway, Tromso, Norway ; National Institute on Aging, National Institutes of Health, Baltimore, MD, USA.&amp;#xD;Faculty of Medicine, Norwegian University of Science and Technology, Trondheim, Norway.&lt;/auth-address&gt;&lt;titles&gt;&lt;title&gt;Validity of self-reported body mass index among middle-aged participants in the Norwegian Women and Cancer study&lt;/title&gt;&lt;secondary-title&gt;Clin Epidemiol&lt;/secondary-title&gt;&lt;/titles&gt;&lt;periodical&gt;&lt;full-title&gt;Clin Epidemiol&lt;/full-title&gt;&lt;/periodical&gt;&lt;pages&gt;313-23&lt;/pages&gt;&lt;volume&gt;7&lt;/volume&gt;&lt;edition&gt;20150702&lt;/edition&gt;&lt;keywords&gt;&lt;keyword&gt;Norway&lt;/keyword&gt;&lt;keyword&gt;body mass index&lt;/keyword&gt;&lt;keyword&gt;repeated measurements&lt;/keyword&gt;&lt;keyword&gt;self-report&lt;/keyword&gt;&lt;keyword&gt;validity&lt;/keyword&gt;&lt;keyword&gt;women&lt;/keyword&gt;&lt;/keywords&gt;&lt;dates&gt;&lt;year&gt;2015&lt;/year&gt;&lt;/dates&gt;&lt;isbn&gt;1179-1349 (Print)&amp;#xD;1179-1349 (Electronic)&amp;#xD;1179-1349 (Linking)&lt;/isbn&gt;&lt;accession-num&gt;26170718&lt;/accession-num&gt;&lt;urls&gt;&lt;related-urls&gt;&lt;url&gt;https://www.ncbi.nlm.nih.gov/pubmed/26170718&lt;/url&gt;&lt;/related-urls&gt;&lt;/urls&gt;&lt;custom2&gt;PMC4493970&lt;/custom2&gt;&lt;electronic-resource-num&gt;10.2147/CLEP.S83839&lt;/electronic-resource-num&gt;&lt;remote-database-name&gt;PubMed-not-MEDLINE&lt;/remote-database-name&gt;&lt;remote-database-provider&gt;NLM&lt;/remote-database-provider&gt;&lt;/record&gt;&lt;/Cite&gt;&lt;/EndNote&gt;</w:instrText>
      </w:r>
      <w:r>
        <w:fldChar w:fldCharType="separate"/>
      </w:r>
      <w:r w:rsidRPr="00144609">
        <w:rPr>
          <w:noProof/>
          <w:vertAlign w:val="superscript"/>
        </w:rPr>
        <w:t>6</w:t>
      </w:r>
      <w:r>
        <w:fldChar w:fldCharType="end"/>
      </w:r>
      <w:r w:rsidRPr="00444A7B">
        <w:t>. Participants indicated if they had been measured by medical staff on the day of the blood sample. No specific instructions regarding clothing or weight calibration were given to participants or medical staff. Height was recorded in centimeters and weight in whole kilograms. Discrepancies greater than 10 cm for height and 5 kg for weight between the two measurements were checked for data entry errors, but values from the original paper questionnaires were assumed to be accurate.</w:t>
      </w:r>
      <w:r>
        <w:t xml:space="preserve"> For smoking variables, t</w:t>
      </w:r>
      <w:r w:rsidRPr="00444A7B">
        <w:t xml:space="preserve">he questionnaires asked women if they </w:t>
      </w:r>
      <w:r w:rsidR="009C04DD">
        <w:t>w</w:t>
      </w:r>
      <w:r w:rsidR="00F53FEA">
        <w:t>ere cur</w:t>
      </w:r>
      <w:r w:rsidR="00C71BAE">
        <w:t xml:space="preserve">rently smoked and if they </w:t>
      </w:r>
      <w:r w:rsidRPr="00444A7B">
        <w:t>had ever smoked</w:t>
      </w:r>
      <w:r>
        <w:fldChar w:fldCharType="begin">
          <w:fldData xml:space="preserve">PEVuZE5vdGU+PENpdGU+PEF1dGhvcj5HcmFtPC9BdXRob3I+PFllYXI+MjAwOTwvWWVhcj48UmVj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==
</w:fldData>
        </w:fldChar>
      </w:r>
      <w:r>
        <w:instrText xml:space="preserve"> ADDIN EN.CITE </w:instrText>
      </w:r>
      <w:r>
        <w:fldChar w:fldCharType="begin">
          <w:fldData xml:space="preserve">PEVuZE5vdGU+PENpdGU+PEF1dGhvcj5HcmFtPC9BdXRob3I+PFllYXI+MjAwOTwvWWVhcj48UmVj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==
</w:fldData>
        </w:fldChar>
      </w:r>
      <w:r>
        <w:instrText xml:space="preserve"> ADDIN EN.CITE.DATA </w:instrText>
      </w:r>
      <w:r>
        <w:fldChar w:fldCharType="end"/>
      </w:r>
      <w:r>
        <w:fldChar w:fldCharType="separate"/>
      </w:r>
      <w:r w:rsidRPr="00AD05F7">
        <w:rPr>
          <w:noProof/>
          <w:vertAlign w:val="superscript"/>
        </w:rPr>
        <w:t>7</w:t>
      </w:r>
      <w:r>
        <w:fldChar w:fldCharType="end"/>
      </w:r>
      <w:r w:rsidRPr="00444A7B">
        <w:t xml:space="preserve">. Those who answered "yes" provided the number of cigarettes smoked daily at different ages and indicated if </w:t>
      </w:r>
      <w:proofErr w:type="gramStart"/>
      <w:r w:rsidRPr="00444A7B">
        <w:t>they currently</w:t>
      </w:r>
      <w:proofErr w:type="gramEnd"/>
      <w:r w:rsidRPr="00444A7B">
        <w:t xml:space="preserve"> smoked daily. </w:t>
      </w:r>
      <w:r>
        <w:t>Ever</w:t>
      </w:r>
      <w:r w:rsidRPr="00444A7B">
        <w:t xml:space="preserve"> smokers</w:t>
      </w:r>
      <w:r>
        <w:t xml:space="preserve"> were categorized</w:t>
      </w:r>
      <w:r w:rsidRPr="00444A7B">
        <w:t xml:space="preserve"> by current and former status</w:t>
      </w:r>
      <w:r>
        <w:t>.</w:t>
      </w:r>
      <w:r w:rsidRPr="00444A7B">
        <w:t xml:space="preserve"> Former smokers were classified by years since quitting. Women who were neither current nor former smokers</w:t>
      </w:r>
      <w:r w:rsidR="00C71BAE">
        <w:t>, or women who said they never smoked</w:t>
      </w:r>
      <w:r w:rsidRPr="00444A7B">
        <w:t xml:space="preserve"> were classified as never smokers.</w:t>
      </w:r>
      <w:r>
        <w:t xml:space="preserve">  A</w:t>
      </w:r>
      <w:r w:rsidRPr="00444A7B">
        <w:t xml:space="preserve">verage daily consumption of alcohol </w:t>
      </w:r>
      <w:r>
        <w:t xml:space="preserve">was calculated </w:t>
      </w:r>
      <w:r w:rsidRPr="00444A7B">
        <w:t xml:space="preserve">in grams based on the content of pure alcohol in different sorts of beverages among drinkers. Women who reported to be </w:t>
      </w:r>
      <w:r w:rsidR="009C7670" w:rsidRPr="00444A7B">
        <w:t>teetotalers</w:t>
      </w:r>
      <w:r w:rsidRPr="00444A7B">
        <w:t xml:space="preserve"> and those answering “seldom” or “never” in the frequency table had their alcohol consumption set to zero.</w:t>
      </w:r>
      <w:r>
        <w:t xml:space="preserve"> Physical activity data was collected using t</w:t>
      </w:r>
      <w:r w:rsidRPr="000B0E96">
        <w:t xml:space="preserve">he NOWAC </w:t>
      </w:r>
      <w:r>
        <w:t>physical activity</w:t>
      </w:r>
      <w:r w:rsidRPr="000B0E96">
        <w:t xml:space="preserve"> questionnaire (NOPAQ)</w:t>
      </w:r>
      <w:r>
        <w:t>, which</w:t>
      </w:r>
      <w:r w:rsidRPr="000B0E96">
        <w:t xml:space="preserve"> is a unique and simple self-report instrument for ranking of </w:t>
      </w:r>
      <w:r>
        <w:t>physical activity</w:t>
      </w:r>
      <w:r w:rsidRPr="000B0E96">
        <w:t xml:space="preserve"> level using a 10-category scale</w:t>
      </w:r>
      <w:r>
        <w:fldChar w:fldCharType="begin">
          <w:fldData xml:space="preserve">PEVuZE5vdGU+PENpdGU+PEF1dGhvcj5Cb3JjaDwvQXV0aG9yPjxZZWFyPjIwMTI8L1llYXI+PFJl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</w:fldData>
        </w:fldChar>
      </w:r>
      <w:r>
        <w:instrText xml:space="preserve"> ADDIN EN.CITE </w:instrText>
      </w:r>
      <w:r>
        <w:fldChar w:fldCharType="begin">
          <w:fldData xml:space="preserve">PEVuZE5vdGU+PENpdGU+PEF1dGhvcj5Cb3JjaDwvQXV0aG9yPjxZZWFyPjIwMTI8L1llYXI+PFJl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</w:fldData>
        </w:fldChar>
      </w:r>
      <w:r>
        <w:instrText xml:space="preserve"> ADDIN EN.CITE.DATA </w:instrText>
      </w:r>
      <w:r>
        <w:fldChar w:fldCharType="end"/>
      </w:r>
      <w:r>
        <w:fldChar w:fldCharType="separate"/>
      </w:r>
      <w:r w:rsidRPr="00AD05F7">
        <w:rPr>
          <w:noProof/>
          <w:vertAlign w:val="superscript"/>
        </w:rPr>
        <w:t>8</w:t>
      </w:r>
      <w:r>
        <w:fldChar w:fldCharType="end"/>
      </w:r>
      <w:r w:rsidRPr="000B0E96">
        <w:t>.</w:t>
      </w:r>
      <w:r>
        <w:t xml:space="preserve"> </w:t>
      </w:r>
      <w:r w:rsidRPr="000B0E96">
        <w:t xml:space="preserve">The questionnaire </w:t>
      </w:r>
      <w:r>
        <w:t xml:space="preserve">is used to record the responses of </w:t>
      </w:r>
      <w:r w:rsidRPr="000B0E96">
        <w:t>the participant</w:t>
      </w:r>
      <w:r>
        <w:t>s</w:t>
      </w:r>
      <w:r w:rsidRPr="000B0E96">
        <w:t xml:space="preserve"> to rate their </w:t>
      </w:r>
      <w:r>
        <w:t>physical activity</w:t>
      </w:r>
      <w:r w:rsidRPr="000B0E96">
        <w:t xml:space="preserve"> level at age 14 and 30 years, as well as "today" (the time of completion) on a scale of 1 to 10, where 1 corresponds to a "very low" </w:t>
      </w:r>
      <w:r>
        <w:t>physical activity</w:t>
      </w:r>
      <w:r w:rsidRPr="000B0E96">
        <w:t xml:space="preserve"> level and 10 corresponds to a "very high" </w:t>
      </w:r>
      <w:r>
        <w:t>physical activity</w:t>
      </w:r>
      <w:r w:rsidRPr="000B0E96">
        <w:t xml:space="preserve"> level. </w:t>
      </w:r>
      <w:r>
        <w:t>Physical activity</w:t>
      </w:r>
      <w:r w:rsidRPr="000B0E96">
        <w:t xml:space="preserve"> was described in the questionnaire as "</w:t>
      </w:r>
      <w:r w:rsidRPr="00190F63">
        <w:rPr>
          <w:i/>
          <w:iCs/>
        </w:rPr>
        <w:t>By physical activity we mean both work in and outside the home, as well as training/exercise and other physical activity, such as walking, etc. Mark the number that best describes your level of physical activity</w:t>
      </w:r>
      <w:r w:rsidRPr="000B0E96">
        <w:t>."</w:t>
      </w:r>
    </w:p>
    <w:p w14:paraId="0673B295" w14:textId="2AB1ED11" w:rsidR="005F3A40" w:rsidRDefault="005F3A40" w:rsidP="005F3A40">
      <w:pPr>
        <w:pStyle w:val="ListParagraph"/>
        <w:spacing w:line="360" w:lineRule="auto"/>
        <w:ind w:left="-142" w:right="-279"/>
        <w:jc w:val="both"/>
      </w:pPr>
      <w:r>
        <w:t xml:space="preserve">At baseline, data regarding age at menarche, parity, oral contraceptive use, postmenopausal hormone therapy were collected using questionnaire. Women who reported experiencing natural menopause or having a bilateral oophorectomy at the time of cohort enrollment were classified as postmenopausal during follow-up. All other women were considered </w:t>
      </w:r>
      <w:r>
        <w:lastRenderedPageBreak/>
        <w:t>premenopausal, regardless of their age, hysterectomy status, or use of postmenopausal hormone therapy (HRT)</w:t>
      </w:r>
      <w:r>
        <w:fldChar w:fldCharType="begin">
          <w:fldData xml:space="preserve">PEVuZE5vdGU+PENpdGU+PEF1dGhvcj5HcmFtPC9BdXRob3I+PFllYXI+MjAwOTwvWWVhcj48UmVj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==
</w:fldData>
        </w:fldChar>
      </w:r>
      <w:r>
        <w:instrText xml:space="preserve"> ADDIN EN.CITE </w:instrText>
      </w:r>
      <w:r>
        <w:fldChar w:fldCharType="begin">
          <w:fldData xml:space="preserve">PEVuZE5vdGU+PENpdGU+PEF1dGhvcj5HcmFtPC9BdXRob3I+PFllYXI+MjAwOTwvWWVhcj48UmVj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==
</w:fldData>
        </w:fldChar>
      </w:r>
      <w:r>
        <w:instrText xml:space="preserve"> ADDIN EN.CITE.DATA </w:instrText>
      </w:r>
      <w:r>
        <w:fldChar w:fldCharType="end"/>
      </w:r>
      <w:r>
        <w:fldChar w:fldCharType="separate"/>
      </w:r>
      <w:r w:rsidRPr="00AD05F7">
        <w:rPr>
          <w:noProof/>
          <w:vertAlign w:val="superscript"/>
        </w:rPr>
        <w:t>7</w:t>
      </w:r>
      <w:r>
        <w:fldChar w:fldCharType="end"/>
      </w:r>
      <w:r>
        <w:t xml:space="preserve">. </w:t>
      </w:r>
    </w:p>
    <w:p w14:paraId="2F0BCF7D" w14:textId="77777777" w:rsidR="008B1142" w:rsidRDefault="008B1142" w:rsidP="00D04330">
      <w:pPr>
        <w:pStyle w:val="ListParagraph"/>
        <w:spacing w:line="360" w:lineRule="auto"/>
        <w:ind w:left="-142" w:right="-279"/>
        <w:jc w:val="both"/>
      </w:pPr>
    </w:p>
    <w:p w14:paraId="6D174A13" w14:textId="3C327913" w:rsidR="002A7CFA" w:rsidRDefault="002B2793" w:rsidP="00D04330">
      <w:pPr>
        <w:pStyle w:val="ListParagraph"/>
        <w:spacing w:line="360" w:lineRule="auto"/>
        <w:ind w:left="-142" w:right="-279"/>
        <w:jc w:val="both"/>
      </w:pPr>
      <w:r>
        <w:rPr>
          <w:b/>
          <w:bCs/>
        </w:rPr>
        <w:t>In</w:t>
      </w:r>
      <w:r w:rsidR="007D134D" w:rsidRPr="00CB5B4D">
        <w:rPr>
          <w:b/>
          <w:bCs/>
        </w:rPr>
        <w:t xml:space="preserve"> UK </w:t>
      </w:r>
      <w:r w:rsidR="008A3EB5">
        <w:rPr>
          <w:b/>
          <w:bCs/>
        </w:rPr>
        <w:t>B</w:t>
      </w:r>
      <w:r w:rsidR="007D134D" w:rsidRPr="00CB5B4D">
        <w:rPr>
          <w:b/>
          <w:bCs/>
        </w:rPr>
        <w:t>iobank</w:t>
      </w:r>
      <w:r w:rsidR="008A3EB5">
        <w:rPr>
          <w:b/>
          <w:bCs/>
        </w:rPr>
        <w:t xml:space="preserve"> (UKB)</w:t>
      </w:r>
      <w:r w:rsidR="007D134D">
        <w:t xml:space="preserve">, all exposures were </w:t>
      </w:r>
      <w:r w:rsidR="00D11FAA">
        <w:t>measured at recruitment</w:t>
      </w:r>
      <w:r w:rsidR="00144609">
        <w:t xml:space="preserve"> and detailed previously in the UK</w:t>
      </w:r>
      <w:r w:rsidR="008A3EB5">
        <w:t>B</w:t>
      </w:r>
      <w:r w:rsidR="00144609">
        <w:t xml:space="preserve"> protocol</w:t>
      </w:r>
      <w:r w:rsidR="00144609">
        <w:fldChar w:fldCharType="begin"/>
      </w:r>
      <w:r w:rsidR="00144609">
        <w:instrText xml:space="preserve"> ADDIN EN.CITE &lt;EndNote&gt;&lt;Cite&gt;&lt;Author&gt;Biobank&lt;/Author&gt;&lt;Year&gt;2007&lt;/Year&gt;&lt;RecNum&gt;111&lt;/RecNum&gt;&lt;DisplayText&gt;&lt;style face="superscript"&gt;3&lt;/style&gt;&lt;/DisplayText&gt;&lt;record&gt;&lt;rec-number&gt;111&lt;/rec-number&gt;&lt;foreign-keys&gt;&lt;key app="EN" db-id="2z2weva9q5ppzkedv59p5dxe0rffewez0est" timestamp="1719013597"&gt;111&lt;/key&gt;&lt;/foreign-keys&gt;&lt;ref-type name="Online Database"&gt;45&lt;/ref-type&gt;&lt;contributors&gt;&lt;authors&gt;&lt;author&gt;UK Biobank&lt;/author&gt;&lt;/authors&gt;&lt;/contributors&gt;&lt;titles&gt;&lt;title&gt;UK Biobank: Protocol for a large-scale prospective epidemiological resource&lt;/title&gt;&lt;/titles&gt;&lt;dates&gt;&lt;year&gt;2007&lt;/year&gt;&lt;/dates&gt;&lt;urls&gt;&lt;related-urls&gt;&lt;url&gt;www.ukbiobank.ac.uk/study-rationale&lt;/url&gt;&lt;/related-urls&gt;&lt;/urls&gt;&lt;/record&gt;&lt;/Cite&gt;&lt;/EndNote&gt;</w:instrText>
      </w:r>
      <w:r w:rsidR="00144609">
        <w:fldChar w:fldCharType="separate"/>
      </w:r>
      <w:r w:rsidR="00144609" w:rsidRPr="00144609">
        <w:rPr>
          <w:noProof/>
          <w:vertAlign w:val="superscript"/>
        </w:rPr>
        <w:t>3</w:t>
      </w:r>
      <w:r w:rsidR="00144609">
        <w:fldChar w:fldCharType="end"/>
      </w:r>
      <w:r w:rsidR="000008DD">
        <w:t xml:space="preserve">. </w:t>
      </w:r>
      <w:r w:rsidR="00591CC8">
        <w:t>Collection of</w:t>
      </w:r>
      <w:r w:rsidR="000008DD">
        <w:t xml:space="preserve"> anthropometric </w:t>
      </w:r>
      <w:r w:rsidR="009C7670">
        <w:t>measures are</w:t>
      </w:r>
      <w:r w:rsidR="00D11FAA">
        <w:t xml:space="preserve"> described</w:t>
      </w:r>
      <w:r w:rsidR="00591CC8">
        <w:t xml:space="preserve"> in </w:t>
      </w:r>
      <w:proofErr w:type="gramStart"/>
      <w:r w:rsidR="00591CC8">
        <w:t>details</w:t>
      </w:r>
      <w:proofErr w:type="gramEnd"/>
      <w:r w:rsidR="00D11FAA">
        <w:t xml:space="preserve"> </w:t>
      </w:r>
      <w:r w:rsidR="00B16C35">
        <w:t>at the UK</w:t>
      </w:r>
      <w:r w:rsidR="008A3EB5">
        <w:t>B</w:t>
      </w:r>
      <w:r w:rsidR="00B16C35">
        <w:t xml:space="preserve"> </w:t>
      </w:r>
      <w:r w:rsidR="009A270C">
        <w:t>resource page (</w:t>
      </w:r>
      <w:hyperlink r:id="rId5" w:history="1">
        <w:r w:rsidR="009A270C" w:rsidRPr="009D7647">
          <w:rPr>
            <w:rStyle w:val="Hyperlink"/>
          </w:rPr>
          <w:t>https://biobank.ctsu.ox.ac.uk/crystal/refer.cgi?id=146620</w:t>
        </w:r>
      </w:hyperlink>
      <w:r w:rsidR="009A270C">
        <w:t xml:space="preserve">). </w:t>
      </w:r>
      <w:r w:rsidR="00B03B2B">
        <w:t xml:space="preserve">Standing height was measured using a Seca 240 cm height measure. Participants stood barefoot with their backs against the vertical scale, feet parallel, toes forward, and soles flat. Posture was checked to ensure they were standing straight, with buttocks and shoulder blades touching the scale, arms relaxed at their sides, and no slouching. The head was positioned in the ‘Frankfort plane’ to minimize measurement error. Participants stood as tall as possible and took a deep breath. On the in-breath, the horizontal measure was lowered onto their heads, and the height was recorded in centimeters and </w:t>
      </w:r>
      <w:proofErr w:type="gramStart"/>
      <w:r w:rsidR="009C7670">
        <w:t>entered</w:t>
      </w:r>
      <w:r w:rsidR="00B03B2B">
        <w:t xml:space="preserve"> </w:t>
      </w:r>
      <w:r w:rsidR="00F627DF">
        <w:t>into</w:t>
      </w:r>
      <w:proofErr w:type="gramEnd"/>
      <w:r w:rsidR="00F627DF">
        <w:t xml:space="preserve"> </w:t>
      </w:r>
      <w:r w:rsidR="00B03B2B">
        <w:t>the assessment center software manually.</w:t>
      </w:r>
      <w:r w:rsidR="0015777E">
        <w:t xml:space="preserve"> </w:t>
      </w:r>
      <w:r w:rsidR="0015777E" w:rsidRPr="0015777E">
        <w:t>Weight was measured by a variety of means during the initial Assessment Centre visit.</w:t>
      </w:r>
      <w:r w:rsidR="005E401A">
        <w:t xml:space="preserve"> Weight was </w:t>
      </w:r>
      <w:r w:rsidR="00E808C6">
        <w:t>measured</w:t>
      </w:r>
      <w:r w:rsidR="005E401A">
        <w:t xml:space="preserve"> using a Tanita BC418MA body composition analyzer. Participants stood barefoot on the analyzer platform, with feet properly positioned and still, and gripped the metal handles with arms hanging loosely by their sides. Data was automatically transmitted to the assessment center software.</w:t>
      </w:r>
      <w:r w:rsidR="00A62FEA">
        <w:t xml:space="preserve"> </w:t>
      </w:r>
      <w:r w:rsidR="005E401A">
        <w:t>Those who did not undergo bioimpedance analysis were asked to have their weight measured using standard scales, and this data was entered manually into the software, along with any reasons for not completing the measurement.</w:t>
      </w:r>
      <w:r w:rsidR="00A62FEA">
        <w:t xml:space="preserve"> </w:t>
      </w:r>
      <w:r w:rsidR="00D45367" w:rsidRPr="00D45367">
        <w:t>The standing height</w:t>
      </w:r>
      <w:r w:rsidR="00D45367">
        <w:t xml:space="preserve"> and weight</w:t>
      </w:r>
      <w:r w:rsidR="00D45367" w:rsidRPr="00D45367">
        <w:t xml:space="preserve"> measurement collected during th</w:t>
      </w:r>
      <w:r w:rsidR="00D45367">
        <w:t>e</w:t>
      </w:r>
      <w:r w:rsidR="00D45367" w:rsidRPr="00D45367">
        <w:t xml:space="preserve"> assessment was later used in the calculation of </w:t>
      </w:r>
      <w:r w:rsidR="008A3EB5">
        <w:t>BMI</w:t>
      </w:r>
      <w:r w:rsidR="00D45367">
        <w:t xml:space="preserve"> using the following formula</w:t>
      </w:r>
      <w:r w:rsidR="00D45367" w:rsidRPr="00D45367">
        <w:t xml:space="preserve"> (BMI = weight in kilograms/ height in metres</w:t>
      </w:r>
      <w:r w:rsidR="00D45367">
        <w:rPr>
          <w:vertAlign w:val="superscript"/>
        </w:rPr>
        <w:t>2</w:t>
      </w:r>
      <w:r w:rsidR="00D45367" w:rsidRPr="00D45367">
        <w:t>)</w:t>
      </w:r>
      <w:r w:rsidR="00D45367">
        <w:t>.</w:t>
      </w:r>
      <w:r w:rsidR="00B453AF">
        <w:t xml:space="preserve"> </w:t>
      </w:r>
      <w:r w:rsidR="0023200C" w:rsidRPr="0023200C">
        <w:t xml:space="preserve">Hip and waist circumference measurements were collected using a Seca 200 cm tape measure. </w:t>
      </w:r>
      <w:r w:rsidR="00D22930">
        <w:t>Participants stood shoulder-width apart, feet facing forward, arms folded across their chest. To avoid clothing obstruction, the tape was first wrapped around the trunk's smallest indent or the umbilicus if none was found. While the tape was adjusted, participants breathed normally and recorded their waist circumference in c</w:t>
      </w:r>
      <w:r w:rsidR="00820FB8">
        <w:t>m</w:t>
      </w:r>
      <w:r w:rsidR="00D22930">
        <w:t xml:space="preserve"> on the outbreath, then manually entered it into the assessment </w:t>
      </w:r>
      <w:proofErr w:type="spellStart"/>
      <w:r w:rsidR="00D22930">
        <w:t>centre</w:t>
      </w:r>
      <w:proofErr w:type="spellEnd"/>
      <w:r w:rsidR="00D22930">
        <w:t xml:space="preserve"> software. The same tape was then lowered to the widest part of the hips to measure hip circumference in c</w:t>
      </w:r>
      <w:r w:rsidR="00820FB8">
        <w:t>m</w:t>
      </w:r>
      <w:r w:rsidR="00D22930">
        <w:t xml:space="preserve"> and manually enter it into the assessment </w:t>
      </w:r>
      <w:proofErr w:type="spellStart"/>
      <w:r w:rsidR="00D22930">
        <w:t>centre</w:t>
      </w:r>
      <w:proofErr w:type="spellEnd"/>
      <w:r w:rsidR="00D22930">
        <w:t xml:space="preserve"> software.</w:t>
      </w:r>
      <w:r w:rsidR="00B4522F">
        <w:t xml:space="preserve"> </w:t>
      </w:r>
      <w:r w:rsidR="0023200C">
        <w:t xml:space="preserve">The waist and hip </w:t>
      </w:r>
      <w:r w:rsidR="00820FB8">
        <w:t xml:space="preserve">circumference measures were </w:t>
      </w:r>
      <w:r w:rsidR="00CF0DE4">
        <w:t>subsequently</w:t>
      </w:r>
      <w:r w:rsidR="00820FB8">
        <w:t xml:space="preserve"> used to calculate the waist-to-hip</w:t>
      </w:r>
      <w:r w:rsidR="00B4522F">
        <w:t xml:space="preserve"> </w:t>
      </w:r>
      <w:r w:rsidR="00820FB8">
        <w:t>ratio.</w:t>
      </w:r>
      <w:r w:rsidR="00071194">
        <w:t xml:space="preserve"> </w:t>
      </w:r>
      <w:r w:rsidR="00E0204E">
        <w:t xml:space="preserve">Lifestyle measures like smoking, alcohol consumption and physical activity was collected using </w:t>
      </w:r>
      <w:r w:rsidR="00BC09E1">
        <w:lastRenderedPageBreak/>
        <w:t>touchscreen questionnaires as described previously</w:t>
      </w:r>
      <w:r w:rsidR="00C76002">
        <w:t xml:space="preserve"> and detailed</w:t>
      </w:r>
      <w:r w:rsidR="00F657BD">
        <w:t xml:space="preserve"> in the UK</w:t>
      </w:r>
      <w:r w:rsidR="008A3EB5">
        <w:t>B</w:t>
      </w:r>
      <w:r w:rsidR="00F657BD">
        <w:t xml:space="preserve"> resource page</w:t>
      </w:r>
      <w:r w:rsidR="00564C23">
        <w:t xml:space="preserve"> </w:t>
      </w:r>
      <w:r w:rsidR="00F657BD">
        <w:t xml:space="preserve"> (</w:t>
      </w:r>
      <w:hyperlink r:id="rId6" w:history="1">
        <w:r w:rsidR="00564C23" w:rsidRPr="009D7647">
          <w:rPr>
            <w:rStyle w:val="Hyperlink"/>
          </w:rPr>
          <w:t>https://biobank.ctsu.ox.ac.uk/crystal/refer.cgi?id=113241</w:t>
        </w:r>
      </w:hyperlink>
      <w:r w:rsidR="00F657BD">
        <w:t>)</w:t>
      </w:r>
      <w:r w:rsidR="00BC09E1">
        <w:t>.</w:t>
      </w:r>
      <w:r w:rsidR="00564C23">
        <w:t xml:space="preserve"> </w:t>
      </w:r>
    </w:p>
    <w:p w14:paraId="102650C0" w14:textId="775BA81D" w:rsidR="002A7CFA" w:rsidRDefault="00BC09E1" w:rsidP="00D04330">
      <w:pPr>
        <w:pStyle w:val="ListParagraph"/>
        <w:spacing w:line="360" w:lineRule="auto"/>
        <w:ind w:left="-142" w:right="-279"/>
        <w:jc w:val="both"/>
      </w:pPr>
      <w:r>
        <w:t xml:space="preserve">Smoking status was </w:t>
      </w:r>
      <w:r w:rsidR="00346DDB">
        <w:t xml:space="preserve">defined as </w:t>
      </w:r>
      <w:r w:rsidR="00384270">
        <w:t>never, previous and current smoking</w:t>
      </w:r>
      <w:r w:rsidR="000F2B1E">
        <w:t xml:space="preserve">, </w:t>
      </w:r>
      <w:r w:rsidR="00EA4E97">
        <w:t>derived</w:t>
      </w:r>
      <w:r w:rsidR="000F2B1E">
        <w:t xml:space="preserve"> from</w:t>
      </w:r>
      <w:r w:rsidR="00EA4E97">
        <w:t xml:space="preserve"> participant responses to</w:t>
      </w:r>
      <w:r w:rsidR="000F2B1E">
        <w:t xml:space="preserve"> the following baseline questions</w:t>
      </w:r>
      <w:r w:rsidR="00550729">
        <w:t>:</w:t>
      </w:r>
      <w:r w:rsidR="00EA4E97">
        <w:t xml:space="preserve"> </w:t>
      </w:r>
      <w:r w:rsidR="00BE3133">
        <w:t>“</w:t>
      </w:r>
      <w:r w:rsidR="00E164FC">
        <w:t>Do you smoke</w:t>
      </w:r>
      <w:r w:rsidR="007A3563">
        <w:t xml:space="preserve"> tobacco</w:t>
      </w:r>
      <w:r w:rsidR="00E164FC">
        <w:t xml:space="preserve"> now?</w:t>
      </w:r>
      <w:r w:rsidR="00BE3133">
        <w:t xml:space="preserve"> and “In the past, how often have you smoked</w:t>
      </w:r>
      <w:r w:rsidR="007A3563">
        <w:t xml:space="preserve"> tobacco</w:t>
      </w:r>
      <w:r w:rsidR="00BE3133">
        <w:t>?”</w:t>
      </w:r>
      <w:r w:rsidR="00144609">
        <w:fldChar w:fldCharType="begin">
          <w:fldData xml:space="preserve">PEVuZE5vdGU+PENpdGU+PEF1dGhvcj5TdWRsb3c8L0F1dGhvcj48WWVhcj4yMDE1PC9ZZWFyPjxS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</w:fldData>
        </w:fldChar>
      </w:r>
      <w:r w:rsidR="00144609">
        <w:instrText xml:space="preserve"> ADDIN EN.CITE </w:instrText>
      </w:r>
      <w:r w:rsidR="00144609">
        <w:fldChar w:fldCharType="begin">
          <w:fldData xml:space="preserve">PEVuZE5vdGU+PENpdGU+PEF1dGhvcj5TdWRsb3c8L0F1dGhvcj48WWVhcj4yMDE1PC9ZZWFyPjxS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</w:fldData>
        </w:fldChar>
      </w:r>
      <w:r w:rsidR="00144609">
        <w:instrText xml:space="preserve"> ADDIN EN.CITE.DATA </w:instrText>
      </w:r>
      <w:r w:rsidR="00144609">
        <w:fldChar w:fldCharType="end"/>
      </w:r>
      <w:r w:rsidR="00144609">
        <w:fldChar w:fldCharType="separate"/>
      </w:r>
      <w:r w:rsidR="00144609" w:rsidRPr="00144609">
        <w:rPr>
          <w:noProof/>
          <w:vertAlign w:val="superscript"/>
        </w:rPr>
        <w:t>4</w:t>
      </w:r>
      <w:r w:rsidR="00144609">
        <w:fldChar w:fldCharType="end"/>
      </w:r>
      <w:r w:rsidR="004B6A64">
        <w:t xml:space="preserve">. </w:t>
      </w:r>
      <w:r w:rsidR="00BE3133">
        <w:t xml:space="preserve"> </w:t>
      </w:r>
      <w:r w:rsidR="00511782">
        <w:t>The data for alcohol consumption was collected</w:t>
      </w:r>
      <w:r w:rsidR="00511782" w:rsidRPr="00511782">
        <w:t xml:space="preserve"> from the touchscreen questionnaire </w:t>
      </w:r>
      <w:r w:rsidR="00AE45E9">
        <w:t>that recorded responses</w:t>
      </w:r>
      <w:r w:rsidR="002A23B8">
        <w:t xml:space="preserve"> of the</w:t>
      </w:r>
      <w:r w:rsidR="00511782" w:rsidRPr="00511782">
        <w:t xml:space="preserve"> participant </w:t>
      </w:r>
      <w:r w:rsidR="002A23B8" w:rsidRPr="00511782">
        <w:t>re</w:t>
      </w:r>
      <w:r w:rsidR="002A23B8">
        <w:t>garding</w:t>
      </w:r>
      <w:r w:rsidR="00511782" w:rsidRPr="00511782">
        <w:t xml:space="preserve"> drinking alcohol, frequency of intake, beverage type, whether they usually drink with meals; for former drinkers, the reason why they stopped and time since cessation.</w:t>
      </w:r>
      <w:r w:rsidR="002A23B8">
        <w:t xml:space="preserve"> </w:t>
      </w:r>
      <w:r w:rsidR="00EA23EC">
        <w:t xml:space="preserve">The touchscreen questionnaires are detailed </w:t>
      </w:r>
      <w:r w:rsidR="00BA0372">
        <w:t xml:space="preserve">as described above. </w:t>
      </w:r>
      <w:r w:rsidR="00AE6FC8">
        <w:t xml:space="preserve">Physical activity data was collected </w:t>
      </w:r>
      <w:r w:rsidR="00B66FBD">
        <w:t xml:space="preserve">using </w:t>
      </w:r>
      <w:r w:rsidR="00B66FBD" w:rsidRPr="00B66FBD">
        <w:t xml:space="preserve">derived MET (Metabolic Equivalent Task) </w:t>
      </w:r>
      <w:proofErr w:type="gramStart"/>
      <w:r w:rsidR="00B66FBD" w:rsidRPr="00B66FBD">
        <w:t>scores data</w:t>
      </w:r>
      <w:proofErr w:type="gramEnd"/>
      <w:r w:rsidR="00B66FBD" w:rsidRPr="00B66FBD">
        <w:t xml:space="preserve"> based on </w:t>
      </w:r>
      <w:r w:rsidR="00A76FD1" w:rsidRPr="00A76FD1">
        <w:t>validated short International Physical Activity Questionnaire (IPAQ)</w:t>
      </w:r>
      <w:r w:rsidR="00C43167">
        <w:fldChar w:fldCharType="begin">
          <w:fldData xml:space="preserve">PEVuZE5vdGU+PENpdGU+PEF1dGhvcj5DYXNzaWR5PC9BdXRob3I+PFllYXI+MjAxNjwvWWVhcj48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</w:fldData>
        </w:fldChar>
      </w:r>
      <w:r w:rsidR="00144609">
        <w:instrText xml:space="preserve"> ADDIN EN.CITE </w:instrText>
      </w:r>
      <w:r w:rsidR="00144609">
        <w:fldChar w:fldCharType="begin">
          <w:fldData xml:space="preserve">PEVuZE5vdGU+PENpdGU+PEF1dGhvcj5DYXNzaWR5PC9BdXRob3I+PFllYXI+MjAxNjwvWWVhcj48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</w:fldData>
        </w:fldChar>
      </w:r>
      <w:r w:rsidR="00144609">
        <w:instrText xml:space="preserve"> ADDIN EN.CITE.DATA </w:instrText>
      </w:r>
      <w:r w:rsidR="00144609">
        <w:fldChar w:fldCharType="end"/>
      </w:r>
      <w:r w:rsidR="00C43167">
        <w:fldChar w:fldCharType="separate"/>
      </w:r>
      <w:r w:rsidR="00144609" w:rsidRPr="00144609">
        <w:rPr>
          <w:noProof/>
          <w:vertAlign w:val="superscript"/>
        </w:rPr>
        <w:t>5</w:t>
      </w:r>
      <w:r w:rsidR="00C43167">
        <w:fldChar w:fldCharType="end"/>
      </w:r>
      <w:r w:rsidR="00A76FD1" w:rsidRPr="00A76FD1">
        <w:t>. These questions encompassed the frequency, intensity, and duration of walking, as well as moderate and vigorous activity. The duration of vigorous, moderate, and walking activities was multiplied by the energy expended for each category</w:t>
      </w:r>
      <w:r w:rsidR="00D04330">
        <w:t xml:space="preserve"> (</w:t>
      </w:r>
      <w:r w:rsidR="00D04330" w:rsidRPr="00D04330">
        <w:t>8 for vigorous, 4 for moderate, and 3.3 for walking</w:t>
      </w:r>
      <w:r w:rsidR="00D04330">
        <w:t>)</w:t>
      </w:r>
      <w:r w:rsidR="00A76FD1" w:rsidRPr="00A76FD1">
        <w:t xml:space="preserve"> to calculate the MET</w:t>
      </w:r>
      <w:r w:rsidR="00A76FD1" w:rsidRPr="00564C23">
        <w:rPr>
          <w:rFonts w:ascii="Arial" w:hAnsi="Arial" w:cs="Arial"/>
        </w:rPr>
        <w:t> </w:t>
      </w:r>
      <w:r w:rsidR="003B7226">
        <w:t>hours</w:t>
      </w:r>
      <w:r w:rsidR="00A76FD1" w:rsidRPr="00A76FD1">
        <w:t>/week of physical activity, also known as 'total physical activity'.</w:t>
      </w:r>
      <w:r w:rsidR="006B6834">
        <w:t xml:space="preserve"> </w:t>
      </w:r>
      <w:r w:rsidR="00564C23">
        <w:t xml:space="preserve">Prevalent type 2 diabetes was defined </w:t>
      </w:r>
      <w:proofErr w:type="gramStart"/>
      <w:r w:rsidR="00564C23">
        <w:t>on the basis of</w:t>
      </w:r>
      <w:proofErr w:type="gramEnd"/>
      <w:r w:rsidR="00564C23">
        <w:t xml:space="preserve"> either self-reported doctor diagnosis at digital questionnaire or self-reported doctor diagnosis at nurse interview, age of diagnosis over 36 years or use of oral anti-diabetic medications at baseline. Hypertension was define</w:t>
      </w:r>
      <w:r w:rsidR="008A3EB5">
        <w:t>d</w:t>
      </w:r>
      <w:r w:rsidR="00564C23">
        <w:t xml:space="preserve"> </w:t>
      </w:r>
      <w:proofErr w:type="gramStart"/>
      <w:r w:rsidR="00564C23">
        <w:t>based</w:t>
      </w:r>
      <w:proofErr w:type="gramEnd"/>
      <w:r w:rsidR="00564C23">
        <w:t xml:space="preserve"> regular use of medication for high blood pressure and </w:t>
      </w:r>
      <w:r w:rsidR="00564C23" w:rsidRPr="00D11DAD">
        <w:t>information on blood pressure measurements using the Omron Digital blood pressure monitor. Two blood pressure measurements were performed on each individual, using automated or manual devices</w:t>
      </w:r>
      <w:r w:rsidR="00564C23">
        <w:t xml:space="preserve"> (</w:t>
      </w:r>
      <w:hyperlink r:id="rId7" w:history="1">
        <w:r w:rsidR="00564C23" w:rsidRPr="009D7647">
          <w:rPr>
            <w:rStyle w:val="Hyperlink"/>
          </w:rPr>
          <w:t>https://biobank.ctsu.ox.ac.uk/crystal/refer.cgi?id=100225</w:t>
        </w:r>
      </w:hyperlink>
      <w:r w:rsidR="00564C23">
        <w:t>)</w:t>
      </w:r>
      <w:r w:rsidR="00564C23" w:rsidRPr="00D11DAD">
        <w:t>.</w:t>
      </w:r>
    </w:p>
    <w:p w14:paraId="5E890605" w14:textId="2917C67C" w:rsidR="00564C23" w:rsidRDefault="00564C23" w:rsidP="00D04330">
      <w:pPr>
        <w:pStyle w:val="ListParagraph"/>
        <w:spacing w:line="360" w:lineRule="auto"/>
        <w:ind w:left="-142" w:right="-279"/>
        <w:jc w:val="both"/>
      </w:pPr>
      <w:r>
        <w:t>D</w:t>
      </w:r>
      <w:r w:rsidRPr="00866CED">
        <w:t>ata</w:t>
      </w:r>
      <w:r>
        <w:t xml:space="preserve"> on</w:t>
      </w:r>
      <w:r w:rsidRPr="00866CED">
        <w:t xml:space="preserve"> female reproductive factors </w:t>
      </w:r>
      <w:r>
        <w:t xml:space="preserve">like </w:t>
      </w:r>
      <w:r w:rsidRPr="00866CED">
        <w:t>age at menarche/menopause, pregnancy history, use of exogenous hormones</w:t>
      </w:r>
      <w:r>
        <w:t xml:space="preserve"> were collected using the</w:t>
      </w:r>
      <w:r w:rsidRPr="00866CED">
        <w:t xml:space="preserve"> touchscreen questionnaire</w:t>
      </w:r>
      <w:r>
        <w:t>.</w:t>
      </w:r>
      <w:r w:rsidRPr="00866CED">
        <w:t xml:space="preserve"> </w:t>
      </w:r>
    </w:p>
    <w:p w14:paraId="4A550FD1" w14:textId="77777777" w:rsidR="002A7CFA" w:rsidRDefault="002A7CFA" w:rsidP="00D04330">
      <w:pPr>
        <w:pStyle w:val="ListParagraph"/>
        <w:spacing w:line="360" w:lineRule="auto"/>
        <w:ind w:left="-142" w:right="-279"/>
        <w:jc w:val="both"/>
        <w:rPr>
          <w:b/>
          <w:bCs/>
        </w:rPr>
      </w:pPr>
    </w:p>
    <w:p w14:paraId="39935310" w14:textId="09F24228" w:rsidR="00AD05F7" w:rsidRPr="00D04330" w:rsidRDefault="00AD05F7" w:rsidP="00D04330">
      <w:pPr>
        <w:pStyle w:val="ListParagraph"/>
        <w:numPr>
          <w:ilvl w:val="0"/>
          <w:numId w:val="2"/>
        </w:numPr>
        <w:spacing w:line="360" w:lineRule="auto"/>
        <w:ind w:right="-279"/>
        <w:jc w:val="both"/>
        <w:rPr>
          <w:b/>
          <w:bCs/>
        </w:rPr>
      </w:pPr>
      <w:r w:rsidRPr="00D04330">
        <w:rPr>
          <w:b/>
          <w:bCs/>
        </w:rPr>
        <w:t>Data harmonization:</w:t>
      </w:r>
    </w:p>
    <w:p w14:paraId="744C8AFF" w14:textId="3BC49895" w:rsidR="00B03B2B" w:rsidRDefault="00F675BA" w:rsidP="00D04330">
      <w:pPr>
        <w:pStyle w:val="ListParagraph"/>
        <w:spacing w:line="360" w:lineRule="auto"/>
        <w:ind w:left="-142" w:right="-279"/>
        <w:jc w:val="both"/>
      </w:pPr>
      <w:r>
        <w:t xml:space="preserve">Height and BMI measures were in </w:t>
      </w:r>
      <w:r w:rsidR="00945E90">
        <w:t xml:space="preserve">the </w:t>
      </w:r>
      <w:r>
        <w:t>same units in EPIC, UK</w:t>
      </w:r>
      <w:r w:rsidR="00945E90">
        <w:t>B</w:t>
      </w:r>
      <w:r>
        <w:t xml:space="preserve"> and NOWAC. Waist circumference and waist-to-hip ratio were available only for EPIC and UK</w:t>
      </w:r>
      <w:r w:rsidR="00945E90">
        <w:t>B</w:t>
      </w:r>
      <w:r>
        <w:t xml:space="preserve"> and converted to represent a 10cm and </w:t>
      </w:r>
      <w:r w:rsidR="00F627DF">
        <w:t>0.1-point</w:t>
      </w:r>
      <w:r>
        <w:t xml:space="preserve"> change respectively. Smoking status (never, former, current) was harmonized as collected in the three cohorts at baseline. For alcohol consumption, </w:t>
      </w:r>
      <w:r w:rsidR="006351D9">
        <w:t xml:space="preserve">in EPIC and NOWAC overall alcohol drinking was recorded as </w:t>
      </w:r>
      <w:r>
        <w:t>gram</w:t>
      </w:r>
      <w:r w:rsidR="006351D9">
        <w:t>s</w:t>
      </w:r>
      <w:r>
        <w:t xml:space="preserve">/day </w:t>
      </w:r>
      <w:r w:rsidR="006351D9">
        <w:t xml:space="preserve">of </w:t>
      </w:r>
      <w:r>
        <w:t>alcohol</w:t>
      </w:r>
      <w:r w:rsidR="006351D9">
        <w:t>. In</w:t>
      </w:r>
      <w:r>
        <w:t xml:space="preserve"> the UK</w:t>
      </w:r>
      <w:r w:rsidR="00945E90">
        <w:t>B</w:t>
      </w:r>
      <w:r w:rsidR="002B2BC0">
        <w:t xml:space="preserve">, grams/day alcohol </w:t>
      </w:r>
      <w:r w:rsidR="002B2BC0">
        <w:lastRenderedPageBreak/>
        <w:t>consumption was calculated</w:t>
      </w:r>
      <w:r>
        <w:t xml:space="preserve"> </w:t>
      </w:r>
      <w:r w:rsidR="002B2BC0">
        <w:t>by adding</w:t>
      </w:r>
      <w:r w:rsidR="006351D9">
        <w:t xml:space="preserve"> </w:t>
      </w:r>
      <w:r w:rsidR="006351D9" w:rsidRPr="006351D9">
        <w:t>20 grams per pint of beer, 10 grams for each other drink per glass</w:t>
      </w:r>
      <w:r w:rsidR="006351D9">
        <w:t>.</w:t>
      </w:r>
    </w:p>
    <w:p w14:paraId="47DA36F3" w14:textId="57F586CD" w:rsidR="00C43167" w:rsidRDefault="002B2BC0" w:rsidP="00D04330">
      <w:pPr>
        <w:pStyle w:val="ListParagraph"/>
        <w:spacing w:line="360" w:lineRule="auto"/>
        <w:ind w:left="-142" w:right="-279"/>
        <w:jc w:val="both"/>
      </w:pPr>
      <w:r>
        <w:t>For physical activity,</w:t>
      </w:r>
      <w:r w:rsidR="00A62C68">
        <w:t xml:space="preserve"> in EPIC </w:t>
      </w:r>
      <w:r w:rsidR="00A62C68" w:rsidRPr="00A62C68">
        <w:t>total physical activity index</w:t>
      </w:r>
      <w:r w:rsidR="00A62C68">
        <w:t xml:space="preserve"> was reported</w:t>
      </w:r>
      <w:r w:rsidR="00A62C68" w:rsidRPr="00A62C68">
        <w:t xml:space="preserve"> according to previous recommendations</w:t>
      </w:r>
      <w:r w:rsidR="003B7226">
        <w:fldChar w:fldCharType="begin"/>
      </w:r>
      <w:r w:rsidR="003B7226">
        <w:instrText xml:space="preserve"> ADDIN EN.CITE &lt;EndNote&gt;&lt;Cite&gt;&lt;Author&gt;Wareham&lt;/Author&gt;&lt;Year&gt;2002&lt;/Year&gt;&lt;RecNum&gt;118&lt;/RecNum&gt;&lt;DisplayText&gt;&lt;style face="superscript"&gt;9&lt;/style&gt;&lt;/DisplayText&gt;&lt;record&gt;&lt;rec-number&gt;118&lt;/rec-number&gt;&lt;foreign-keys&gt;&lt;key app="EN" db-id="2z2weva9q5ppzkedv59p5dxe0rffewez0est" timestamp="1719020805"&gt;118&lt;/key&gt;&lt;/foreign-keys&gt;&lt;ref-type name="Journal Article"&gt;17&lt;/ref-type&gt;&lt;contributors&gt;&lt;authors&gt;&lt;author&gt;Wareham, N. J.&lt;/author&gt;&lt;author&gt;Jakes, R. W.&lt;/author&gt;&lt;author&gt;Rennie, K. L.&lt;/author&gt;&lt;author&gt;Mitchell, J.&lt;/author&gt;&lt;author&gt;Hennings, S.&lt;/author&gt;&lt;author&gt;Day, N. E.&lt;/author&gt;&lt;/authors&gt;&lt;/contributors&gt;&lt;auth-address&gt;Department of Public Health and Primary Care, University of Cambridge Institute of Public Health, Robinson Way, Cambridge CB2 2SR, UK. njw1004@medschl.cam.ac.uk&lt;/auth-address&gt;&lt;titles&gt;&lt;title&gt;Validity and repeatability of the EPIC-Norfolk Physical Activity Questionnaire&lt;/title&gt;&lt;secondary-title&gt;Int J Epidemiol&lt;/secondary-title&gt;&lt;/titles&gt;&lt;periodical&gt;&lt;full-title&gt;Int J Epidemiol&lt;/full-title&gt;&lt;/periodical&gt;&lt;pages&gt;168-74&lt;/pages&gt;&lt;volume&gt;31&lt;/volume&gt;&lt;number&gt;1&lt;/number&gt;&lt;keywords&gt;&lt;keyword&gt;Aged&lt;/keyword&gt;&lt;keyword&gt;Cohort Studies&lt;/keyword&gt;&lt;keyword&gt;*Energy Metabolism&lt;/keyword&gt;&lt;keyword&gt;Female&lt;/keyword&gt;&lt;keyword&gt;Humans&lt;/keyword&gt;&lt;keyword&gt;*Life Style&lt;/keyword&gt;&lt;keyword&gt;Male&lt;/keyword&gt;&lt;keyword&gt;Middle Aged&lt;/keyword&gt;&lt;keyword&gt;*Physical Fitness&lt;/keyword&gt;&lt;keyword&gt;*Surveys and Questionnaires&lt;/keyword&gt;&lt;/keywords&gt;&lt;dates&gt;&lt;year&gt;2002&lt;/year&gt;&lt;pub-dates&gt;&lt;date&gt;Feb&lt;/date&gt;&lt;/pub-dates&gt;&lt;/dates&gt;&lt;isbn&gt;0300-5771 (Print)&amp;#xD;0300-5771 (Linking)&lt;/isbn&gt;&lt;accession-num&gt;11914316&lt;/accession-num&gt;&lt;urls&gt;&lt;related-urls&gt;&lt;url&gt;https://www.ncbi.nlm.nih.gov/pubmed/11914316&lt;/url&gt;&lt;/related-urls&gt;&lt;/urls&gt;&lt;electronic-resource-num&gt;10.1093/ije/31.1.168&lt;/electronic-resource-num&gt;&lt;remote-database-name&gt;Medline&lt;/remote-database-name&gt;&lt;remote-database-provider&gt;NLM&lt;/remote-database-provider&gt;&lt;/record&gt;&lt;/Cite&gt;&lt;/EndNote&gt;</w:instrText>
      </w:r>
      <w:r w:rsidR="003B7226">
        <w:fldChar w:fldCharType="separate"/>
      </w:r>
      <w:r w:rsidR="003B7226" w:rsidRPr="003B7226">
        <w:rPr>
          <w:noProof/>
          <w:vertAlign w:val="superscript"/>
        </w:rPr>
        <w:t>9</w:t>
      </w:r>
      <w:r w:rsidR="003B7226">
        <w:fldChar w:fldCharType="end"/>
      </w:r>
      <w:r w:rsidR="00A62C68">
        <w:t>.</w:t>
      </w:r>
      <w:r>
        <w:t xml:space="preserve"> </w:t>
      </w:r>
      <w:r w:rsidR="00A62C68">
        <w:t>T</w:t>
      </w:r>
      <w:r>
        <w:t xml:space="preserve">he </w:t>
      </w:r>
      <w:r w:rsidR="00F627DF">
        <w:t>10-point</w:t>
      </w:r>
      <w:r>
        <w:t xml:space="preserve"> scale for ranking physical activity in NOWAC was re-coded into </w:t>
      </w:r>
      <w:r w:rsidR="00945E90">
        <w:t xml:space="preserve">a </w:t>
      </w:r>
      <w:r w:rsidR="00F627DF">
        <w:t>4-point</w:t>
      </w:r>
      <w:r>
        <w:t xml:space="preserve"> </w:t>
      </w:r>
      <w:r w:rsidR="00A62C68">
        <w:t>physical activity index</w:t>
      </w:r>
      <w:r>
        <w:t xml:space="preserve"> by </w:t>
      </w:r>
      <w:r w:rsidR="00A62C68">
        <w:t>assigning</w:t>
      </w:r>
      <w:r>
        <w:t xml:space="preserve"> categories &lt; 3 to inactive, points 3-4 as moderately inactive, points 5-7 as moderately active, and 8-10 as active categories. For UKB, </w:t>
      </w:r>
      <w:r w:rsidR="00A62C68">
        <w:t xml:space="preserve">we </w:t>
      </w:r>
      <w:r w:rsidR="003B7226">
        <w:t>categorized</w:t>
      </w:r>
      <w:r w:rsidR="00A62C68">
        <w:t xml:space="preserve"> the total MET </w:t>
      </w:r>
      <w:proofErr w:type="spellStart"/>
      <w:r w:rsidR="00A62C68">
        <w:t>h</w:t>
      </w:r>
      <w:r w:rsidR="003B7226">
        <w:t>r</w:t>
      </w:r>
      <w:proofErr w:type="spellEnd"/>
      <w:r w:rsidR="00A62C68">
        <w:t>/w</w:t>
      </w:r>
      <w:r w:rsidR="003B7226">
        <w:t>ee</w:t>
      </w:r>
      <w:r w:rsidR="00A62C68">
        <w:t>k as</w:t>
      </w:r>
      <w:r w:rsidR="00D63A23">
        <w:t xml:space="preserve"> inactive, if</w:t>
      </w:r>
      <w:r w:rsidR="00A62C68">
        <w:t xml:space="preserve"> </w:t>
      </w:r>
      <w:r w:rsidR="00A62C68" w:rsidRPr="00A62C68">
        <w:t xml:space="preserve">MET </w:t>
      </w:r>
      <w:proofErr w:type="spellStart"/>
      <w:r w:rsidR="00A62C68" w:rsidRPr="00A62C68">
        <w:t>hr</w:t>
      </w:r>
      <w:proofErr w:type="spellEnd"/>
      <w:r w:rsidR="00A62C68" w:rsidRPr="00A62C68">
        <w:t>/w</w:t>
      </w:r>
      <w:r w:rsidR="003B7226">
        <w:t>ee</w:t>
      </w:r>
      <w:r w:rsidR="00A62C68" w:rsidRPr="00A62C68">
        <w:t>k</w:t>
      </w:r>
      <w:r w:rsidR="00D63A23">
        <w:t xml:space="preserve"> </w:t>
      </w:r>
      <w:r w:rsidR="003B7226">
        <w:t xml:space="preserve">was </w:t>
      </w:r>
      <w:r w:rsidR="00D63A23">
        <w:t>&lt;20</w:t>
      </w:r>
      <w:r w:rsidR="003B7226">
        <w:t>, as moderately inactive if</w:t>
      </w:r>
      <w:r w:rsidR="00A62C68" w:rsidRPr="00A62C68">
        <w:t xml:space="preserve"> MET </w:t>
      </w:r>
      <w:proofErr w:type="spellStart"/>
      <w:r w:rsidR="00A62C68" w:rsidRPr="00A62C68">
        <w:t>hr</w:t>
      </w:r>
      <w:proofErr w:type="spellEnd"/>
      <w:r w:rsidR="00A62C68" w:rsidRPr="00A62C68">
        <w:t>/w</w:t>
      </w:r>
      <w:r w:rsidR="003B7226">
        <w:t>ee</w:t>
      </w:r>
      <w:r w:rsidR="00A62C68" w:rsidRPr="00A62C68">
        <w:t>k</w:t>
      </w:r>
      <w:r w:rsidR="003B7226">
        <w:t xml:space="preserve"> </w:t>
      </w:r>
      <w:r w:rsidR="00A62C68" w:rsidRPr="00A62C68">
        <w:t>20</w:t>
      </w:r>
      <w:r w:rsidR="003B7226">
        <w:t xml:space="preserve"> to &lt;</w:t>
      </w:r>
      <w:r w:rsidR="00A62C68" w:rsidRPr="00A62C68">
        <w:t>40</w:t>
      </w:r>
      <w:r w:rsidR="003B7226">
        <w:t xml:space="preserve">, as moderately active </w:t>
      </w:r>
      <w:r w:rsidR="00F627DF">
        <w:t xml:space="preserve">if </w:t>
      </w:r>
      <w:r w:rsidR="00F627DF" w:rsidRPr="00A62C68">
        <w:t>MET</w:t>
      </w:r>
      <w:r w:rsidR="00A62C68" w:rsidRPr="00A62C68">
        <w:t xml:space="preserve"> </w:t>
      </w:r>
      <w:proofErr w:type="spellStart"/>
      <w:r w:rsidR="00A62C68" w:rsidRPr="00A62C68">
        <w:t>hr</w:t>
      </w:r>
      <w:proofErr w:type="spellEnd"/>
      <w:r w:rsidR="00A62C68" w:rsidRPr="00A62C68">
        <w:t>/w</w:t>
      </w:r>
      <w:r w:rsidR="003B7226">
        <w:t>ee</w:t>
      </w:r>
      <w:r w:rsidR="00A62C68" w:rsidRPr="00A62C68">
        <w:t>k</w:t>
      </w:r>
      <w:r w:rsidR="003B7226">
        <w:t xml:space="preserve"> is </w:t>
      </w:r>
      <w:r w:rsidR="00A62C68" w:rsidRPr="00A62C68">
        <w:t>40</w:t>
      </w:r>
      <w:r w:rsidR="003B7226">
        <w:t xml:space="preserve"> to </w:t>
      </w:r>
      <w:r w:rsidR="00A62C68" w:rsidRPr="00A62C68">
        <w:t>&lt;60</w:t>
      </w:r>
      <w:r w:rsidR="003B7226">
        <w:t xml:space="preserve"> and as active if</w:t>
      </w:r>
      <w:r w:rsidR="00A62C68" w:rsidRPr="00A62C68">
        <w:t xml:space="preserve"> MET </w:t>
      </w:r>
      <w:proofErr w:type="spellStart"/>
      <w:r w:rsidR="00A62C68" w:rsidRPr="00A62C68">
        <w:t>hr</w:t>
      </w:r>
      <w:proofErr w:type="spellEnd"/>
      <w:r w:rsidR="00A62C68" w:rsidRPr="00A62C68">
        <w:t>/w</w:t>
      </w:r>
      <w:r w:rsidR="003B7226">
        <w:t>ee</w:t>
      </w:r>
      <w:r w:rsidR="00A62C68" w:rsidRPr="00A62C68">
        <w:t>k</w:t>
      </w:r>
      <w:r w:rsidR="003B7226">
        <w:t xml:space="preserve"> </w:t>
      </w:r>
      <w:r w:rsidR="00F627DF">
        <w:t>is &gt;</w:t>
      </w:r>
      <w:r w:rsidR="00A62C68" w:rsidRPr="00A62C68">
        <w:t>60</w:t>
      </w:r>
      <w:r w:rsidR="003B7226">
        <w:t xml:space="preserve">. </w:t>
      </w:r>
      <w:r w:rsidR="00D04330">
        <w:t>Diabetes, hypertension, parity, oral contraceptive, HRT were binary (Yes/No) and age at menarche and menopause were categorical; coded similarly and harmonized.</w:t>
      </w:r>
    </w:p>
    <w:p w14:paraId="3E26666B" w14:textId="77777777" w:rsidR="003B7226" w:rsidRPr="003B7226" w:rsidRDefault="00C43167" w:rsidP="003B7226">
      <w:pPr>
        <w:pStyle w:val="EndNoteBibliography"/>
        <w:spacing w:after="0"/>
        <w:ind w:left="720" w:hanging="720"/>
      </w:pPr>
      <w:r>
        <w:fldChar w:fldCharType="begin"/>
      </w:r>
      <w:r w:rsidRPr="009C7670">
        <w:rPr>
          <w:lang w:val="nb-NO"/>
        </w:rPr>
        <w:instrText xml:space="preserve"> ADDIN EN.REFLIST </w:instrText>
      </w:r>
      <w:r>
        <w:fldChar w:fldCharType="separate"/>
      </w:r>
      <w:r w:rsidR="003B7226" w:rsidRPr="009C7670">
        <w:rPr>
          <w:lang w:val="nb-NO"/>
        </w:rPr>
        <w:t>1.</w:t>
      </w:r>
      <w:r w:rsidR="003B7226" w:rsidRPr="009C7670">
        <w:rPr>
          <w:lang w:val="nb-NO"/>
        </w:rPr>
        <w:tab/>
        <w:t xml:space="preserve">Riboli E, Hunt KJ, Slimani N, et al. </w:t>
      </w:r>
      <w:r w:rsidR="003B7226" w:rsidRPr="003B7226">
        <w:t>European Prospective Investigation into Cancer and Nutrition (EPIC): study populations and data collection. Public Health Nutr 2002;5:1113-24.</w:t>
      </w:r>
    </w:p>
    <w:p w14:paraId="0133D735" w14:textId="77777777" w:rsidR="003B7226" w:rsidRPr="003B7226" w:rsidRDefault="003B7226" w:rsidP="003B7226">
      <w:pPr>
        <w:pStyle w:val="EndNoteBibliography"/>
        <w:spacing w:after="0"/>
        <w:ind w:left="720" w:hanging="720"/>
      </w:pPr>
      <w:r w:rsidRPr="003B7226">
        <w:t>2.</w:t>
      </w:r>
      <w:r w:rsidRPr="003B7226">
        <w:tab/>
        <w:t>Murphy N, Ward HA, Jenab M, et al. Heterogeneity of Colorectal Cancer Risk Factors by Anatomical Subsite in 10 European Countries: A Multinational Cohort Study. Clin Gastroenterol Hepatol 2019;17:1323-1331 e6.</w:t>
      </w:r>
    </w:p>
    <w:p w14:paraId="213308D6" w14:textId="77777777" w:rsidR="003B7226" w:rsidRPr="003B7226" w:rsidRDefault="003B7226" w:rsidP="003B7226">
      <w:pPr>
        <w:pStyle w:val="EndNoteBibliography"/>
        <w:spacing w:after="0"/>
        <w:ind w:left="720" w:hanging="720"/>
      </w:pPr>
      <w:r w:rsidRPr="003B7226">
        <w:t>3.</w:t>
      </w:r>
      <w:r w:rsidRPr="003B7226">
        <w:tab/>
        <w:t>Biobank U. UK Biobank: Protocol for a large-scale prospective epidemiological resource, 2007.</w:t>
      </w:r>
    </w:p>
    <w:p w14:paraId="6730D20C" w14:textId="77777777" w:rsidR="003B7226" w:rsidRPr="003B7226" w:rsidRDefault="003B7226" w:rsidP="003B7226">
      <w:pPr>
        <w:pStyle w:val="EndNoteBibliography"/>
        <w:spacing w:after="0"/>
        <w:ind w:left="720" w:hanging="720"/>
      </w:pPr>
      <w:r w:rsidRPr="003B7226">
        <w:t>4.</w:t>
      </w:r>
      <w:r w:rsidRPr="003B7226">
        <w:tab/>
        <w:t>Sudlow C, Gallacher J, Allen N, et al. UK biobank: an open access resource for identifying the causes of a wide range of complex diseases of middle and old age. PLoS Med 2015;12:e1001779.</w:t>
      </w:r>
    </w:p>
    <w:p w14:paraId="045B4BE5" w14:textId="77777777" w:rsidR="003B7226" w:rsidRPr="009C7670" w:rsidRDefault="003B7226" w:rsidP="003B7226">
      <w:pPr>
        <w:pStyle w:val="EndNoteBibliography"/>
        <w:spacing w:after="0"/>
        <w:ind w:left="720" w:hanging="720"/>
        <w:rPr>
          <w:lang w:val="nb-NO"/>
        </w:rPr>
      </w:pPr>
      <w:r w:rsidRPr="003B7226">
        <w:t>5.</w:t>
      </w:r>
      <w:r w:rsidRPr="003B7226">
        <w:tab/>
        <w:t xml:space="preserve">Cassidy S, Chau JY, Catt M, et al. Cross-sectional study of diet, physical activity, television viewing and sleep duration in 233,110 adults from the UK Biobank; the behavioural phenotype of cardiovascular disease and type 2 diabetes. </w:t>
      </w:r>
      <w:r w:rsidRPr="009C7670">
        <w:rPr>
          <w:lang w:val="nb-NO"/>
        </w:rPr>
        <w:t>BMJ Open 2016;6:e010038.</w:t>
      </w:r>
    </w:p>
    <w:p w14:paraId="09F887EE" w14:textId="77777777" w:rsidR="003B7226" w:rsidRPr="003B7226" w:rsidRDefault="003B7226" w:rsidP="003B7226">
      <w:pPr>
        <w:pStyle w:val="EndNoteBibliography"/>
        <w:spacing w:after="0"/>
        <w:ind w:left="720" w:hanging="720"/>
      </w:pPr>
      <w:r w:rsidRPr="009C7670">
        <w:rPr>
          <w:lang w:val="nb-NO"/>
        </w:rPr>
        <w:t>6.</w:t>
      </w:r>
      <w:r w:rsidRPr="009C7670">
        <w:rPr>
          <w:lang w:val="nb-NO"/>
        </w:rPr>
        <w:tab/>
        <w:t xml:space="preserve">Skeie G, Mode N, Henningsen M, et al. </w:t>
      </w:r>
      <w:r w:rsidRPr="003B7226">
        <w:t>Validity of self-reported body mass index among middle-aged participants in the Norwegian Women and Cancer study. Clin Epidemiol 2015;7:313-23.</w:t>
      </w:r>
    </w:p>
    <w:p w14:paraId="20A89A43" w14:textId="77777777" w:rsidR="003B7226" w:rsidRPr="003B7226" w:rsidRDefault="003B7226" w:rsidP="003B7226">
      <w:pPr>
        <w:pStyle w:val="EndNoteBibliography"/>
        <w:spacing w:after="0"/>
        <w:ind w:left="720" w:hanging="720"/>
      </w:pPr>
      <w:r w:rsidRPr="003B7226">
        <w:t>7.</w:t>
      </w:r>
      <w:r w:rsidRPr="003B7226">
        <w:tab/>
        <w:t>Gram IT, Braaten T, Lund E, et al. Cigarette smoking and risk of colorectal cancer among Norwegian women. Cancer Causes Control 2009;20:895-903.</w:t>
      </w:r>
    </w:p>
    <w:p w14:paraId="5944776E" w14:textId="77777777" w:rsidR="003B7226" w:rsidRPr="003B7226" w:rsidRDefault="003B7226" w:rsidP="003B7226">
      <w:pPr>
        <w:pStyle w:val="EndNoteBibliography"/>
        <w:spacing w:after="0"/>
        <w:ind w:left="720" w:hanging="720"/>
      </w:pPr>
      <w:r w:rsidRPr="003B7226">
        <w:t>8.</w:t>
      </w:r>
      <w:r w:rsidRPr="003B7226">
        <w:tab/>
        <w:t>Borch KB, Ekelund U, Brage S, et al. Criterion validity of a 10-category scale for ranking physical activity in Norwegian women. Int J Behav Nutr Phys Act 2012;9:2.</w:t>
      </w:r>
    </w:p>
    <w:p w14:paraId="03C41926" w14:textId="77777777" w:rsidR="003B7226" w:rsidRPr="003B7226" w:rsidRDefault="003B7226" w:rsidP="003B7226">
      <w:pPr>
        <w:pStyle w:val="EndNoteBibliography"/>
        <w:ind w:left="720" w:hanging="720"/>
      </w:pPr>
      <w:r w:rsidRPr="003B7226">
        <w:t>9.</w:t>
      </w:r>
      <w:r w:rsidRPr="003B7226">
        <w:tab/>
        <w:t>Wareham NJ, Jakes RW, Rennie KL, et al. Validity and repeatability of the EPIC-Norfolk Physical Activity Questionnaire. Int J Epidemiol 2002;31:168-74.</w:t>
      </w:r>
    </w:p>
    <w:p w14:paraId="169E1765" w14:textId="3BA3536C" w:rsidR="007D134D" w:rsidRDefault="00C43167" w:rsidP="002A7CFA">
      <w:pPr>
        <w:pStyle w:val="ListParagraph"/>
        <w:spacing w:line="360" w:lineRule="auto"/>
        <w:ind w:left="0" w:right="-279"/>
        <w:jc w:val="both"/>
      </w:pPr>
      <w:r>
        <w:fldChar w:fldCharType="end"/>
      </w:r>
    </w:p>
    <w:sectPr w:rsidR="007D134D" w:rsidSect="00D04330">
      <w:pgSz w:w="12240" w:h="15840"/>
      <w:pgMar w:top="1440" w:right="1440" w:bottom="70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6B40D7"/>
    <w:multiLevelType w:val="hybridMultilevel"/>
    <w:tmpl w:val="63289140"/>
    <w:lvl w:ilvl="0" w:tplc="35740348">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 w15:restartNumberingAfterBreak="0">
    <w:nsid w:val="674224C5"/>
    <w:multiLevelType w:val="hybridMultilevel"/>
    <w:tmpl w:val="7592F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9298879">
    <w:abstractNumId w:val="1"/>
  </w:num>
  <w:num w:numId="2" w16cid:durableId="1047296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Gastroenterolog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z2weva9q5ppzkedv59p5dxe0rffewez0est&quot;&gt;epi_basS&lt;record-ids&gt;&lt;item&gt;118&lt;/item&gt;&lt;/record-ids&gt;&lt;/item&gt;&lt;/Libraries&gt;"/>
  </w:docVars>
  <w:rsids>
    <w:rsidRoot w:val="005B6864"/>
    <w:rsid w:val="000008DD"/>
    <w:rsid w:val="00047674"/>
    <w:rsid w:val="00052685"/>
    <w:rsid w:val="00067659"/>
    <w:rsid w:val="00071194"/>
    <w:rsid w:val="000B0E96"/>
    <w:rsid w:val="000E6112"/>
    <w:rsid w:val="000F2B1E"/>
    <w:rsid w:val="00144609"/>
    <w:rsid w:val="0015777E"/>
    <w:rsid w:val="00190F63"/>
    <w:rsid w:val="001B049D"/>
    <w:rsid w:val="001C6789"/>
    <w:rsid w:val="001E473E"/>
    <w:rsid w:val="001F255A"/>
    <w:rsid w:val="001F3DC7"/>
    <w:rsid w:val="001F4B40"/>
    <w:rsid w:val="0023200C"/>
    <w:rsid w:val="00271747"/>
    <w:rsid w:val="002A23B8"/>
    <w:rsid w:val="002A485C"/>
    <w:rsid w:val="002A7CFA"/>
    <w:rsid w:val="002B2793"/>
    <w:rsid w:val="002B2BC0"/>
    <w:rsid w:val="002B7D31"/>
    <w:rsid w:val="002E738B"/>
    <w:rsid w:val="003178AC"/>
    <w:rsid w:val="00345D52"/>
    <w:rsid w:val="00346DDB"/>
    <w:rsid w:val="00383BAD"/>
    <w:rsid w:val="00384270"/>
    <w:rsid w:val="003B7226"/>
    <w:rsid w:val="003F5170"/>
    <w:rsid w:val="004178AE"/>
    <w:rsid w:val="00444A7B"/>
    <w:rsid w:val="004B6A64"/>
    <w:rsid w:val="004E4B23"/>
    <w:rsid w:val="00511782"/>
    <w:rsid w:val="00550729"/>
    <w:rsid w:val="00564C23"/>
    <w:rsid w:val="005841F5"/>
    <w:rsid w:val="00591CC8"/>
    <w:rsid w:val="005948E5"/>
    <w:rsid w:val="005A6F2D"/>
    <w:rsid w:val="005B6864"/>
    <w:rsid w:val="005E401A"/>
    <w:rsid w:val="005F3A40"/>
    <w:rsid w:val="005F69C4"/>
    <w:rsid w:val="00605819"/>
    <w:rsid w:val="006351D9"/>
    <w:rsid w:val="00662221"/>
    <w:rsid w:val="00691F9E"/>
    <w:rsid w:val="00692176"/>
    <w:rsid w:val="006B6834"/>
    <w:rsid w:val="00764583"/>
    <w:rsid w:val="007A3563"/>
    <w:rsid w:val="007B4C2F"/>
    <w:rsid w:val="007C0C50"/>
    <w:rsid w:val="007D134D"/>
    <w:rsid w:val="00820FB8"/>
    <w:rsid w:val="00856FEC"/>
    <w:rsid w:val="00865903"/>
    <w:rsid w:val="00866CED"/>
    <w:rsid w:val="00874420"/>
    <w:rsid w:val="008A3EB5"/>
    <w:rsid w:val="008B1142"/>
    <w:rsid w:val="008B782B"/>
    <w:rsid w:val="008D1882"/>
    <w:rsid w:val="008D3917"/>
    <w:rsid w:val="00945E90"/>
    <w:rsid w:val="009A270C"/>
    <w:rsid w:val="009A5FC8"/>
    <w:rsid w:val="009C04DD"/>
    <w:rsid w:val="009C7670"/>
    <w:rsid w:val="00A62C68"/>
    <w:rsid w:val="00A62FEA"/>
    <w:rsid w:val="00A76FD1"/>
    <w:rsid w:val="00A84C87"/>
    <w:rsid w:val="00AD05F7"/>
    <w:rsid w:val="00AE45E9"/>
    <w:rsid w:val="00AE6FC8"/>
    <w:rsid w:val="00AF01F0"/>
    <w:rsid w:val="00B03B2B"/>
    <w:rsid w:val="00B16C35"/>
    <w:rsid w:val="00B34C18"/>
    <w:rsid w:val="00B4522F"/>
    <w:rsid w:val="00B453AF"/>
    <w:rsid w:val="00B66FBD"/>
    <w:rsid w:val="00B73DB0"/>
    <w:rsid w:val="00B96593"/>
    <w:rsid w:val="00BA0372"/>
    <w:rsid w:val="00BA6E92"/>
    <w:rsid w:val="00BC09E1"/>
    <w:rsid w:val="00BE3133"/>
    <w:rsid w:val="00C05E63"/>
    <w:rsid w:val="00C425E1"/>
    <w:rsid w:val="00C43167"/>
    <w:rsid w:val="00C71BAE"/>
    <w:rsid w:val="00C76002"/>
    <w:rsid w:val="00CA3213"/>
    <w:rsid w:val="00CB5B4D"/>
    <w:rsid w:val="00CD7FD8"/>
    <w:rsid w:val="00CF0DE4"/>
    <w:rsid w:val="00D04330"/>
    <w:rsid w:val="00D06918"/>
    <w:rsid w:val="00D11DAD"/>
    <w:rsid w:val="00D11FAA"/>
    <w:rsid w:val="00D22930"/>
    <w:rsid w:val="00D45367"/>
    <w:rsid w:val="00D63A23"/>
    <w:rsid w:val="00D807E8"/>
    <w:rsid w:val="00DB7822"/>
    <w:rsid w:val="00E0204E"/>
    <w:rsid w:val="00E164FC"/>
    <w:rsid w:val="00E17FDD"/>
    <w:rsid w:val="00E4737E"/>
    <w:rsid w:val="00E53CC2"/>
    <w:rsid w:val="00E808C6"/>
    <w:rsid w:val="00EA23EC"/>
    <w:rsid w:val="00EA4E97"/>
    <w:rsid w:val="00EE1523"/>
    <w:rsid w:val="00F05672"/>
    <w:rsid w:val="00F11D72"/>
    <w:rsid w:val="00F53FEA"/>
    <w:rsid w:val="00F627DF"/>
    <w:rsid w:val="00F657BD"/>
    <w:rsid w:val="00F675BA"/>
    <w:rsid w:val="00F702B8"/>
    <w:rsid w:val="00FC4E69"/>
    <w:rsid w:val="00FF6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F814"/>
  <w15:chartTrackingRefBased/>
  <w15:docId w15:val="{3816D774-115B-4230-813F-F42286BCB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6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6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68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68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68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8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8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8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8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8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68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68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68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68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8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8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8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864"/>
    <w:rPr>
      <w:rFonts w:eastAsiaTheme="majorEastAsia" w:cstheme="majorBidi"/>
      <w:color w:val="272727" w:themeColor="text1" w:themeTint="D8"/>
    </w:rPr>
  </w:style>
  <w:style w:type="paragraph" w:styleId="Title">
    <w:name w:val="Title"/>
    <w:basedOn w:val="Normal"/>
    <w:next w:val="Normal"/>
    <w:link w:val="TitleChar"/>
    <w:uiPriority w:val="10"/>
    <w:qFormat/>
    <w:rsid w:val="005B6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8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8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8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6864"/>
    <w:pPr>
      <w:spacing w:before="160"/>
      <w:jc w:val="center"/>
    </w:pPr>
    <w:rPr>
      <w:i/>
      <w:iCs/>
      <w:color w:val="404040" w:themeColor="text1" w:themeTint="BF"/>
    </w:rPr>
  </w:style>
  <w:style w:type="character" w:customStyle="1" w:styleId="QuoteChar">
    <w:name w:val="Quote Char"/>
    <w:basedOn w:val="DefaultParagraphFont"/>
    <w:link w:val="Quote"/>
    <w:uiPriority w:val="29"/>
    <w:rsid w:val="005B6864"/>
    <w:rPr>
      <w:i/>
      <w:iCs/>
      <w:color w:val="404040" w:themeColor="text1" w:themeTint="BF"/>
    </w:rPr>
  </w:style>
  <w:style w:type="paragraph" w:styleId="ListParagraph">
    <w:name w:val="List Paragraph"/>
    <w:basedOn w:val="Normal"/>
    <w:link w:val="ListParagraphChar"/>
    <w:uiPriority w:val="34"/>
    <w:qFormat/>
    <w:rsid w:val="005B6864"/>
    <w:pPr>
      <w:ind w:left="720"/>
      <w:contextualSpacing/>
    </w:pPr>
  </w:style>
  <w:style w:type="character" w:styleId="IntenseEmphasis">
    <w:name w:val="Intense Emphasis"/>
    <w:basedOn w:val="DefaultParagraphFont"/>
    <w:uiPriority w:val="21"/>
    <w:qFormat/>
    <w:rsid w:val="005B6864"/>
    <w:rPr>
      <w:i/>
      <w:iCs/>
      <w:color w:val="0F4761" w:themeColor="accent1" w:themeShade="BF"/>
    </w:rPr>
  </w:style>
  <w:style w:type="paragraph" w:styleId="IntenseQuote">
    <w:name w:val="Intense Quote"/>
    <w:basedOn w:val="Normal"/>
    <w:next w:val="Normal"/>
    <w:link w:val="IntenseQuoteChar"/>
    <w:uiPriority w:val="30"/>
    <w:qFormat/>
    <w:rsid w:val="005B6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864"/>
    <w:rPr>
      <w:i/>
      <w:iCs/>
      <w:color w:val="0F4761" w:themeColor="accent1" w:themeShade="BF"/>
    </w:rPr>
  </w:style>
  <w:style w:type="character" w:styleId="IntenseReference">
    <w:name w:val="Intense Reference"/>
    <w:basedOn w:val="DefaultParagraphFont"/>
    <w:uiPriority w:val="32"/>
    <w:qFormat/>
    <w:rsid w:val="005B6864"/>
    <w:rPr>
      <w:b/>
      <w:bCs/>
      <w:smallCaps/>
      <w:color w:val="0F4761" w:themeColor="accent1" w:themeShade="BF"/>
      <w:spacing w:val="5"/>
    </w:rPr>
  </w:style>
  <w:style w:type="character" w:styleId="Hyperlink">
    <w:name w:val="Hyperlink"/>
    <w:basedOn w:val="DefaultParagraphFont"/>
    <w:uiPriority w:val="99"/>
    <w:unhideWhenUsed/>
    <w:rsid w:val="009A270C"/>
    <w:rPr>
      <w:color w:val="467886" w:themeColor="hyperlink"/>
      <w:u w:val="single"/>
    </w:rPr>
  </w:style>
  <w:style w:type="character" w:styleId="UnresolvedMention">
    <w:name w:val="Unresolved Mention"/>
    <w:basedOn w:val="DefaultParagraphFont"/>
    <w:uiPriority w:val="99"/>
    <w:semiHidden/>
    <w:unhideWhenUsed/>
    <w:rsid w:val="009A270C"/>
    <w:rPr>
      <w:color w:val="605E5C"/>
      <w:shd w:val="clear" w:color="auto" w:fill="E1DFDD"/>
    </w:rPr>
  </w:style>
  <w:style w:type="paragraph" w:customStyle="1" w:styleId="EndNoteBibliographyTitle">
    <w:name w:val="EndNote Bibliography Title"/>
    <w:basedOn w:val="Normal"/>
    <w:link w:val="EndNoteBibliographyTitleChar"/>
    <w:rsid w:val="00C43167"/>
    <w:pPr>
      <w:spacing w:after="0"/>
      <w:jc w:val="center"/>
    </w:pPr>
    <w:rPr>
      <w:rFonts w:ascii="Aptos" w:hAnsi="Aptos"/>
      <w:noProof/>
    </w:rPr>
  </w:style>
  <w:style w:type="character" w:customStyle="1" w:styleId="ListParagraphChar">
    <w:name w:val="List Paragraph Char"/>
    <w:basedOn w:val="DefaultParagraphFont"/>
    <w:link w:val="ListParagraph"/>
    <w:uiPriority w:val="34"/>
    <w:rsid w:val="00C43167"/>
  </w:style>
  <w:style w:type="character" w:customStyle="1" w:styleId="EndNoteBibliographyTitleChar">
    <w:name w:val="EndNote Bibliography Title Char"/>
    <w:basedOn w:val="ListParagraphChar"/>
    <w:link w:val="EndNoteBibliographyTitle"/>
    <w:rsid w:val="00C43167"/>
    <w:rPr>
      <w:rFonts w:ascii="Aptos" w:hAnsi="Aptos"/>
      <w:noProof/>
    </w:rPr>
  </w:style>
  <w:style w:type="paragraph" w:customStyle="1" w:styleId="EndNoteBibliography">
    <w:name w:val="EndNote Bibliography"/>
    <w:basedOn w:val="Normal"/>
    <w:link w:val="EndNoteBibliographyChar"/>
    <w:rsid w:val="00C43167"/>
    <w:pPr>
      <w:spacing w:line="240" w:lineRule="auto"/>
      <w:jc w:val="both"/>
    </w:pPr>
    <w:rPr>
      <w:rFonts w:ascii="Aptos" w:hAnsi="Aptos"/>
      <w:noProof/>
    </w:rPr>
  </w:style>
  <w:style w:type="character" w:customStyle="1" w:styleId="EndNoteBibliographyChar">
    <w:name w:val="EndNote Bibliography Char"/>
    <w:basedOn w:val="ListParagraphChar"/>
    <w:link w:val="EndNoteBibliography"/>
    <w:rsid w:val="00C43167"/>
    <w:rPr>
      <w:rFonts w:ascii="Aptos" w:hAnsi="Aptos"/>
      <w:noProof/>
    </w:rPr>
  </w:style>
  <w:style w:type="paragraph" w:styleId="Revision">
    <w:name w:val="Revision"/>
    <w:hidden/>
    <w:uiPriority w:val="99"/>
    <w:semiHidden/>
    <w:rsid w:val="008A3EB5"/>
    <w:pPr>
      <w:spacing w:after="0" w:line="240" w:lineRule="auto"/>
    </w:pPr>
  </w:style>
  <w:style w:type="character" w:styleId="CommentReference">
    <w:name w:val="annotation reference"/>
    <w:basedOn w:val="DefaultParagraphFont"/>
    <w:uiPriority w:val="99"/>
    <w:semiHidden/>
    <w:unhideWhenUsed/>
    <w:rsid w:val="008A3EB5"/>
    <w:rPr>
      <w:sz w:val="16"/>
      <w:szCs w:val="16"/>
    </w:rPr>
  </w:style>
  <w:style w:type="paragraph" w:styleId="CommentText">
    <w:name w:val="annotation text"/>
    <w:basedOn w:val="Normal"/>
    <w:link w:val="CommentTextChar"/>
    <w:uiPriority w:val="99"/>
    <w:unhideWhenUsed/>
    <w:rsid w:val="008A3EB5"/>
    <w:pPr>
      <w:spacing w:line="240" w:lineRule="auto"/>
    </w:pPr>
    <w:rPr>
      <w:sz w:val="20"/>
      <w:szCs w:val="20"/>
    </w:rPr>
  </w:style>
  <w:style w:type="character" w:customStyle="1" w:styleId="CommentTextChar">
    <w:name w:val="Comment Text Char"/>
    <w:basedOn w:val="DefaultParagraphFont"/>
    <w:link w:val="CommentText"/>
    <w:uiPriority w:val="99"/>
    <w:rsid w:val="008A3EB5"/>
    <w:rPr>
      <w:sz w:val="20"/>
      <w:szCs w:val="20"/>
    </w:rPr>
  </w:style>
  <w:style w:type="paragraph" w:styleId="CommentSubject">
    <w:name w:val="annotation subject"/>
    <w:basedOn w:val="CommentText"/>
    <w:next w:val="CommentText"/>
    <w:link w:val="CommentSubjectChar"/>
    <w:uiPriority w:val="99"/>
    <w:semiHidden/>
    <w:unhideWhenUsed/>
    <w:rsid w:val="008A3EB5"/>
    <w:rPr>
      <w:b/>
      <w:bCs/>
    </w:rPr>
  </w:style>
  <w:style w:type="character" w:customStyle="1" w:styleId="CommentSubjectChar">
    <w:name w:val="Comment Subject Char"/>
    <w:basedOn w:val="CommentTextChar"/>
    <w:link w:val="CommentSubject"/>
    <w:uiPriority w:val="99"/>
    <w:semiHidden/>
    <w:rsid w:val="008A3E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22479">
      <w:bodyDiv w:val="1"/>
      <w:marLeft w:val="0"/>
      <w:marRight w:val="0"/>
      <w:marTop w:val="0"/>
      <w:marBottom w:val="0"/>
      <w:divBdr>
        <w:top w:val="none" w:sz="0" w:space="0" w:color="auto"/>
        <w:left w:val="none" w:sz="0" w:space="0" w:color="auto"/>
        <w:bottom w:val="none" w:sz="0" w:space="0" w:color="auto"/>
        <w:right w:val="none" w:sz="0" w:space="0" w:color="auto"/>
      </w:divBdr>
    </w:div>
    <w:div w:id="339820537">
      <w:bodyDiv w:val="1"/>
      <w:marLeft w:val="0"/>
      <w:marRight w:val="0"/>
      <w:marTop w:val="0"/>
      <w:marBottom w:val="0"/>
      <w:divBdr>
        <w:top w:val="none" w:sz="0" w:space="0" w:color="auto"/>
        <w:left w:val="none" w:sz="0" w:space="0" w:color="auto"/>
        <w:bottom w:val="none" w:sz="0" w:space="0" w:color="auto"/>
        <w:right w:val="none" w:sz="0" w:space="0" w:color="auto"/>
      </w:divBdr>
    </w:div>
    <w:div w:id="869605622">
      <w:bodyDiv w:val="1"/>
      <w:marLeft w:val="0"/>
      <w:marRight w:val="0"/>
      <w:marTop w:val="0"/>
      <w:marBottom w:val="0"/>
      <w:divBdr>
        <w:top w:val="none" w:sz="0" w:space="0" w:color="auto"/>
        <w:left w:val="none" w:sz="0" w:space="0" w:color="auto"/>
        <w:bottom w:val="none" w:sz="0" w:space="0" w:color="auto"/>
        <w:right w:val="none" w:sz="0" w:space="0" w:color="auto"/>
      </w:divBdr>
    </w:div>
    <w:div w:id="93895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obank.ctsu.ox.ac.uk/crystal/refer.cgi?id=1002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obank.ctsu.ox.ac.uk/crystal/refer.cgi?id=113241" TargetMode="External"/><Relationship Id="rId5" Type="http://schemas.openxmlformats.org/officeDocument/2006/relationships/hyperlink" Target="https://biobank.ctsu.ox.ac.uk/crystal/refer.cgi?id=14662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2689</Words>
  <Characters>15333</Characters>
  <Application>Microsoft Office Word</Application>
  <DocSecurity>4</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Ruhina Laskar</dc:creator>
  <cp:keywords/>
  <dc:description/>
  <cp:lastModifiedBy>Kristin Benjaminsen Borch</cp:lastModifiedBy>
  <cp:revision>2</cp:revision>
  <cp:lastPrinted>2025-01-23T11:57:00Z</cp:lastPrinted>
  <dcterms:created xsi:type="dcterms:W3CDTF">2025-09-27T06:27:00Z</dcterms:created>
  <dcterms:modified xsi:type="dcterms:W3CDTF">2025-09-27T06:27:00Z</dcterms:modified>
</cp:coreProperties>
</file>