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24" w:rightChars="202" w:firstLine="422" w:firstLineChars="20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Supplementary Table</w:t>
      </w:r>
      <w:r>
        <w:rPr>
          <w:rFonts w:hint="eastAsia" w:ascii="Arial" w:hAnsi="Arial" w:cs="Arial"/>
          <w:b/>
          <w:sz w:val="21"/>
          <w:szCs w:val="21"/>
        </w:rPr>
        <w:t xml:space="preserve"> </w:t>
      </w:r>
      <w:r>
        <w:rPr>
          <w:rFonts w:hint="eastAsia" w:ascii="Arial" w:hAnsi="Arial" w:cs="Arial"/>
          <w:b/>
          <w:sz w:val="21"/>
          <w:szCs w:val="21"/>
          <w:lang w:val="en-US" w:eastAsia="zh-CN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Primer</w:t>
      </w:r>
      <w:r>
        <w:rPr>
          <w:rFonts w:hint="eastAsia"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 xml:space="preserve"> for </w:t>
      </w:r>
      <w:r>
        <w:rPr>
          <w:rFonts w:hint="eastAsia" w:ascii="Arial" w:hAnsi="Arial" w:cs="Arial"/>
          <w:sz w:val="21"/>
          <w:szCs w:val="21"/>
        </w:rPr>
        <w:t xml:space="preserve">qRT-PCR assays </w:t>
      </w:r>
      <w:r>
        <w:rPr>
          <w:rFonts w:hint="eastAsia" w:ascii="Arial" w:hAnsi="Arial" w:cs="Arial"/>
          <w:sz w:val="21"/>
          <w:szCs w:val="21"/>
          <w:lang w:val="en-US" w:eastAsia="zh-CN"/>
        </w:rPr>
        <w:t>and</w:t>
      </w:r>
      <w:r>
        <w:rPr>
          <w:rFonts w:hint="eastAsia" w:ascii="Arial" w:hAnsi="Arial" w:eastAsia="宋体" w:cs="Arial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sz w:val="21"/>
          <w:szCs w:val="21"/>
        </w:rPr>
        <w:t>ChIP</w:t>
      </w:r>
      <w:r>
        <w:rPr>
          <w:rFonts w:hint="eastAsia" w:ascii="Arial" w:hAnsi="Arial" w:cs="Arial"/>
          <w:sz w:val="21"/>
          <w:szCs w:val="21"/>
        </w:rPr>
        <w:t>-qPCR</w:t>
      </w:r>
      <w:r>
        <w:rPr>
          <w:rFonts w:ascii="Arial" w:hAnsi="Arial" w:cs="Arial"/>
          <w:sz w:val="21"/>
          <w:szCs w:val="21"/>
        </w:rPr>
        <w:t xml:space="preserve"> assay</w:t>
      </w:r>
      <w:r>
        <w:rPr>
          <w:rFonts w:hint="eastAsia" w:ascii="Arial" w:hAnsi="Arial" w:cs="Arial"/>
          <w:sz w:val="21"/>
          <w:szCs w:val="21"/>
        </w:rPr>
        <w:t>s</w:t>
      </w:r>
    </w:p>
    <w:tbl>
      <w:tblPr>
        <w:tblStyle w:val="5"/>
        <w:tblW w:w="7796" w:type="dxa"/>
        <w:tblInd w:w="39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53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6" w:type="dxa"/>
          </w:tcPr>
          <w:p>
            <w:pPr>
              <w:spacing w:line="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Primer pairs</w:t>
            </w:r>
          </w:p>
        </w:tc>
        <w:tc>
          <w:tcPr>
            <w:tcW w:w="5320" w:type="dxa"/>
          </w:tcPr>
          <w:p>
            <w:pPr>
              <w:spacing w:line="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Sequence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476" w:type="dxa"/>
          </w:tcPr>
          <w:p>
            <w:pPr>
              <w:spacing w:line="60" w:lineRule="auto"/>
              <w:jc w:val="center"/>
              <w:rPr>
                <w:rFonts w:hint="default" w:ascii="Courier New" w:hAnsi="Courier New" w:cs="Courier New" w:eastAsiaTheme="minorEastAsia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</w:rPr>
              <w:t>qRT-PCR,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β-actin</w:t>
            </w:r>
          </w:p>
        </w:tc>
        <w:tc>
          <w:tcPr>
            <w:tcW w:w="5320" w:type="dxa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>CATGTACGTTGCTATCCAGGC</w:t>
            </w:r>
            <w:r>
              <w:rPr>
                <w:rFonts w:ascii="Courier New" w:hAnsi="Courier New" w:cs="Courier New"/>
                <w:sz w:val="18"/>
                <w:szCs w:val="18"/>
              </w:rPr>
              <w:t>-3’ and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>CTCCTTAATGTCACGCACGAT</w:t>
            </w:r>
            <w:r>
              <w:rPr>
                <w:rFonts w:ascii="Courier New" w:hAnsi="Courier New" w:cs="Courier New"/>
                <w:sz w:val="18"/>
                <w:szCs w:val="18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476" w:type="dxa"/>
          </w:tcPr>
          <w:p>
            <w:pPr>
              <w:spacing w:line="60" w:lineRule="auto"/>
              <w:jc w:val="center"/>
              <w:rPr>
                <w:rFonts w:hint="default" w:ascii="Courier New" w:hAnsi="Courier New" w:cs="Courier New" w:eastAsiaTheme="minorEastAsia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</w:rPr>
              <w:t>qRT-PCR,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PVT1</w:t>
            </w:r>
          </w:p>
        </w:tc>
        <w:tc>
          <w:tcPr>
            <w:tcW w:w="5320" w:type="dxa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>TGAGAACTGTCCTTACGTGACC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-3’ and 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AGAGCACCAAGACTGGCTCT</w:t>
            </w:r>
            <w:r>
              <w:rPr>
                <w:rFonts w:ascii="Courier New" w:hAnsi="Courier New" w:cs="Courier New"/>
                <w:sz w:val="18"/>
                <w:szCs w:val="18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476" w:type="dxa"/>
          </w:tcPr>
          <w:p>
            <w:pPr>
              <w:spacing w:line="60" w:lineRule="auto"/>
              <w:jc w:val="center"/>
              <w:rPr>
                <w:rFonts w:hint="default" w:ascii="Courier New" w:hAnsi="Courier New" w:cs="Courier New" w:eastAsiaTheme="minorEastAsia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</w:rPr>
              <w:t>qRT-PCR,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HIF-1α</w:t>
            </w:r>
          </w:p>
        </w:tc>
        <w:tc>
          <w:tcPr>
            <w:tcW w:w="5320" w:type="dxa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>GAACGTCGAAAAGAAAAGTCTCG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-3’ and 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CCTTATCAAGATGCGAACTCACA</w:t>
            </w:r>
            <w:r>
              <w:rPr>
                <w:rFonts w:ascii="Courier New" w:hAnsi="Courier New" w:cs="Courier New"/>
                <w:sz w:val="18"/>
                <w:szCs w:val="18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default" w:ascii="Courier New" w:hAnsi="Courier New" w:cs="Courier New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</w:rPr>
              <w:t>qRT-PCR,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NF90</w:t>
            </w: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>AGCATTCTTCCGTTTATCCAACA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-3’ and 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t>-</w:t>
            </w:r>
            <w:r>
              <w:rPr>
                <w:rFonts w:hint="eastAsia" w:ascii="Courier New" w:hAnsi="Courier New" w:cs="Courier New"/>
                <w:bCs/>
                <w:sz w:val="18"/>
                <w:szCs w:val="18"/>
              </w:rPr>
              <w:t>GCTCGTCTATCCAGTCGGAC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t>3’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PVT1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 xml:space="preserve"> shRNA #1 </w:t>
            </w:r>
          </w:p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</w:rPr>
            </w:pP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TGCCATCATGATGGTACTTTAACGAATTAAAGTACCATCATGATGGCTTTTC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 xml:space="preserve">and </w:t>
            </w:r>
          </w:p>
          <w:p>
            <w:pPr>
              <w:spacing w:line="60" w:lineRule="auto"/>
              <w:jc w:val="left"/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TCGAGAAAAGCCATCATGATGGTACTTTAATTCGTTAAAGTACCATCATGATGGCA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PVT1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 xml:space="preserve"> shRNA #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 xml:space="preserve"> </w:t>
            </w:r>
          </w:p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</w:rPr>
            </w:pP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TGCCAGGACACTGAGATTTGGACGAATCCAAATCTCAGTGTCCTGGCTTTTC</w:t>
            </w:r>
            <w:r>
              <w:rPr>
                <w:rFonts w:hint="eastAsia" w:ascii="Courier New" w:hAnsi="Courier New" w:cs="Courier New"/>
                <w:b/>
                <w:bCs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 xml:space="preserve"> and</w:t>
            </w:r>
          </w:p>
          <w:p>
            <w:pPr>
              <w:spacing w:line="60" w:lineRule="auto"/>
              <w:jc w:val="left"/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TCGAGAAAAGCCAGGACACTGAGATTTGGATTCGTCCAAATCTCAGTGTCCTGGCA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KAT2A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 xml:space="preserve"> shRNA #1</w:t>
            </w: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TGGCTCCCCGGGAGCGGCAGACCGAAGTCTGCCGCTCCCGGGGAGCCTTTTC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 xml:space="preserve">-3’and  </w:t>
            </w:r>
          </w:p>
          <w:p>
            <w:pPr>
              <w:spacing w:line="60" w:lineRule="auto"/>
              <w:jc w:val="left"/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TCGAGAAAAGGCTCCCCGGGAGCGGCAGACTTCGGTCTGCCGCTCCCGGGGAGCCA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eastAsia" w:ascii="Courier New" w:hAnsi="Courier New" w:cs="Courier New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KAT2A</w:t>
            </w:r>
            <w:r>
              <w:rPr>
                <w:rFonts w:hint="eastAsia" w:ascii="Courier New" w:hAnsi="Courier New" w:cs="Courier New"/>
                <w:sz w:val="18"/>
                <w:szCs w:val="18"/>
              </w:rPr>
              <w:t xml:space="preserve"> shRNA #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TGAGCGTTCCTGGCATTCGAGACGAA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TCTCGAATGCCAGGAACGCTCTTTTC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 xml:space="preserve">-3’and </w:t>
            </w:r>
          </w:p>
          <w:p>
            <w:pPr>
              <w:spacing w:line="60" w:lineRule="auto"/>
              <w:jc w:val="left"/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Courier New" w:hAnsi="Courier New" w:cs="Courier New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TCGAGAAAAGAGCGTTCCTGGCATTCGAGATTCGTCTCGAATGCCAGGAACGCTCA</w:t>
            </w:r>
            <w:r>
              <w:rPr>
                <w:rFonts w:hint="eastAsia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Courier New" w:hAnsi="Courier New" w:cs="Courier New"/>
                <w:color w:val="auto"/>
                <w:sz w:val="18"/>
                <w:szCs w:val="18"/>
                <w:lang w:val="en-US" w:eastAsia="zh-CN"/>
              </w:rPr>
              <w:t>’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default" w:ascii="Courier New" w:hAnsi="Courier New" w:cs="Courier New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ChIP-qPCR,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NF90</w:t>
            </w:r>
          </w:p>
          <w:p>
            <w:pPr>
              <w:spacing w:line="60" w:lineRule="auto"/>
              <w:jc w:val="center"/>
              <w:rPr>
                <w:rFonts w:hint="default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-2000 to -1653</w:t>
            </w: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TGAAGTAAGCTGGCTAA</w:t>
            </w:r>
            <w:r>
              <w:rPr>
                <w:rFonts w:ascii="Courier New" w:hAnsi="Courier New" w:eastAsia="宋体" w:cs="Courier New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t>3’ and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GATTGCTCCATTGCACT</w:t>
            </w:r>
            <w:r>
              <w:rPr>
                <w:rFonts w:ascii="Courier New" w:hAnsi="Courier New" w:cs="Courier New"/>
                <w:sz w:val="18"/>
                <w:szCs w:val="18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ChIP-qPCR,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NF90</w:t>
            </w:r>
          </w:p>
          <w:p>
            <w:pPr>
              <w:spacing w:line="60" w:lineRule="auto"/>
              <w:jc w:val="center"/>
              <w:rPr>
                <w:rFonts w:hint="default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-1421 to -1128</w:t>
            </w: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CCAGGAAACCCATTTTC</w:t>
            </w:r>
            <w:r>
              <w:rPr>
                <w:rFonts w:ascii="Courier New" w:hAnsi="Courier New" w:eastAsia="宋体" w:cs="Courier New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t>3’ and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GCACTTTGGGAGGCCGAG</w:t>
            </w:r>
            <w:r>
              <w:rPr>
                <w:rFonts w:ascii="Courier New" w:hAnsi="Courier New" w:cs="Courier New"/>
                <w:sz w:val="18"/>
                <w:szCs w:val="18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ChIP-qPCR,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NF90</w:t>
            </w:r>
          </w:p>
          <w:p>
            <w:pPr>
              <w:spacing w:line="60" w:lineRule="auto"/>
              <w:jc w:val="center"/>
              <w:rPr>
                <w:rFonts w:hint="default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-945 to -612</w:t>
            </w: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CTCATAAGGCGCCTGGA</w:t>
            </w:r>
            <w:r>
              <w:rPr>
                <w:rFonts w:ascii="Courier New" w:hAnsi="Courier New" w:eastAsia="宋体" w:cs="Courier New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t>3’ and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GCGCCAATGCGCGCCCGG</w:t>
            </w:r>
            <w:r>
              <w:rPr>
                <w:rFonts w:ascii="Courier New" w:hAnsi="Courier New" w:cs="Courier New"/>
                <w:sz w:val="18"/>
                <w:szCs w:val="18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ChIP-qPCR,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NF90</w:t>
            </w:r>
          </w:p>
          <w:p>
            <w:pPr>
              <w:spacing w:line="60" w:lineRule="auto"/>
              <w:jc w:val="center"/>
              <w:rPr>
                <w:rFonts w:hint="default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-423 to -191</w:t>
            </w: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CGGAGCCATTTCCGCTAAC</w:t>
            </w:r>
            <w:r>
              <w:rPr>
                <w:rFonts w:ascii="Courier New" w:hAnsi="Courier New" w:eastAsia="宋体" w:cs="Courier New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t>3’ and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ATTTCGCGGTTTCCTTC</w:t>
            </w:r>
            <w:r>
              <w:rPr>
                <w:rFonts w:ascii="Courier New" w:hAnsi="Courier New" w:cs="Courier New"/>
                <w:sz w:val="18"/>
                <w:szCs w:val="18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6" w:type="dxa"/>
            <w:vAlign w:val="top"/>
          </w:tcPr>
          <w:p>
            <w:pPr>
              <w:spacing w:line="60" w:lineRule="auto"/>
              <w:jc w:val="center"/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ChIP-qPCR,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NF90</w:t>
            </w:r>
          </w:p>
          <w:p>
            <w:pPr>
              <w:spacing w:line="60" w:lineRule="auto"/>
              <w:jc w:val="center"/>
              <w:rPr>
                <w:rFonts w:hint="default" w:ascii="Courier New" w:hAnsi="Courier New" w:cs="Courier New"/>
                <w:sz w:val="18"/>
                <w:szCs w:val="18"/>
                <w:lang w:val="en-US" w:eastAsia="zh-CN"/>
              </w:rPr>
            </w:pP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-278 to -23</w:t>
            </w:r>
          </w:p>
        </w:tc>
        <w:tc>
          <w:tcPr>
            <w:tcW w:w="5320" w:type="dxa"/>
            <w:vAlign w:val="top"/>
          </w:tcPr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GCGTGCCCTCGTCACG</w:t>
            </w:r>
            <w:r>
              <w:rPr>
                <w:rFonts w:ascii="Courier New" w:hAnsi="Courier New" w:eastAsia="宋体" w:cs="Courier New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t>3’ and</w:t>
            </w:r>
          </w:p>
          <w:p>
            <w:pPr>
              <w:spacing w:line="60" w:lineRule="auto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5’-</w:t>
            </w:r>
            <w:r>
              <w:rPr>
                <w:rFonts w:hint="eastAsia" w:ascii="Courier New" w:hAnsi="Courier New" w:cs="Courier New"/>
                <w:sz w:val="18"/>
                <w:szCs w:val="18"/>
                <w:lang w:val="en-US" w:eastAsia="zh-CN"/>
              </w:rPr>
              <w:t>AGGCCCAACCCAAATG</w:t>
            </w:r>
            <w:r>
              <w:rPr>
                <w:rFonts w:ascii="Courier New" w:hAnsi="Courier New" w:cs="Courier New"/>
                <w:sz w:val="18"/>
                <w:szCs w:val="18"/>
              </w:rPr>
              <w:t>-3’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EE8"/>
        <w:ind w:left="0" w:firstLine="0"/>
        <w:rPr>
          <w:rFonts w:ascii="Arial" w:hAnsi="Arial" w:eastAsia="宋体" w:cs="Arial"/>
          <w:bCs/>
          <w:color w:val="000000"/>
          <w:kern w:val="36"/>
          <w:sz w:val="22"/>
        </w:rPr>
      </w:pPr>
    </w:p>
    <w:sectPr>
      <w:pgSz w:w="11906" w:h="16838"/>
      <w:pgMar w:top="1440" w:right="1700" w:bottom="1440" w:left="18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DE"/>
    <w:rsid w:val="00042DDE"/>
    <w:rsid w:val="00056F18"/>
    <w:rsid w:val="00096FE8"/>
    <w:rsid w:val="000B0A29"/>
    <w:rsid w:val="00143047"/>
    <w:rsid w:val="0017593C"/>
    <w:rsid w:val="00233336"/>
    <w:rsid w:val="00235200"/>
    <w:rsid w:val="0027360F"/>
    <w:rsid w:val="00276473"/>
    <w:rsid w:val="002B696F"/>
    <w:rsid w:val="002C1A24"/>
    <w:rsid w:val="002E081B"/>
    <w:rsid w:val="002E3633"/>
    <w:rsid w:val="002F32C9"/>
    <w:rsid w:val="003244D8"/>
    <w:rsid w:val="00352029"/>
    <w:rsid w:val="003A1694"/>
    <w:rsid w:val="003E4F9D"/>
    <w:rsid w:val="00427267"/>
    <w:rsid w:val="00473328"/>
    <w:rsid w:val="005661B5"/>
    <w:rsid w:val="005A5A35"/>
    <w:rsid w:val="005D68A7"/>
    <w:rsid w:val="005E40BB"/>
    <w:rsid w:val="0060229E"/>
    <w:rsid w:val="00621596"/>
    <w:rsid w:val="006D41D2"/>
    <w:rsid w:val="006E176C"/>
    <w:rsid w:val="006F36DA"/>
    <w:rsid w:val="00703E07"/>
    <w:rsid w:val="007113A5"/>
    <w:rsid w:val="00714281"/>
    <w:rsid w:val="00754611"/>
    <w:rsid w:val="007B1D70"/>
    <w:rsid w:val="007E4991"/>
    <w:rsid w:val="007F07F3"/>
    <w:rsid w:val="008E653F"/>
    <w:rsid w:val="0090428D"/>
    <w:rsid w:val="009A37C0"/>
    <w:rsid w:val="00A0008F"/>
    <w:rsid w:val="00A040A6"/>
    <w:rsid w:val="00A25B5E"/>
    <w:rsid w:val="00A30006"/>
    <w:rsid w:val="00A72754"/>
    <w:rsid w:val="00A83285"/>
    <w:rsid w:val="00AC39DE"/>
    <w:rsid w:val="00B66AEF"/>
    <w:rsid w:val="00C509FD"/>
    <w:rsid w:val="00CA6E63"/>
    <w:rsid w:val="00CC06E2"/>
    <w:rsid w:val="00D34599"/>
    <w:rsid w:val="00D34C56"/>
    <w:rsid w:val="00D350C9"/>
    <w:rsid w:val="00D66520"/>
    <w:rsid w:val="00D80BD2"/>
    <w:rsid w:val="00EA4986"/>
    <w:rsid w:val="00EC1490"/>
    <w:rsid w:val="00EC4BEB"/>
    <w:rsid w:val="00ED0A81"/>
    <w:rsid w:val="00F01912"/>
    <w:rsid w:val="00F5032C"/>
    <w:rsid w:val="00F51C2C"/>
    <w:rsid w:val="00F715DF"/>
    <w:rsid w:val="013C08CE"/>
    <w:rsid w:val="041A4AE9"/>
    <w:rsid w:val="06200251"/>
    <w:rsid w:val="06AA7585"/>
    <w:rsid w:val="07815531"/>
    <w:rsid w:val="0E5732EB"/>
    <w:rsid w:val="15CB34E3"/>
    <w:rsid w:val="1A631975"/>
    <w:rsid w:val="1CF8617A"/>
    <w:rsid w:val="275A4F3F"/>
    <w:rsid w:val="28452BCD"/>
    <w:rsid w:val="33E3580A"/>
    <w:rsid w:val="37D011E4"/>
    <w:rsid w:val="386D423D"/>
    <w:rsid w:val="3A37519F"/>
    <w:rsid w:val="3A9A6FA7"/>
    <w:rsid w:val="3C9E3D39"/>
    <w:rsid w:val="4117626E"/>
    <w:rsid w:val="48511931"/>
    <w:rsid w:val="4DD36952"/>
    <w:rsid w:val="4E294DE5"/>
    <w:rsid w:val="50776012"/>
    <w:rsid w:val="510F17A7"/>
    <w:rsid w:val="51664CA5"/>
    <w:rsid w:val="535566AE"/>
    <w:rsid w:val="55CC29D3"/>
    <w:rsid w:val="58B04AFF"/>
    <w:rsid w:val="5A631E7B"/>
    <w:rsid w:val="5AEA24FE"/>
    <w:rsid w:val="62C83069"/>
    <w:rsid w:val="63BD2619"/>
    <w:rsid w:val="65857C0B"/>
    <w:rsid w:val="77CB61AB"/>
    <w:rsid w:val="7ADE2C18"/>
    <w:rsid w:val="7B6771BB"/>
    <w:rsid w:val="7BF3220E"/>
    <w:rsid w:val="7EA342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99" w:semiHidden="0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TML Typewriter"/>
    <w:basedOn w:val="6"/>
    <w:unhideWhenUsed/>
    <w:qFormat/>
    <w:uiPriority w:val="99"/>
    <w:rPr>
      <w:rFonts w:ascii="Courier New" w:hAnsi="Courier New"/>
      <w:sz w:val="20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222</Words>
  <Characters>1272</Characters>
  <Lines>10</Lines>
  <Paragraphs>2</Paragraphs>
  <TotalTime>7</TotalTime>
  <ScaleCrop>false</ScaleCrop>
  <LinksUpToDate>false</LinksUpToDate>
  <CharactersWithSpaces>1492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2017-08-28T03:34:00Z</dcterms:created>
  <dc:creator>admin</dc:creator>
  <cp:lastModifiedBy>中流击水</cp:lastModifiedBy>
  <cp:lastPrinted>2017-08-16T07:34:00Z</cp:lastPrinted>
  <dcterms:modified xsi:type="dcterms:W3CDTF">2019-03-27T16:13:06Z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