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5A0" w:rsidRPr="00370284" w:rsidRDefault="00DD6EFF">
      <w:pPr>
        <w:jc w:val="center"/>
        <w:rPr>
          <w:rFonts w:ascii="Times New Roman" w:eastAsia="微软雅黑" w:hAnsi="Times New Roman"/>
          <w:b/>
          <w:bCs/>
          <w:color w:val="000000" w:themeColor="text1"/>
          <w:lang w:eastAsia="zh-CN"/>
        </w:rPr>
      </w:pPr>
      <w:r w:rsidRPr="00370284">
        <w:rPr>
          <w:rFonts w:ascii="Times New Roman" w:hAnsi="Times New Roman"/>
          <w:b/>
          <w:bCs/>
          <w:color w:val="000000" w:themeColor="text1"/>
          <w:lang w:eastAsia="zh-CN"/>
        </w:rPr>
        <w:t xml:space="preserve">Supplementary table </w:t>
      </w:r>
      <w:r w:rsidRPr="00370284">
        <w:rPr>
          <w:rFonts w:ascii="Times New Roman" w:hAnsi="Times New Roman" w:hint="eastAsia"/>
          <w:b/>
          <w:bCs/>
          <w:color w:val="000000" w:themeColor="text1"/>
          <w:lang w:eastAsia="zh-CN"/>
        </w:rPr>
        <w:t>S3</w:t>
      </w:r>
      <w:r>
        <w:rPr>
          <w:rFonts w:ascii="Times New Roman" w:hAnsi="Times New Roman"/>
          <w:b/>
          <w:bCs/>
          <w:color w:val="000000" w:themeColor="text1"/>
          <w:lang w:eastAsia="zh-CN"/>
        </w:rPr>
        <w:t>.</w:t>
      </w:r>
      <w:r w:rsidRPr="00370284">
        <w:rPr>
          <w:rFonts w:ascii="Times New Roman" w:hAnsi="Times New Roman" w:hint="eastAsia"/>
          <w:b/>
          <w:bCs/>
          <w:color w:val="000000" w:themeColor="text1"/>
          <w:lang w:eastAsia="zh-CN"/>
        </w:rPr>
        <w:t xml:space="preserve"> </w:t>
      </w:r>
      <w:r w:rsidRPr="00370284">
        <w:rPr>
          <w:rFonts w:ascii="Times New Roman" w:hAnsi="Times New Roman"/>
          <w:b/>
          <w:bCs/>
          <w:color w:val="000000" w:themeColor="text1"/>
        </w:rPr>
        <w:t>Significant</w:t>
      </w:r>
      <w:r w:rsidRPr="00370284">
        <w:rPr>
          <w:rFonts w:ascii="Times New Roman" w:hAnsi="Times New Roman" w:hint="eastAsia"/>
          <w:b/>
          <w:bCs/>
          <w:color w:val="000000" w:themeColor="text1"/>
          <w:lang w:eastAsia="zh-CN"/>
        </w:rPr>
        <w:t xml:space="preserve"> d</w:t>
      </w:r>
      <w:r w:rsidRPr="00370284">
        <w:rPr>
          <w:rFonts w:ascii="Times New Roman" w:hAnsi="Times New Roman"/>
          <w:b/>
          <w:bCs/>
          <w:color w:val="000000" w:themeColor="text1"/>
          <w:lang w:eastAsia="zh-CN"/>
        </w:rPr>
        <w:t xml:space="preserve">ifferential miRNAs </w:t>
      </w:r>
      <w:r w:rsidRPr="00370284">
        <w:rPr>
          <w:rFonts w:ascii="Times New Roman" w:hAnsi="Times New Roman" w:hint="eastAsia"/>
          <w:b/>
          <w:bCs/>
          <w:color w:val="000000" w:themeColor="text1"/>
          <w:lang w:eastAsia="zh-CN"/>
        </w:rPr>
        <w:t>between</w:t>
      </w:r>
      <w:r w:rsidRPr="00370284">
        <w:rPr>
          <w:rFonts w:ascii="Times New Roman" w:hAnsi="Times New Roman"/>
          <w:b/>
          <w:bCs/>
          <w:color w:val="000000" w:themeColor="text1"/>
          <w:lang w:eastAsia="zh-CN"/>
        </w:rPr>
        <w:t xml:space="preserve"> H69 and H69AR cells</w:t>
      </w:r>
      <w:r w:rsidRPr="00370284">
        <w:rPr>
          <w:rFonts w:ascii="Times New Roman" w:hAnsi="Times New Roman" w:hint="eastAsia"/>
          <w:b/>
          <w:bCs/>
          <w:color w:val="000000" w:themeColor="text1"/>
          <w:lang w:eastAsia="zh-CN"/>
        </w:rPr>
        <w:t xml:space="preserve"> measured by mi</w:t>
      </w:r>
      <w:r w:rsidRPr="00370284">
        <w:rPr>
          <w:rFonts w:ascii="Times New Roman" w:eastAsia="微软雅黑" w:hAnsi="Times New Roman"/>
          <w:b/>
          <w:bCs/>
          <w:shd w:val="clear" w:color="auto" w:fill="FFFFFF"/>
        </w:rPr>
        <w:t>RNA microarray</w:t>
      </w:r>
      <w:r w:rsidRPr="00370284">
        <w:rPr>
          <w:rFonts w:ascii="Times New Roman" w:eastAsia="微软雅黑" w:hAnsi="Times New Roman" w:hint="eastAsia"/>
          <w:b/>
          <w:bCs/>
          <w:shd w:val="clear" w:color="auto" w:fill="FFFFFF"/>
          <w:lang w:eastAsia="zh-CN"/>
        </w:rPr>
        <w:t xml:space="preserve"> (</w:t>
      </w:r>
      <w:r w:rsidRPr="00370284">
        <w:rPr>
          <w:rFonts w:ascii="Times New Roman" w:hAnsi="Times New Roman"/>
          <w:b/>
          <w:bCs/>
          <w:color w:val="000000" w:themeColor="text1"/>
          <w:lang w:eastAsia="zh-CN"/>
        </w:rPr>
        <w:t>P value</w:t>
      </w:r>
      <w:r w:rsidR="006457DE">
        <w:rPr>
          <w:rFonts w:ascii="Times New Roman" w:hAnsi="Times New Roman"/>
          <w:b/>
          <w:bCs/>
          <w:color w:val="000000" w:themeColor="text1"/>
          <w:lang w:eastAsia="zh-CN"/>
        </w:rPr>
        <w:t xml:space="preserve"> </w:t>
      </w:r>
      <w:r w:rsidRPr="00370284">
        <w:rPr>
          <w:rFonts w:ascii="Times New Roman" w:hAnsi="Times New Roman"/>
          <w:b/>
          <w:bCs/>
          <w:color w:val="000000" w:themeColor="text1"/>
          <w:lang w:eastAsia="zh-CN"/>
        </w:rPr>
        <w:t>&lt;</w:t>
      </w:r>
      <w:r w:rsidR="006457DE">
        <w:rPr>
          <w:rFonts w:ascii="Times New Roman" w:hAnsi="Times New Roman"/>
          <w:b/>
          <w:bCs/>
          <w:color w:val="000000" w:themeColor="text1"/>
          <w:lang w:eastAsia="zh-CN"/>
        </w:rPr>
        <w:t xml:space="preserve"> </w:t>
      </w:r>
      <w:r w:rsidRPr="00370284">
        <w:rPr>
          <w:rFonts w:ascii="Times New Roman" w:hAnsi="Times New Roman"/>
          <w:b/>
          <w:bCs/>
          <w:color w:val="000000" w:themeColor="text1"/>
          <w:lang w:eastAsia="zh-CN"/>
        </w:rPr>
        <w:t>0.01</w:t>
      </w:r>
      <w:r w:rsidRPr="00370284">
        <w:rPr>
          <w:rFonts w:ascii="Times New Roman" w:eastAsia="微软雅黑" w:hAnsi="Times New Roman" w:hint="eastAsia"/>
          <w:b/>
          <w:bCs/>
          <w:shd w:val="clear" w:color="auto" w:fill="FFFFFF"/>
          <w:lang w:eastAsia="zh-CN"/>
        </w:rPr>
        <w:t>)</w:t>
      </w:r>
      <w:bookmarkStart w:id="0" w:name="_GoBack"/>
      <w:bookmarkEnd w:id="0"/>
    </w:p>
    <w:tbl>
      <w:tblPr>
        <w:tblW w:w="9489" w:type="dxa"/>
        <w:jc w:val="center"/>
        <w:tblLayout w:type="fixed"/>
        <w:tblLook w:val="04A0" w:firstRow="1" w:lastRow="0" w:firstColumn="1" w:lastColumn="0" w:noHBand="0" w:noVBand="1"/>
      </w:tblPr>
      <w:tblGrid>
        <w:gridCol w:w="820"/>
        <w:gridCol w:w="2200"/>
        <w:gridCol w:w="1500"/>
        <w:gridCol w:w="1500"/>
        <w:gridCol w:w="1770"/>
        <w:gridCol w:w="1699"/>
      </w:tblGrid>
      <w:tr w:rsidR="001405A0" w:rsidRPr="00370284">
        <w:trPr>
          <w:trHeight w:val="900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A0" w:rsidRPr="00370284" w:rsidRDefault="00DD6EFF">
            <w:pPr>
              <w:jc w:val="center"/>
              <w:rPr>
                <w:rFonts w:ascii="Times New Roman" w:hAnsi="Times New Roman"/>
                <w:b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b/>
                <w:color w:val="000000" w:themeColor="text1"/>
                <w:lang w:eastAsia="zh-CN"/>
              </w:rPr>
              <w:t>No.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A0" w:rsidRPr="00370284" w:rsidRDefault="00DD6EFF">
            <w:pPr>
              <w:jc w:val="center"/>
              <w:rPr>
                <w:rFonts w:ascii="Times New Roman" w:hAnsi="Times New Roman"/>
                <w:b/>
                <w:color w:val="000000" w:themeColor="text1"/>
                <w:lang w:eastAsia="zh-CN"/>
              </w:rPr>
            </w:pPr>
            <w:proofErr w:type="spellStart"/>
            <w:r w:rsidRPr="00370284">
              <w:rPr>
                <w:rFonts w:ascii="Times New Roman" w:hAnsi="Times New Roman"/>
                <w:b/>
                <w:color w:val="000000" w:themeColor="text1"/>
                <w:lang w:eastAsia="zh-CN"/>
              </w:rPr>
              <w:t>Probe_ID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A0" w:rsidRPr="00370284" w:rsidRDefault="00DD6EFF">
            <w:pPr>
              <w:jc w:val="center"/>
              <w:rPr>
                <w:rFonts w:ascii="Times New Roman" w:hAnsi="Times New Roman"/>
                <w:b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b/>
                <w:color w:val="000000" w:themeColor="text1"/>
                <w:lang w:eastAsia="zh-CN"/>
              </w:rPr>
              <w:t>Sample A Signal</w:t>
            </w:r>
          </w:p>
          <w:p w:rsidR="001405A0" w:rsidRPr="00370284" w:rsidRDefault="00DD6EFF">
            <w:pPr>
              <w:jc w:val="center"/>
              <w:rPr>
                <w:rFonts w:ascii="Times New Roman" w:hAnsi="Times New Roman"/>
                <w:b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b/>
                <w:color w:val="000000" w:themeColor="text1"/>
                <w:lang w:eastAsia="zh-CN"/>
              </w:rPr>
              <w:t>(H69)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A0" w:rsidRPr="00370284" w:rsidRDefault="00DD6EFF">
            <w:pPr>
              <w:jc w:val="center"/>
              <w:rPr>
                <w:rFonts w:ascii="Times New Roman" w:hAnsi="Times New Roman"/>
                <w:b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b/>
                <w:color w:val="000000" w:themeColor="text1"/>
                <w:lang w:eastAsia="zh-CN"/>
              </w:rPr>
              <w:t>Sample B Signal</w:t>
            </w:r>
          </w:p>
          <w:p w:rsidR="001405A0" w:rsidRPr="00370284" w:rsidRDefault="00DD6EFF">
            <w:pPr>
              <w:jc w:val="center"/>
              <w:rPr>
                <w:rFonts w:ascii="Times New Roman" w:hAnsi="Times New Roman"/>
                <w:b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b/>
                <w:color w:val="000000" w:themeColor="text1"/>
                <w:lang w:eastAsia="zh-CN"/>
              </w:rPr>
              <w:t>(H69AR)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A0" w:rsidRPr="00370284" w:rsidRDefault="00DD6EFF">
            <w:pPr>
              <w:jc w:val="center"/>
              <w:rPr>
                <w:rFonts w:ascii="Times New Roman" w:hAnsi="Times New Roman"/>
                <w:b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b/>
                <w:color w:val="000000" w:themeColor="text1"/>
                <w:lang w:eastAsia="zh-CN"/>
              </w:rPr>
              <w:t>log2 (Sample B / Sample 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jc w:val="center"/>
              <w:rPr>
                <w:rFonts w:ascii="Times New Roman" w:hAnsi="Times New Roman"/>
                <w:b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chromosome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 xml:space="preserve"> 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6,454.34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20.05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-8.31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54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2q35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hsa-miR-200b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6,273.58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23.22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-8.19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800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1p36.33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 xml:space="preserve">hsa-miR-335*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3,835.09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13.18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-8.07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800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7q32.2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3,663.11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13.79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-8.04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800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7q32.2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4.35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866.73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7.70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800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Xq28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4.36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789.54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7.41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54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5q32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hsa-miR-216b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1,367.48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7.65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-7.41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800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2p16.1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6.14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890.69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7.06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54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5q32</w:t>
            </w:r>
          </w:p>
        </w:tc>
      </w:tr>
      <w:tr w:rsidR="001405A0" w:rsidRPr="00370284" w:rsidTr="00370284">
        <w:trPr>
          <w:trHeight w:val="247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43.57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4,656.66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6.64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800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11q24.</w:t>
            </w:r>
            <w:r w:rsidRPr="00370284">
              <w:rPr>
                <w:rFonts w:ascii="Times New Roman" w:hAnsi="Times New Roman" w:hint="eastAsia"/>
                <w:color w:val="000000" w:themeColor="text1"/>
                <w:lang w:eastAsia="zh-CN"/>
              </w:rPr>
              <w:t>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hsa-miR-200c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17,307.45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278.54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-5.94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60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12p13.31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448.40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6.73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-5.89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60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2p16.1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 xml:space="preserve">hsa-miR-493*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468.53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9.02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-5.75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8,780.53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174.39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-5.65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63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9q21.32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hsa-miR-432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2,116.51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42.31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-5.65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63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val="pt-BR"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val="pt-BR" w:eastAsia="zh-CN"/>
              </w:rPr>
              <w:t>hsa-miR-199a-3p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163.81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7,822.89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5.61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63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19p13.2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hsa-miR-216a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305.13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7.61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-5.33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63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2p16.1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hsa-miR-487b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593.66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15.51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-5.26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 xml:space="preserve">hsa-miR-379*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87.59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2.99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-5.22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hsa-miR-99a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31.32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1,161.16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5.21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63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21q21.1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 xml:space="preserve">hsa-miR-199a-5p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13.08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482.45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5.08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63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19p13.2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273.73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9,411.86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5.02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1q24.3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525.03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19.72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-4.86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29.20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774.93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4.78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17p13.1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421.69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16.33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-4.70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hsa-miR-376a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154.50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6.80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-4.66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19.84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453.26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4.64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9p21.3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 xml:space="preserve">hsa-miR-10a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166.79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7.61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-4.54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17q21.32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hsa-miR-495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432.48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19.53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-4.51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val="de-DE"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val="de-DE" w:eastAsia="zh-CN"/>
              </w:rPr>
              <w:t>hsa-miR-125b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817.38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17,867.52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4.44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11q24.1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hsa-miR-10b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239.12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12.19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-4.34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2q31.1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hsa-miR-376c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152.76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8.74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-4.26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hsa-miR-127-3p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264.57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14.57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-4.21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hsa-miR-485-3p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201.48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11.46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-4.15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253.52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16.61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-3.93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hsa-miR-654-3p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135.44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9.21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-3.89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hsa-miR-494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340.42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23.21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-3.88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hsa-miR-299-5p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63.59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4.52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-3.81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142.45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11.14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-3.67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10q23.2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lastRenderedPageBreak/>
              <w:t>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hsa-miR-483-5p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732.65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54.49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-3.63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11p15.5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 xml:space="preserve">hsa-miR-92b*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8.74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83.51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3.35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1q22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hsa-miR-1224-5p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242.56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26.22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-3.33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3q27.1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206.82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18.48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-3.24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4p15.31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hsa-miR-708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96.69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10.88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-3.12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11q14.1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 xml:space="preserve">hsa-miR-411*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133.62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16.40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-3.11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hsa-miR-301a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19.88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178.36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3.06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17q22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80.60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9.30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-3.05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hsa-miR-26b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333.25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2,757.24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3.02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2q35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hsa-miR-486-5p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20.88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168.02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2.98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8p11.21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hsa-miR-923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3,989.25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569.35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 w:rsidP="006C0F4D">
            <w:pPr>
              <w:ind w:right="20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 xml:space="preserve"> </w:t>
            </w:r>
            <w:r w:rsidR="006C0F4D">
              <w:rPr>
                <w:rFonts w:ascii="Times New Roman" w:hAnsi="Times New Roman"/>
                <w:color w:val="000000" w:themeColor="text1"/>
                <w:lang w:eastAsia="zh-CN"/>
              </w:rPr>
              <w:t xml:space="preserve">  </w:t>
            </w: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-2.84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ind w:right="20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hsa-miR-28-5p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19.80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144.71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2.81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3q28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 xml:space="preserve">hsa-miR-149*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428.72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74.95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-2.75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2q37.3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 xml:space="preserve">hsa-miR-505*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57.46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362.36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2.69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Xq27.1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hsa-miR-485-5p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76.11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12.85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-2.68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hsa-miR-936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112.94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19.39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-2.62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10q25.1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hsa-miR-29a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78.94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460.97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2.61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7q32.3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hsa-miR-409-3p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69.31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11.71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-2.58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14q32.31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hsa-miR-1469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349.41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58.58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-2.57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15q26.2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879.82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4,759.30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2.45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9q22.32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hsa-miR-765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92.39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19.76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-2.44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1q23.1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99.74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495.21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2.39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1p13.3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hsa-miR-99b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489.09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2,103.62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2.11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19q13.41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hsa-miR-125a-5p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2,121.30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9,360.49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2.10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19q13.41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hsa-miR-23a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3,198.24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13,081.13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2.02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19p13.13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hsa-miR-638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2,752.88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699.84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-1.98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19p13.2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hsa-miR-1275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2,714.17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677.40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-1.97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63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hsa-miR-27a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515.20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2,034.19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1.96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19p13.13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7,236.65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26,700.40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1.84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17q23.1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hsa-miR-574-5p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297.39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91.84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-1.70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63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hsa-miR-324-5p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40.85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131.84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1.69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17p13.1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hsa-miR-663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341.14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128.67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-1.53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DD6EFF">
            <w:pPr>
              <w:ind w:right="420"/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</w:rPr>
              <w:t>20p11.1</w:t>
            </w: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583.09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1,544.61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1.39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hsa-miR-421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156.91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367.95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1.32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344.44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801.06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hsa-miR-27b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1,254.00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2,937.56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hsa-miR-23b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5,303.07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12,176.63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1.20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hsa-miR-361-5p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2,821.27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1,247.87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-1.18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hsa-miR-877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352.14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789.34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1.17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1,885.45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4,147.32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1.16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hsa-miR-1246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18,178.79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8,399.43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-1.11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4,246.30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1,992.85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-1.09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490.61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1,071.81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1.09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lastRenderedPageBreak/>
              <w:t>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hsa-miR-130b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301.35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609.02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1.08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124.32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260.40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1.07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hsa-miR-15a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321.22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667.43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1.03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hsa-miR-92a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27,966.93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14,178.41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-1.00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270.45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533.41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0.98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hsa-miR-20b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4,633.50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2,432.38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-0.95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hsa-miR-92b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16,350.76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8,266.02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-0.94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hsa-miR-374b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1,210.23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617.94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-0.93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9,060.44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4,780.17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-0.92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hsa-let-7b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21,882.23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11,552.59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-0.91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hsa-let-7e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25,328.08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13,470.29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-0.91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hsa-miR-1308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11,466.81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6,247.69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-0.88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hsa-miR-425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475.65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272.28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-0.80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hsa-let-7i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8,834.50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15,112.88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0.78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hsa-miR-106b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1,731.98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2,891.30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0.77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hsa-let-7c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33,806.02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20,255.98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-0.75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hsa-let-7d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31,363.77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18,654.38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-0.75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hsa-miR-20a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10,936.77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6,714.28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-0.68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hsa-miR-196a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2,828.72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1,772.16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-0.66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hsa-let-7f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32,482.40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20,436.54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-0.66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hsa-miR-342-3p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932.23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1,390.13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0.63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hsa-miR-106a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8,445.28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5,478.16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-0.61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hsa-miR-720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482.17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732.43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0.60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8,763.89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5,901.69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-0.59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hsa-miR-181a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1,184.53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1,782.06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0.59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hsa-miR-30b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1,281.88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871.32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-0.55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hsa-miR-19b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1,272.50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872.70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-0.54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hsa-let-7a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38,956.19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26,905.20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-0.52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30,484.05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21,325.89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-0.52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hsa-let-7g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5,184.47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7,483.50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0.51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5,809.37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8,192.36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0.50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hsa-miR-423-5p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2,331.59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3,046.24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0.41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hsa-miR-1280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3,304.08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4,351.07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0.39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2,208.94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2,880.50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0.39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1,519.29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1,981.72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0.39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8,048.11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10,336.45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0.34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hsa-miR-320c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5,008.38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3,991.64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-0.32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hsa-miR-320b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4,280.06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3,403.00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hsa-miR-320a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4,926.46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3,890.68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hsa-miR-9*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7,778.13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6,630.25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  <w:tr w:rsidR="001405A0" w:rsidRPr="00370284">
        <w:trPr>
          <w:trHeight w:val="3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hsa-miR-1826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16,122.78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13,561.89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5A0" w:rsidRPr="00370284" w:rsidRDefault="00DD6EFF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370284">
              <w:rPr>
                <w:rFonts w:ascii="Times New Roman" w:hAnsi="Times New Roman"/>
                <w:color w:val="000000" w:themeColor="text1"/>
                <w:lang w:eastAsia="zh-CN"/>
              </w:rPr>
              <w:t>-0.24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05A0" w:rsidRPr="00370284" w:rsidRDefault="001405A0">
            <w:pPr>
              <w:jc w:val="right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</w:tbl>
    <w:p w:rsidR="001405A0" w:rsidRPr="00370284" w:rsidRDefault="001405A0">
      <w:pPr>
        <w:rPr>
          <w:rFonts w:ascii="Times New Roman" w:hAnsi="Times New Roman"/>
        </w:rPr>
      </w:pPr>
    </w:p>
    <w:sectPr w:rsidR="001405A0" w:rsidRPr="00370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50E60FA"/>
    <w:rsid w:val="001405A0"/>
    <w:rsid w:val="00370284"/>
    <w:rsid w:val="006457DE"/>
    <w:rsid w:val="006C0F4D"/>
    <w:rsid w:val="00A40B3E"/>
    <w:rsid w:val="00B37C68"/>
    <w:rsid w:val="00DD6EFF"/>
    <w:rsid w:val="00EA5DAC"/>
    <w:rsid w:val="1B4359FF"/>
    <w:rsid w:val="343A48D6"/>
    <w:rsid w:val="450E60FA"/>
    <w:rsid w:val="540D4B97"/>
    <w:rsid w:val="58C97AA7"/>
    <w:rsid w:val="59186EE5"/>
    <w:rsid w:val="59E92425"/>
    <w:rsid w:val="6AF7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13F39E1"/>
  <w15:docId w15:val="{FFE14074-1792-0547-A285-75F83E22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rFonts w:ascii="Tahoma" w:hAnsi="Tahom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阿May</dc:creator>
  <cp:lastModifiedBy>weimei135gx@163.com</cp:lastModifiedBy>
  <cp:revision>5</cp:revision>
  <cp:lastPrinted>2019-09-18T07:50:00Z</cp:lastPrinted>
  <dcterms:created xsi:type="dcterms:W3CDTF">2019-09-20T14:45:00Z</dcterms:created>
  <dcterms:modified xsi:type="dcterms:W3CDTF">2019-10-30T10:55:00Z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