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1CC4B" w14:textId="77777777" w:rsidR="00EA188A" w:rsidRPr="00BF5580" w:rsidRDefault="007F1009" w:rsidP="00DD7A26">
      <w:pPr>
        <w:spacing w:line="360" w:lineRule="auto"/>
        <w:jc w:val="center"/>
        <w:rPr>
          <w:b/>
          <w:color w:val="000000" w:themeColor="text1"/>
          <w:sz w:val="22"/>
        </w:rPr>
      </w:pPr>
      <w:r w:rsidRPr="00BF5580">
        <w:rPr>
          <w:rFonts w:hint="eastAsia"/>
          <w:b/>
          <w:color w:val="000000" w:themeColor="text1"/>
          <w:sz w:val="22"/>
        </w:rPr>
        <w:softHyphen/>
      </w:r>
      <w:r w:rsidR="00EA188A" w:rsidRPr="00BF5580">
        <w:rPr>
          <w:b/>
          <w:color w:val="000000" w:themeColor="text1"/>
          <w:sz w:val="22"/>
        </w:rPr>
        <w:t xml:space="preserve"> S</w:t>
      </w:r>
      <w:r w:rsidR="00AF0DC7" w:rsidRPr="00BF5580">
        <w:rPr>
          <w:b/>
          <w:color w:val="000000" w:themeColor="text1"/>
          <w:sz w:val="22"/>
        </w:rPr>
        <w:t>upplementary m</w:t>
      </w:r>
      <w:r w:rsidR="00AF0DC7" w:rsidRPr="00BF5580">
        <w:rPr>
          <w:rFonts w:hint="eastAsia"/>
          <w:b/>
          <w:color w:val="000000" w:themeColor="text1"/>
          <w:sz w:val="22"/>
        </w:rPr>
        <w:t>ethod</w:t>
      </w:r>
      <w:r w:rsidR="00AF0DC7" w:rsidRPr="00BF5580">
        <w:rPr>
          <w:b/>
          <w:color w:val="000000" w:themeColor="text1"/>
          <w:sz w:val="22"/>
        </w:rPr>
        <w:t xml:space="preserve">s </w:t>
      </w:r>
      <w:r w:rsidR="00AF0DC7" w:rsidRPr="00BF5580">
        <w:rPr>
          <w:rFonts w:hint="eastAsia"/>
          <w:b/>
          <w:color w:val="000000" w:themeColor="text1"/>
          <w:sz w:val="22"/>
        </w:rPr>
        <w:t>and</w:t>
      </w:r>
      <w:r w:rsidR="00AF0DC7" w:rsidRPr="00BF5580">
        <w:rPr>
          <w:b/>
          <w:color w:val="000000" w:themeColor="text1"/>
          <w:sz w:val="22"/>
        </w:rPr>
        <w:t xml:space="preserve"> tables</w:t>
      </w:r>
    </w:p>
    <w:p w14:paraId="79B70766" w14:textId="77777777" w:rsidR="00EA188A" w:rsidRPr="00BF5580" w:rsidRDefault="00EA188A" w:rsidP="00E722E6">
      <w:pPr>
        <w:autoSpaceDE w:val="0"/>
        <w:autoSpaceDN w:val="0"/>
        <w:adjustRightInd w:val="0"/>
        <w:ind w:rightChars="-27" w:right="-57"/>
        <w:jc w:val="left"/>
        <w:rPr>
          <w:b/>
          <w:color w:val="000000" w:themeColor="text1"/>
          <w:sz w:val="22"/>
        </w:rPr>
      </w:pPr>
    </w:p>
    <w:p w14:paraId="7DA3D00F" w14:textId="77777777" w:rsidR="00882379" w:rsidRPr="00BF5580" w:rsidRDefault="00882379" w:rsidP="00354E92">
      <w:pPr>
        <w:rPr>
          <w:b/>
          <w:color w:val="000000" w:themeColor="text1"/>
          <w:sz w:val="22"/>
        </w:rPr>
      </w:pPr>
      <w:r w:rsidRPr="00BF5580">
        <w:rPr>
          <w:b/>
          <w:color w:val="000000" w:themeColor="text1"/>
          <w:sz w:val="22"/>
        </w:rPr>
        <w:t>Supplementa</w:t>
      </w:r>
      <w:r w:rsidR="00AF0DC7" w:rsidRPr="00BF5580">
        <w:rPr>
          <w:b/>
          <w:color w:val="000000" w:themeColor="text1"/>
          <w:sz w:val="22"/>
        </w:rPr>
        <w:t>ry</w:t>
      </w:r>
      <w:r w:rsidRPr="00BF5580">
        <w:rPr>
          <w:b/>
          <w:color w:val="000000" w:themeColor="text1"/>
          <w:sz w:val="22"/>
        </w:rPr>
        <w:t xml:space="preserve"> m</w:t>
      </w:r>
      <w:r w:rsidRPr="00BF5580">
        <w:rPr>
          <w:rFonts w:hint="eastAsia"/>
          <w:b/>
          <w:color w:val="000000" w:themeColor="text1"/>
          <w:sz w:val="22"/>
        </w:rPr>
        <w:t>ethod</w:t>
      </w:r>
      <w:r w:rsidRPr="00BF5580">
        <w:rPr>
          <w:b/>
          <w:color w:val="000000" w:themeColor="text1"/>
          <w:sz w:val="22"/>
        </w:rPr>
        <w:t>s</w:t>
      </w:r>
    </w:p>
    <w:p w14:paraId="1071C0F8" w14:textId="77777777" w:rsidR="00882379" w:rsidRPr="00BF5580" w:rsidRDefault="00882379" w:rsidP="00354E92">
      <w:pPr>
        <w:rPr>
          <w:b/>
          <w:color w:val="000000" w:themeColor="text1"/>
          <w:sz w:val="22"/>
        </w:rPr>
      </w:pPr>
    </w:p>
    <w:p w14:paraId="7704A4C2" w14:textId="77777777" w:rsidR="002E404E" w:rsidRPr="00BF5580" w:rsidRDefault="002E404E" w:rsidP="002E404E">
      <w:pPr>
        <w:spacing w:line="360" w:lineRule="auto"/>
        <w:rPr>
          <w:b/>
          <w:color w:val="000000" w:themeColor="text1"/>
          <w:sz w:val="22"/>
        </w:rPr>
      </w:pPr>
      <w:r w:rsidRPr="00BF5580">
        <w:rPr>
          <w:b/>
          <w:color w:val="000000" w:themeColor="text1"/>
          <w:sz w:val="22"/>
        </w:rPr>
        <w:t>Plasmid constructs</w:t>
      </w:r>
    </w:p>
    <w:p w14:paraId="0831AF4D" w14:textId="02EF0716" w:rsidR="002E404E" w:rsidRPr="00F7251E" w:rsidRDefault="002E404E" w:rsidP="002E404E">
      <w:pPr>
        <w:spacing w:line="360" w:lineRule="auto"/>
        <w:rPr>
          <w:sz w:val="22"/>
        </w:rPr>
      </w:pPr>
      <w:r w:rsidRPr="00BF5580">
        <w:rPr>
          <w:color w:val="000000" w:themeColor="text1"/>
          <w:sz w:val="22"/>
        </w:rPr>
        <w:t>Eleven deletion fragme</w:t>
      </w:r>
      <w:r w:rsidRPr="00F7251E">
        <w:rPr>
          <w:sz w:val="22"/>
        </w:rPr>
        <w:t xml:space="preserve">nts of the mouse </w:t>
      </w:r>
      <w:r w:rsidRPr="00F7251E">
        <w:rPr>
          <w:i/>
          <w:iCs/>
          <w:sz w:val="22"/>
        </w:rPr>
        <w:t>Spata33</w:t>
      </w:r>
      <w:r w:rsidR="00027693">
        <w:rPr>
          <w:sz w:val="22"/>
        </w:rPr>
        <w:t xml:space="preserve"> </w:t>
      </w:r>
      <w:r w:rsidRPr="00F7251E">
        <w:rPr>
          <w:sz w:val="22"/>
        </w:rPr>
        <w:t xml:space="preserve">promoter were amplified from mouse genomic </w:t>
      </w:r>
      <w:r w:rsidRPr="005246F4">
        <w:rPr>
          <w:sz w:val="22"/>
        </w:rPr>
        <w:t xml:space="preserve">DNA, which were double-digested with </w:t>
      </w:r>
      <w:proofErr w:type="spellStart"/>
      <w:r w:rsidRPr="005246F4">
        <w:rPr>
          <w:i/>
          <w:iCs/>
          <w:sz w:val="22"/>
        </w:rPr>
        <w:t>Mlu</w:t>
      </w:r>
      <w:r w:rsidRPr="005246F4">
        <w:rPr>
          <w:sz w:val="22"/>
        </w:rPr>
        <w:t>I</w:t>
      </w:r>
      <w:proofErr w:type="spellEnd"/>
      <w:r w:rsidRPr="005246F4">
        <w:rPr>
          <w:sz w:val="22"/>
        </w:rPr>
        <w:t xml:space="preserve"> and </w:t>
      </w:r>
      <w:proofErr w:type="spellStart"/>
      <w:r w:rsidRPr="005246F4">
        <w:rPr>
          <w:i/>
          <w:iCs/>
          <w:sz w:val="22"/>
        </w:rPr>
        <w:t>Hind</w:t>
      </w:r>
      <w:r w:rsidRPr="005246F4">
        <w:rPr>
          <w:sz w:val="22"/>
        </w:rPr>
        <w:t>III</w:t>
      </w:r>
      <w:proofErr w:type="spellEnd"/>
      <w:r w:rsidRPr="005246F4">
        <w:rPr>
          <w:sz w:val="22"/>
        </w:rPr>
        <w:t xml:space="preserve"> and cloned into the pGL3-basic</w:t>
      </w:r>
      <w:r w:rsidRPr="00F7251E">
        <w:rPr>
          <w:sz w:val="22"/>
        </w:rPr>
        <w:t xml:space="preserve"> vector (E1751, </w:t>
      </w:r>
      <w:bookmarkStart w:id="0" w:name="OLE_LINK16"/>
      <w:bookmarkStart w:id="1" w:name="OLE_LINK17"/>
      <w:r w:rsidRPr="00F7251E">
        <w:rPr>
          <w:sz w:val="22"/>
        </w:rPr>
        <w:t>Promega</w:t>
      </w:r>
      <w:bookmarkEnd w:id="0"/>
      <w:bookmarkEnd w:id="1"/>
      <w:r w:rsidRPr="00F7251E">
        <w:rPr>
          <w:sz w:val="22"/>
        </w:rPr>
        <w:t>, Madison, USA).</w:t>
      </w:r>
      <w:r w:rsidR="00F7251E" w:rsidRPr="00F7251E">
        <w:rPr>
          <w:sz w:val="22"/>
        </w:rPr>
        <w:t xml:space="preserve"> Transcription factor</w:t>
      </w:r>
      <w:r w:rsidR="00F7251E" w:rsidRPr="00F7251E">
        <w:rPr>
          <w:rFonts w:hint="eastAsia"/>
          <w:sz w:val="22"/>
        </w:rPr>
        <w:t xml:space="preserve"> </w:t>
      </w:r>
      <w:r w:rsidR="00F7251E" w:rsidRPr="00F7251E">
        <w:rPr>
          <w:sz w:val="22"/>
        </w:rPr>
        <w:t>SP1 expression plasmid (MYC</w:t>
      </w:r>
      <w:r w:rsidR="00F7251E" w:rsidRPr="00F7251E">
        <w:rPr>
          <w:rFonts w:hint="eastAsia"/>
          <w:sz w:val="22"/>
        </w:rPr>
        <w:t>-</w:t>
      </w:r>
      <w:r w:rsidR="00F7251E" w:rsidRPr="00F7251E">
        <w:rPr>
          <w:sz w:val="22"/>
        </w:rPr>
        <w:t>SP1) was from our previous research</w:t>
      </w:r>
      <w:r w:rsidR="00F7251E" w:rsidRPr="00F7251E">
        <w:rPr>
          <w:rFonts w:hint="eastAsia"/>
          <w:sz w:val="22"/>
        </w:rPr>
        <w:t xml:space="preserve">. Site-directed mutagenesis for the </w:t>
      </w:r>
      <w:r w:rsidR="00F7251E" w:rsidRPr="00F7251E">
        <w:rPr>
          <w:sz w:val="22"/>
        </w:rPr>
        <w:t xml:space="preserve">SP1(SP1MUT1 </w:t>
      </w:r>
      <w:r w:rsidR="00F7251E" w:rsidRPr="00F7251E">
        <w:rPr>
          <w:rFonts w:hint="eastAsia"/>
          <w:sz w:val="22"/>
        </w:rPr>
        <w:t>and</w:t>
      </w:r>
      <w:r w:rsidR="00F7251E" w:rsidRPr="00F7251E">
        <w:rPr>
          <w:sz w:val="22"/>
        </w:rPr>
        <w:t xml:space="preserve"> SP1MUT2) </w:t>
      </w:r>
      <w:r w:rsidR="00F7251E" w:rsidRPr="00F7251E">
        <w:rPr>
          <w:rFonts w:hint="eastAsia"/>
          <w:sz w:val="22"/>
        </w:rPr>
        <w:t xml:space="preserve">binding </w:t>
      </w:r>
      <w:r w:rsidR="00F7251E" w:rsidRPr="00F7251E">
        <w:rPr>
          <w:sz w:val="22"/>
        </w:rPr>
        <w:t xml:space="preserve">sites </w:t>
      </w:r>
      <w:r w:rsidR="00F7251E" w:rsidRPr="00F7251E">
        <w:rPr>
          <w:rFonts w:hint="eastAsia"/>
          <w:sz w:val="22"/>
        </w:rPr>
        <w:t>were</w:t>
      </w:r>
      <w:r w:rsidR="00F7251E" w:rsidRPr="00F7251E">
        <w:rPr>
          <w:sz w:val="22"/>
        </w:rPr>
        <w:t xml:space="preserve"> performed using the primers described in Table S1. SP1MUT1 was used as a template for constructing SP1MUT3.</w:t>
      </w:r>
    </w:p>
    <w:p w14:paraId="751EC428" w14:textId="77777777" w:rsidR="002E404E" w:rsidRPr="00BF5580" w:rsidRDefault="002E404E" w:rsidP="002E404E">
      <w:pPr>
        <w:spacing w:line="360" w:lineRule="auto"/>
        <w:rPr>
          <w:color w:val="000000" w:themeColor="text1"/>
          <w:sz w:val="22"/>
        </w:rPr>
      </w:pPr>
    </w:p>
    <w:p w14:paraId="385832A9" w14:textId="77777777" w:rsidR="002E404E" w:rsidRPr="00BF5580" w:rsidRDefault="002E404E" w:rsidP="002E404E">
      <w:pPr>
        <w:spacing w:line="360" w:lineRule="auto"/>
        <w:rPr>
          <w:b/>
          <w:color w:val="000000" w:themeColor="text1"/>
          <w:sz w:val="22"/>
        </w:rPr>
      </w:pPr>
      <w:r w:rsidRPr="00BF5580">
        <w:rPr>
          <w:b/>
          <w:color w:val="000000" w:themeColor="text1"/>
          <w:sz w:val="22"/>
        </w:rPr>
        <w:t>Cell culture, transfection, and dual-luciferase reporter assays</w:t>
      </w:r>
    </w:p>
    <w:p w14:paraId="2A9C4840" w14:textId="6688D505" w:rsidR="002E404E" w:rsidRPr="00BF5580" w:rsidRDefault="002E404E" w:rsidP="002E404E">
      <w:pPr>
        <w:spacing w:line="360" w:lineRule="auto"/>
        <w:rPr>
          <w:b/>
          <w:color w:val="000000" w:themeColor="text1"/>
          <w:sz w:val="22"/>
        </w:rPr>
      </w:pPr>
      <w:r w:rsidRPr="00BF5580">
        <w:rPr>
          <w:color w:val="000000" w:themeColor="text1"/>
          <w:sz w:val="22"/>
        </w:rPr>
        <w:t xml:space="preserve">HEK293T cells were obtained from China Center for Type Culture Collection. The cells were cultured in high glucose DMEM (SH30022.01B, </w:t>
      </w:r>
      <w:proofErr w:type="spellStart"/>
      <w:r w:rsidRPr="00BF5580">
        <w:rPr>
          <w:color w:val="000000" w:themeColor="text1"/>
          <w:sz w:val="22"/>
        </w:rPr>
        <w:t>HyClone</w:t>
      </w:r>
      <w:proofErr w:type="spellEnd"/>
      <w:r w:rsidRPr="00BF5580">
        <w:rPr>
          <w:color w:val="000000" w:themeColor="text1"/>
          <w:sz w:val="22"/>
        </w:rPr>
        <w:t xml:space="preserve">, Logan, USA) with 12% FBS (P30-330250, PAN-Biotech, </w:t>
      </w:r>
      <w:proofErr w:type="spellStart"/>
      <w:r w:rsidRPr="00BF5580">
        <w:rPr>
          <w:color w:val="000000" w:themeColor="text1"/>
          <w:sz w:val="22"/>
        </w:rPr>
        <w:t>Aidenbach</w:t>
      </w:r>
      <w:proofErr w:type="spellEnd"/>
      <w:r w:rsidRPr="00BF5580">
        <w:rPr>
          <w:color w:val="000000" w:themeColor="text1"/>
          <w:sz w:val="22"/>
        </w:rPr>
        <w:t>, Germany) in 48-well plates. For transfection, Lipofectamine 2000 was used in each well. For luciferase assays, each WT or deletion construct was transfected at 500</w:t>
      </w:r>
      <w:r w:rsidR="00F7251E">
        <w:rPr>
          <w:color w:val="000000" w:themeColor="text1"/>
          <w:sz w:val="22"/>
        </w:rPr>
        <w:t xml:space="preserve"> </w:t>
      </w:r>
      <w:r w:rsidRPr="00BF5580">
        <w:rPr>
          <w:color w:val="000000" w:themeColor="text1"/>
          <w:sz w:val="22"/>
        </w:rPr>
        <w:t>ng, together with 5</w:t>
      </w:r>
      <w:r w:rsidR="00F7251E">
        <w:rPr>
          <w:color w:val="000000" w:themeColor="text1"/>
          <w:sz w:val="22"/>
        </w:rPr>
        <w:t xml:space="preserve"> </w:t>
      </w:r>
      <w:r w:rsidRPr="00BF5580">
        <w:rPr>
          <w:color w:val="000000" w:themeColor="text1"/>
          <w:sz w:val="22"/>
        </w:rPr>
        <w:t xml:space="preserve">ng/well of </w:t>
      </w:r>
      <w:proofErr w:type="spellStart"/>
      <w:r w:rsidRPr="00BF5580">
        <w:rPr>
          <w:color w:val="000000" w:themeColor="text1"/>
          <w:sz w:val="22"/>
        </w:rPr>
        <w:t>pRL</w:t>
      </w:r>
      <w:proofErr w:type="spellEnd"/>
      <w:r w:rsidRPr="00BF5580">
        <w:rPr>
          <w:color w:val="000000" w:themeColor="text1"/>
          <w:sz w:val="22"/>
        </w:rPr>
        <w:t>-TK (E2241, Promega, Madison, USA). After transfection, Luciferase activities were measured using a dual-luciferase reporter assay system (Promega, Madison, WI, USA) and a Modulus Single Tube Multimode Reader (Turner Biosystems, Sunnyvale, CA, USA). Experiments were independently repeated at least 3 times.</w:t>
      </w:r>
    </w:p>
    <w:p w14:paraId="48E868E2" w14:textId="77777777" w:rsidR="002E404E" w:rsidRPr="00BF5580" w:rsidRDefault="002E404E" w:rsidP="002E404E">
      <w:pPr>
        <w:spacing w:line="360" w:lineRule="auto"/>
        <w:rPr>
          <w:color w:val="000000" w:themeColor="text1"/>
        </w:rPr>
      </w:pPr>
    </w:p>
    <w:p w14:paraId="170C8257" w14:textId="77777777" w:rsidR="002E404E" w:rsidRPr="00BF5580" w:rsidRDefault="002E404E" w:rsidP="002E404E">
      <w:pPr>
        <w:spacing w:line="360" w:lineRule="auto"/>
        <w:rPr>
          <w:b/>
          <w:color w:val="000000" w:themeColor="text1"/>
          <w:sz w:val="22"/>
        </w:rPr>
      </w:pPr>
      <w:r w:rsidRPr="00BF5580">
        <w:rPr>
          <w:b/>
          <w:color w:val="000000" w:themeColor="text1"/>
          <w:sz w:val="22"/>
        </w:rPr>
        <w:t>Chromatin immunoprecipitation</w:t>
      </w:r>
    </w:p>
    <w:p w14:paraId="55F10E15" w14:textId="39CDE2D7" w:rsidR="002E404E" w:rsidRPr="00BF5580" w:rsidRDefault="002E404E" w:rsidP="002E404E">
      <w:pPr>
        <w:spacing w:line="360" w:lineRule="auto"/>
        <w:rPr>
          <w:color w:val="000000" w:themeColor="text1"/>
          <w:sz w:val="22"/>
        </w:rPr>
      </w:pPr>
      <w:r w:rsidRPr="00BF5580">
        <w:rPr>
          <w:color w:val="000000" w:themeColor="text1"/>
          <w:sz w:val="22"/>
        </w:rPr>
        <w:t xml:space="preserve">Mouse testis were cut into small pieces, and 1% formaldehyde-PBS was used for cross-linking for 15 min with constant shaking. Then, glycine was added to a final concentration of 0.125 M to terminate the crosslinking. The other steps were described in the previous study. The supernatant fraction was immunoprecipitated with anti-SP1, beads or pre-immune IgG together with protein G PLUS-agarose (Sc-2002, Santa Cruz, USA). DNA from the immunoprecipitated complex was PCR-amplified using primers flanking -77 to +62 bp of the </w:t>
      </w:r>
      <w:r w:rsidRPr="00BF5580">
        <w:rPr>
          <w:i/>
          <w:color w:val="000000" w:themeColor="text1"/>
          <w:sz w:val="22"/>
        </w:rPr>
        <w:t>Spata33</w:t>
      </w:r>
      <w:r w:rsidRPr="00BF5580">
        <w:rPr>
          <w:color w:val="000000" w:themeColor="text1"/>
          <w:sz w:val="22"/>
        </w:rPr>
        <w:t xml:space="preserve"> genomic sequence. As a control, a 159-bp of </w:t>
      </w:r>
      <w:r w:rsidRPr="00BF5580">
        <w:rPr>
          <w:i/>
          <w:color w:val="000000" w:themeColor="text1"/>
          <w:sz w:val="22"/>
        </w:rPr>
        <w:t>Spata33</w:t>
      </w:r>
      <w:r w:rsidRPr="00BF5580">
        <w:rPr>
          <w:color w:val="000000" w:themeColor="text1"/>
          <w:sz w:val="22"/>
        </w:rPr>
        <w:t xml:space="preserve"> region approximately 7 kb downstream of intron 2 of the </w:t>
      </w:r>
      <w:r w:rsidRPr="00BF5580">
        <w:rPr>
          <w:i/>
          <w:color w:val="000000" w:themeColor="text1"/>
          <w:sz w:val="22"/>
        </w:rPr>
        <w:t>Spata33</w:t>
      </w:r>
      <w:r w:rsidRPr="00BF5580">
        <w:rPr>
          <w:color w:val="000000" w:themeColor="text1"/>
          <w:sz w:val="22"/>
        </w:rPr>
        <w:t xml:space="preserve"> was amplified. The PCR fragments were cloned into the T-easy vector (</w:t>
      </w:r>
      <w:r w:rsidRPr="00BF5580">
        <w:rPr>
          <w:color w:val="000000" w:themeColor="text1"/>
          <w:kern w:val="0"/>
          <w:sz w:val="22"/>
        </w:rPr>
        <w:t xml:space="preserve">A137A, </w:t>
      </w:r>
      <w:r w:rsidRPr="00BF5580">
        <w:rPr>
          <w:color w:val="000000" w:themeColor="text1"/>
          <w:kern w:val="0"/>
          <w:sz w:val="22"/>
        </w:rPr>
        <w:lastRenderedPageBreak/>
        <w:t>Promega</w:t>
      </w:r>
      <w:r w:rsidRPr="00BF5580">
        <w:rPr>
          <w:color w:val="000000" w:themeColor="text1"/>
          <w:sz w:val="22"/>
        </w:rPr>
        <w:t>) and sequenced. The primer sequences are described in Table S1.</w:t>
      </w:r>
    </w:p>
    <w:p w14:paraId="1BB62A9A" w14:textId="77777777" w:rsidR="002E404E" w:rsidRPr="00BF5580" w:rsidRDefault="002E404E" w:rsidP="002E404E">
      <w:pPr>
        <w:spacing w:line="360" w:lineRule="auto"/>
        <w:rPr>
          <w:color w:val="000000" w:themeColor="text1"/>
        </w:rPr>
      </w:pPr>
    </w:p>
    <w:p w14:paraId="368D09CC" w14:textId="77777777" w:rsidR="00354E92" w:rsidRPr="00BF5580" w:rsidRDefault="00354E92" w:rsidP="00354E92">
      <w:pPr>
        <w:rPr>
          <w:b/>
          <w:color w:val="000000" w:themeColor="text1"/>
          <w:sz w:val="22"/>
        </w:rPr>
      </w:pPr>
      <w:r w:rsidRPr="00BF5580">
        <w:rPr>
          <w:b/>
          <w:color w:val="000000" w:themeColor="text1"/>
          <w:sz w:val="22"/>
        </w:rPr>
        <w:t>Off-target assay</w:t>
      </w:r>
      <w:r w:rsidR="00882379" w:rsidRPr="00BF5580">
        <w:rPr>
          <w:b/>
          <w:color w:val="000000" w:themeColor="text1"/>
          <w:sz w:val="22"/>
        </w:rPr>
        <w:t>s</w:t>
      </w:r>
    </w:p>
    <w:p w14:paraId="5BBDA542" w14:textId="77777777" w:rsidR="00882379" w:rsidRPr="00BF5580" w:rsidRDefault="00882379" w:rsidP="00354E92">
      <w:pPr>
        <w:rPr>
          <w:b/>
          <w:color w:val="000000" w:themeColor="text1"/>
          <w:sz w:val="22"/>
        </w:rPr>
      </w:pPr>
    </w:p>
    <w:p w14:paraId="1579C020" w14:textId="77777777" w:rsidR="00354E92" w:rsidRPr="00BF5580" w:rsidRDefault="00354E92" w:rsidP="002E404E">
      <w:pPr>
        <w:spacing w:line="360" w:lineRule="auto"/>
        <w:rPr>
          <w:color w:val="000000" w:themeColor="text1"/>
          <w:sz w:val="22"/>
        </w:rPr>
      </w:pPr>
      <w:r w:rsidRPr="00BF5580">
        <w:rPr>
          <w:color w:val="000000" w:themeColor="text1"/>
          <w:sz w:val="22"/>
        </w:rPr>
        <w:t xml:space="preserve">CRISPR Design Tool was used to predict the potential off-target sites (http://crispr.mit.edu/). All possible off-target sites were screened by </w:t>
      </w:r>
      <w:proofErr w:type="spellStart"/>
      <w:r w:rsidRPr="00BF5580">
        <w:rPr>
          <w:color w:val="000000" w:themeColor="text1"/>
          <w:sz w:val="22"/>
        </w:rPr>
        <w:t>ungapped</w:t>
      </w:r>
      <w:proofErr w:type="spellEnd"/>
      <w:r w:rsidRPr="00BF5580">
        <w:rPr>
          <w:color w:val="000000" w:themeColor="text1"/>
          <w:sz w:val="22"/>
        </w:rPr>
        <w:t xml:space="preserve"> alignments, allowing for up to four mismatches in the target gRNA sequence. In the output, </w:t>
      </w:r>
      <w:r w:rsidRPr="00BF5580">
        <w:rPr>
          <w:rFonts w:hint="eastAsia"/>
          <w:color w:val="000000" w:themeColor="text1"/>
          <w:sz w:val="22"/>
        </w:rPr>
        <w:t>four</w:t>
      </w:r>
      <w:r w:rsidRPr="00BF5580">
        <w:rPr>
          <w:color w:val="000000" w:themeColor="text1"/>
          <w:sz w:val="22"/>
        </w:rPr>
        <w:t xml:space="preserve"> potential off-target sequences with high scores for every gRNA were selected and PCR amplified using genomic DNA from TM4 or GC-1 as templates. The PCR products were then cloned into </w:t>
      </w:r>
      <w:proofErr w:type="spellStart"/>
      <w:r w:rsidRPr="00BF5580">
        <w:rPr>
          <w:color w:val="000000" w:themeColor="text1"/>
          <w:sz w:val="22"/>
        </w:rPr>
        <w:t>pGEM</w:t>
      </w:r>
      <w:proofErr w:type="spellEnd"/>
      <w:r w:rsidRPr="00BF5580">
        <w:rPr>
          <w:color w:val="000000" w:themeColor="text1"/>
          <w:sz w:val="22"/>
        </w:rPr>
        <w:t>-T Easy vector (A1360, Promega) and sequenced. At least 5 recombinant clones were sequenced.</w:t>
      </w:r>
      <w:r w:rsidRPr="00BF5580">
        <w:rPr>
          <w:rFonts w:hint="eastAsia"/>
          <w:color w:val="000000" w:themeColor="text1"/>
          <w:sz w:val="22"/>
        </w:rPr>
        <w:t xml:space="preserve"> </w:t>
      </w:r>
      <w:r w:rsidRPr="00BF5580">
        <w:rPr>
          <w:color w:val="000000" w:themeColor="text1"/>
          <w:sz w:val="22"/>
        </w:rPr>
        <w:t>All the primers are described in Table S1.</w:t>
      </w:r>
    </w:p>
    <w:p w14:paraId="7ACC5BB8" w14:textId="77777777" w:rsidR="00EA188A" w:rsidRPr="00BF5580" w:rsidRDefault="00EA188A" w:rsidP="00E722E6">
      <w:pPr>
        <w:autoSpaceDE w:val="0"/>
        <w:autoSpaceDN w:val="0"/>
        <w:adjustRightInd w:val="0"/>
        <w:ind w:rightChars="-27" w:right="-57"/>
        <w:jc w:val="left"/>
        <w:rPr>
          <w:b/>
          <w:color w:val="000000" w:themeColor="text1"/>
          <w:sz w:val="22"/>
        </w:rPr>
      </w:pPr>
    </w:p>
    <w:p w14:paraId="0CE7A8B8" w14:textId="77777777" w:rsidR="00B239E1" w:rsidRPr="00BF5580" w:rsidRDefault="002E404E" w:rsidP="00882379">
      <w:pPr>
        <w:autoSpaceDE w:val="0"/>
        <w:autoSpaceDN w:val="0"/>
        <w:adjustRightInd w:val="0"/>
        <w:ind w:rightChars="-27" w:right="-57"/>
        <w:jc w:val="left"/>
        <w:rPr>
          <w:b/>
          <w:color w:val="000000" w:themeColor="text1"/>
          <w:sz w:val="22"/>
        </w:rPr>
      </w:pPr>
      <w:r w:rsidRPr="00BF5580">
        <w:rPr>
          <w:rFonts w:hint="eastAsia"/>
          <w:b/>
          <w:color w:val="000000" w:themeColor="text1"/>
          <w:sz w:val="22"/>
        </w:rPr>
        <w:softHyphen/>
      </w:r>
    </w:p>
    <w:p w14:paraId="2E404C86" w14:textId="77777777" w:rsidR="00882379" w:rsidRPr="00BF5580" w:rsidRDefault="00882379" w:rsidP="00882379">
      <w:pPr>
        <w:autoSpaceDE w:val="0"/>
        <w:autoSpaceDN w:val="0"/>
        <w:adjustRightInd w:val="0"/>
        <w:ind w:rightChars="-27" w:right="-57"/>
        <w:jc w:val="left"/>
        <w:rPr>
          <w:b/>
          <w:color w:val="000000" w:themeColor="text1"/>
          <w:sz w:val="22"/>
        </w:rPr>
      </w:pPr>
      <w:r w:rsidRPr="00BF5580">
        <w:rPr>
          <w:b/>
          <w:color w:val="000000" w:themeColor="text1"/>
          <w:sz w:val="22"/>
        </w:rPr>
        <w:t>Supplementa</w:t>
      </w:r>
      <w:r w:rsidR="00AF0DC7" w:rsidRPr="00BF5580">
        <w:rPr>
          <w:b/>
          <w:color w:val="000000" w:themeColor="text1"/>
          <w:sz w:val="22"/>
        </w:rPr>
        <w:t>ry</w:t>
      </w:r>
      <w:r w:rsidRPr="00BF5580">
        <w:rPr>
          <w:b/>
          <w:color w:val="000000" w:themeColor="text1"/>
          <w:sz w:val="22"/>
        </w:rPr>
        <w:t xml:space="preserve"> table</w:t>
      </w:r>
      <w:r w:rsidR="00AF0DC7" w:rsidRPr="00BF5580">
        <w:rPr>
          <w:b/>
          <w:color w:val="000000" w:themeColor="text1"/>
          <w:sz w:val="22"/>
        </w:rPr>
        <w:t>s</w:t>
      </w:r>
    </w:p>
    <w:p w14:paraId="73C47490" w14:textId="77777777" w:rsidR="00882379" w:rsidRPr="00BF5580" w:rsidRDefault="00882379" w:rsidP="00FF50F0">
      <w:pPr>
        <w:autoSpaceDE w:val="0"/>
        <w:autoSpaceDN w:val="0"/>
        <w:adjustRightInd w:val="0"/>
        <w:ind w:rightChars="-27" w:right="-57"/>
        <w:rPr>
          <w:color w:val="000000" w:themeColor="text1"/>
          <w:sz w:val="22"/>
        </w:rPr>
      </w:pPr>
    </w:p>
    <w:p w14:paraId="52B8A7E1" w14:textId="77777777" w:rsidR="00330775" w:rsidRPr="00BF5580" w:rsidRDefault="00330775" w:rsidP="00330775">
      <w:pPr>
        <w:rPr>
          <w:b/>
          <w:color w:val="000000" w:themeColor="text1"/>
          <w:sz w:val="18"/>
          <w:szCs w:val="18"/>
        </w:rPr>
      </w:pPr>
      <w:r w:rsidRPr="00BF5580">
        <w:rPr>
          <w:b/>
          <w:color w:val="000000" w:themeColor="text1"/>
          <w:sz w:val="18"/>
          <w:szCs w:val="18"/>
        </w:rPr>
        <w:t xml:space="preserve">Table </w:t>
      </w:r>
      <w:r w:rsidRPr="00BF5580">
        <w:rPr>
          <w:rFonts w:hint="eastAsia"/>
          <w:b/>
          <w:color w:val="000000" w:themeColor="text1"/>
          <w:sz w:val="18"/>
          <w:szCs w:val="18"/>
        </w:rPr>
        <w:t>S</w:t>
      </w:r>
      <w:r w:rsidRPr="00BF5580">
        <w:rPr>
          <w:b/>
          <w:color w:val="000000" w:themeColor="text1"/>
          <w:sz w:val="18"/>
          <w:szCs w:val="18"/>
        </w:rPr>
        <w:t xml:space="preserve">1. The primers used in the study </w:t>
      </w:r>
    </w:p>
    <w:tbl>
      <w:tblPr>
        <w:tblW w:w="8249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122"/>
      </w:tblGrid>
      <w:tr w:rsidR="003D1168" w:rsidRPr="00BF5580" w14:paraId="4685ECA8" w14:textId="77777777" w:rsidTr="007C6965">
        <w:tc>
          <w:tcPr>
            <w:tcW w:w="8249" w:type="dxa"/>
            <w:gridSpan w:val="2"/>
            <w:shd w:val="clear" w:color="auto" w:fill="auto"/>
            <w:vAlign w:val="center"/>
          </w:tcPr>
          <w:p w14:paraId="110D4E6A" w14:textId="77777777" w:rsidR="003D1168" w:rsidRPr="00BF5580" w:rsidRDefault="003D1168" w:rsidP="00550A4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F5580">
              <w:rPr>
                <w:b/>
                <w:color w:val="000000" w:themeColor="text1"/>
                <w:sz w:val="18"/>
                <w:szCs w:val="18"/>
              </w:rPr>
              <w:t xml:space="preserve">Construct name </w:t>
            </w:r>
            <w:r w:rsidRPr="00BF5580">
              <w:rPr>
                <w:rFonts w:ascii="Arial" w:hAnsi="Arial" w:cs="Arial" w:hint="eastAsia"/>
                <w:b/>
                <w:color w:val="000000" w:themeColor="text1"/>
                <w:sz w:val="18"/>
                <w:szCs w:val="18"/>
              </w:rPr>
              <w:t xml:space="preserve">                       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Primer </w:t>
            </w:r>
            <w:r w:rsidR="00AC50E2"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sequences 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(5′-3</w:t>
            </w:r>
            <w:r w:rsidRPr="00BF5580">
              <w:rPr>
                <w:b/>
                <w:snapToGrid w:val="0"/>
                <w:color w:val="000000" w:themeColor="text1"/>
                <w:sz w:val="18"/>
                <w:szCs w:val="18"/>
              </w:rPr>
              <w:t>′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)</w:t>
            </w:r>
          </w:p>
        </w:tc>
      </w:tr>
      <w:tr w:rsidR="003D1168" w:rsidRPr="00BF5580" w14:paraId="6EC3EDD3" w14:textId="77777777" w:rsidTr="007C6965">
        <w:trPr>
          <w:trHeight w:val="587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D4D30F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pGL3-LS1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19ABF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 ATAACGCGTACACTTTGACCTCTTGACCCTT</w:t>
            </w:r>
          </w:p>
          <w:p w14:paraId="458A8959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ATAAAGCTTTAACCCGACCGACTCACAAA</w:t>
            </w:r>
          </w:p>
        </w:tc>
      </w:tr>
      <w:tr w:rsidR="003D1168" w:rsidRPr="00BF5580" w14:paraId="37E49954" w14:textId="77777777" w:rsidTr="007C6965">
        <w:trPr>
          <w:trHeight w:val="6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7B754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pGL3-LS2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0FF24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 ATAACGCGTACTCATACTGCTACGGGTGGTT</w:t>
            </w:r>
          </w:p>
          <w:p w14:paraId="7798B1A9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ATAAAGCTTTAACCCGACCGACTCACAAA</w:t>
            </w:r>
          </w:p>
        </w:tc>
      </w:tr>
      <w:tr w:rsidR="003D1168" w:rsidRPr="00BF5580" w14:paraId="79E00038" w14:textId="77777777" w:rsidTr="007C6965">
        <w:trPr>
          <w:trHeight w:val="6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B0BF2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pGL3-LS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63A5A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 ATAACGCGTGGTCCCGGTCCGAATACA</w:t>
            </w:r>
          </w:p>
          <w:p w14:paraId="31D956B4" w14:textId="77777777" w:rsidR="003D1168" w:rsidRPr="00BF5580" w:rsidRDefault="003D1168" w:rsidP="000E238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ATAAAGCTTTAACCCGACCGACTCACAAA</w:t>
            </w:r>
          </w:p>
        </w:tc>
      </w:tr>
      <w:tr w:rsidR="003D1168" w:rsidRPr="00BF5580" w14:paraId="21B88DFF" w14:textId="77777777" w:rsidTr="007C6965">
        <w:trPr>
          <w:trHeight w:val="6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55377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pGL3-LS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FBE18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 ATAACGCGTTGTCGCGAGAAGATAGCTCC</w:t>
            </w:r>
          </w:p>
          <w:p w14:paraId="4FFC6B98" w14:textId="77777777" w:rsidR="003D1168" w:rsidRPr="00BF5580" w:rsidRDefault="003D1168" w:rsidP="000E238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ATAAAGCTTTAACCCGACCGACTCACAAA</w:t>
            </w:r>
          </w:p>
        </w:tc>
      </w:tr>
      <w:tr w:rsidR="003D1168" w:rsidRPr="00BF5580" w14:paraId="25B75EBB" w14:textId="77777777" w:rsidTr="007C6965">
        <w:trPr>
          <w:trHeight w:val="6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2C3911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pGL3-LS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61B50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ATAACGCGTCAGGCACGGCTCGCGCGGCA</w:t>
            </w:r>
          </w:p>
          <w:p w14:paraId="48A2B99C" w14:textId="77777777" w:rsidR="003D1168" w:rsidRPr="00BF5580" w:rsidRDefault="003D1168" w:rsidP="000E238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ATAAAGCTTTAACCCGACCGACTCACAAA</w:t>
            </w:r>
          </w:p>
        </w:tc>
      </w:tr>
      <w:tr w:rsidR="003D1168" w:rsidRPr="00BF5580" w14:paraId="66179AFD" w14:textId="77777777" w:rsidTr="007C6965">
        <w:trPr>
          <w:trHeight w:val="6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9E33C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pGL3-LS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F2A39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ATAACGCGTATGGTAATGAGCTCCCGGAG</w:t>
            </w:r>
          </w:p>
          <w:p w14:paraId="0C1393BE" w14:textId="77777777" w:rsidR="003D1168" w:rsidRPr="00BF5580" w:rsidRDefault="003D1168" w:rsidP="000E238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ATAAAGCTTTAACCCGACCGACTCACAAA</w:t>
            </w:r>
          </w:p>
        </w:tc>
      </w:tr>
      <w:tr w:rsidR="003D1168" w:rsidRPr="00BF5580" w14:paraId="3CC05B19" w14:textId="77777777" w:rsidTr="007C6965">
        <w:trPr>
          <w:trHeight w:val="58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1DA3E" w14:textId="77777777" w:rsidR="003D1168" w:rsidRPr="00BF5580" w:rsidRDefault="00443ACA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</w:t>
            </w:r>
            <w:r w:rsidR="003D1168" w:rsidRPr="00BF5580">
              <w:rPr>
                <w:color w:val="000000" w:themeColor="text1"/>
                <w:sz w:val="18"/>
                <w:szCs w:val="18"/>
              </w:rPr>
              <w:t>S</w:t>
            </w:r>
            <w:r w:rsidR="003D1168" w:rsidRPr="00BF5580">
              <w:rPr>
                <w:rFonts w:hint="eastAsia"/>
                <w:color w:val="000000" w:themeColor="text1"/>
                <w:sz w:val="18"/>
                <w:szCs w:val="18"/>
              </w:rPr>
              <w:t>P</w:t>
            </w:r>
            <w:r w:rsidR="003D1168" w:rsidRPr="00BF5580">
              <w:rPr>
                <w:color w:val="000000" w:themeColor="text1"/>
                <w:sz w:val="18"/>
                <w:szCs w:val="18"/>
              </w:rPr>
              <w:t>1</w:t>
            </w:r>
            <w:r w:rsidR="003D1168" w:rsidRPr="00BF5580">
              <w:rPr>
                <w:rFonts w:hint="eastAsia"/>
                <w:color w:val="000000" w:themeColor="text1"/>
                <w:sz w:val="18"/>
                <w:szCs w:val="18"/>
              </w:rPr>
              <w:t>-mut1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3E3972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CGGGGCGGGGCTTGGGCGGGGCCTGCCGCCGGCTCAGGCACGGCT</w:t>
            </w:r>
          </w:p>
          <w:p w14:paraId="1C2E7161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</w:rPr>
              <w:t xml:space="preserve"> </w:t>
            </w:r>
            <w:r w:rsidR="009D4D30" w:rsidRPr="00BF5580">
              <w:rPr>
                <w:color w:val="000000" w:themeColor="text1"/>
                <w:sz w:val="18"/>
                <w:szCs w:val="18"/>
              </w:rPr>
              <w:t>AGCCGTGCCTGAGCCGGCGGCAGGCCCCGCCCAAGCCCCGCCCCG</w:t>
            </w:r>
          </w:p>
        </w:tc>
      </w:tr>
      <w:tr w:rsidR="003D1168" w:rsidRPr="00BF5580" w14:paraId="531C4BB5" w14:textId="77777777" w:rsidTr="007C6965">
        <w:trPr>
          <w:trHeight w:val="61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3A526" w14:textId="77777777" w:rsidR="003D1168" w:rsidRPr="00BF5580" w:rsidRDefault="00443ACA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</w:t>
            </w:r>
            <w:r w:rsidR="003D1168" w:rsidRPr="00BF5580">
              <w:rPr>
                <w:color w:val="000000" w:themeColor="text1"/>
                <w:sz w:val="18"/>
                <w:szCs w:val="18"/>
              </w:rPr>
              <w:t>S</w:t>
            </w:r>
            <w:r w:rsidR="003D1168" w:rsidRPr="00BF5580">
              <w:rPr>
                <w:rFonts w:hint="eastAsia"/>
                <w:color w:val="000000" w:themeColor="text1"/>
                <w:sz w:val="18"/>
                <w:szCs w:val="18"/>
              </w:rPr>
              <w:t>P</w:t>
            </w:r>
            <w:r w:rsidR="003D1168" w:rsidRPr="00BF5580">
              <w:rPr>
                <w:color w:val="000000" w:themeColor="text1"/>
                <w:sz w:val="18"/>
                <w:szCs w:val="18"/>
              </w:rPr>
              <w:t>1</w:t>
            </w:r>
            <w:r w:rsidR="003D1168" w:rsidRPr="00BF5580">
              <w:rPr>
                <w:rFonts w:hint="eastAsia"/>
                <w:color w:val="000000" w:themeColor="text1"/>
                <w:sz w:val="18"/>
                <w:szCs w:val="18"/>
              </w:rPr>
              <w:t>-mut2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37F32" w14:textId="77777777" w:rsidR="003D1168" w:rsidRPr="00BF5580" w:rsidRDefault="003D1168" w:rsidP="00550A4E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</w:t>
            </w:r>
            <w:r w:rsidR="009D4D30" w:rsidRPr="00BF5580">
              <w:rPr>
                <w:color w:val="000000" w:themeColor="text1"/>
                <w:sz w:val="18"/>
                <w:szCs w:val="18"/>
              </w:rPr>
              <w:t>CGGCCGCCGGCTTGCCGCCGGCCTGGGCGGGGCTCAGGCACGGCT</w:t>
            </w:r>
          </w:p>
          <w:p w14:paraId="12835338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</w:t>
            </w:r>
            <w:r w:rsidR="009D4D30" w:rsidRPr="00BF5580">
              <w:rPr>
                <w:color w:val="000000" w:themeColor="text1"/>
                <w:sz w:val="18"/>
                <w:szCs w:val="18"/>
              </w:rPr>
              <w:t>AGCCGTGCCTGAGCCCCGCCCAGGCCGGCGGCAAGCCGGCGGCCG</w:t>
            </w:r>
          </w:p>
        </w:tc>
      </w:tr>
      <w:tr w:rsidR="003D1168" w:rsidRPr="00BF5580" w14:paraId="4219ABCB" w14:textId="77777777" w:rsidTr="007C6965">
        <w:trPr>
          <w:trHeight w:val="63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14537" w14:textId="77777777" w:rsidR="003D1168" w:rsidRPr="00BF5580" w:rsidRDefault="00443ACA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pGL3-</w:t>
            </w:r>
            <w:r w:rsidR="003D1168" w:rsidRPr="00BF5580">
              <w:rPr>
                <w:color w:val="000000" w:themeColor="text1"/>
                <w:sz w:val="18"/>
                <w:szCs w:val="18"/>
              </w:rPr>
              <w:t>S</w:t>
            </w:r>
            <w:r w:rsidR="003D1168" w:rsidRPr="00BF5580">
              <w:rPr>
                <w:rFonts w:hint="eastAsia"/>
                <w:color w:val="000000" w:themeColor="text1"/>
                <w:sz w:val="18"/>
                <w:szCs w:val="18"/>
              </w:rPr>
              <w:t>P</w:t>
            </w:r>
            <w:r w:rsidR="003D1168" w:rsidRPr="00BF5580">
              <w:rPr>
                <w:color w:val="000000" w:themeColor="text1"/>
                <w:sz w:val="18"/>
                <w:szCs w:val="18"/>
              </w:rPr>
              <w:t>1</w:t>
            </w:r>
            <w:r w:rsidR="003D1168" w:rsidRPr="00BF5580">
              <w:rPr>
                <w:rFonts w:hint="eastAsia"/>
                <w:color w:val="000000" w:themeColor="text1"/>
                <w:sz w:val="18"/>
                <w:szCs w:val="18"/>
              </w:rPr>
              <w:t>-mut3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94B11" w14:textId="77777777" w:rsidR="003D1168" w:rsidRPr="00BF5580" w:rsidRDefault="003D1168" w:rsidP="00550A4E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</w:t>
            </w:r>
            <w:r w:rsidR="009D4D30" w:rsidRPr="00BF5580">
              <w:rPr>
                <w:color w:val="000000" w:themeColor="text1"/>
                <w:sz w:val="18"/>
                <w:szCs w:val="18"/>
              </w:rPr>
              <w:t>CGGCCGCCGGCTTGCCGCCGGCCTGCCGCCGGCTCAGGCACGGC</w:t>
            </w:r>
          </w:p>
          <w:p w14:paraId="7C6176DB" w14:textId="77777777" w:rsidR="003D1168" w:rsidRPr="00BF5580" w:rsidRDefault="003D116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</w:t>
            </w:r>
            <w:r w:rsidR="009D4D30" w:rsidRPr="00BF5580">
              <w:rPr>
                <w:color w:val="000000" w:themeColor="text1"/>
                <w:sz w:val="18"/>
                <w:szCs w:val="18"/>
              </w:rPr>
              <w:t>GCCGTGCCTGAGCCGGCGGCAGGCCGGCGGCAAGCCGGCGGCCG</w:t>
            </w:r>
          </w:p>
        </w:tc>
      </w:tr>
      <w:tr w:rsidR="006E59FE" w:rsidRPr="00BF5580" w14:paraId="276829CB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E05B71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psi-3x-</w:t>
            </w:r>
            <w:r w:rsidR="00FC1B6F" w:rsidRPr="00BF5580">
              <w:rPr>
                <w:color w:val="000000" w:themeColor="text1"/>
                <w:sz w:val="18"/>
                <w:szCs w:val="18"/>
              </w:rPr>
              <w:t>FLAG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="00FC1B6F" w:rsidRPr="00BF5580">
              <w:rPr>
                <w:color w:val="000000" w:themeColor="text1"/>
                <w:sz w:val="18"/>
                <w:szCs w:val="18"/>
              </w:rPr>
              <w:t>SPATA33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320EFF1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AATGAATTCATGGGCCAGTCGAAAAGCAA</w:t>
            </w:r>
          </w:p>
          <w:p w14:paraId="31A1CDFD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ATTCTCGAGTTCTGTGTTGTGTACATCAT</w:t>
            </w:r>
          </w:p>
        </w:tc>
      </w:tr>
      <w:tr w:rsidR="006E59FE" w:rsidRPr="00BF5580" w14:paraId="27EA4F18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182424" w14:textId="77777777" w:rsidR="006E59FE" w:rsidRPr="00BF5580" w:rsidRDefault="00FC1B6F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MYC-SPATA33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32F5949" w14:textId="77777777" w:rsidR="006E59FE" w:rsidRPr="00BF5580" w:rsidRDefault="006E59FE" w:rsidP="00A56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AATGAATTCATGGGCCAGTCGAAAAGCAA</w:t>
            </w:r>
          </w:p>
          <w:p w14:paraId="5A81280D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ATTCTCGAGTTCTGTGTTGTGTACATCAT</w:t>
            </w:r>
          </w:p>
        </w:tc>
      </w:tr>
      <w:tr w:rsidR="006E59FE" w:rsidRPr="00BF5580" w14:paraId="74CBDE52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E9136C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lastRenderedPageBreak/>
              <w:t>C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herry-</w:t>
            </w:r>
            <w:r w:rsidR="00FC1B6F" w:rsidRPr="00BF5580">
              <w:rPr>
                <w:color w:val="000000" w:themeColor="text1"/>
                <w:sz w:val="18"/>
                <w:szCs w:val="18"/>
              </w:rPr>
              <w:t>FLAG-SPATA33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29B0FEC" w14:textId="77777777" w:rsidR="006E59FE" w:rsidRPr="00BF5580" w:rsidRDefault="006E59FE" w:rsidP="00A56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AATGAATTCATGGGCCAGTCGAAAAGCAA</w:t>
            </w:r>
          </w:p>
          <w:p w14:paraId="31BE839D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ATTCTCGAGTTCTGTGTTGTGTACATCAT</w:t>
            </w:r>
          </w:p>
        </w:tc>
      </w:tr>
      <w:tr w:rsidR="006E59FE" w:rsidRPr="00BF5580" w14:paraId="119C55A4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1CEA26" w14:textId="77777777" w:rsidR="006E59FE" w:rsidRPr="00BF5580" w:rsidRDefault="00FC1B6F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SPATA33</w:t>
            </w:r>
            <w:r w:rsidR="006E59FE" w:rsidRPr="00BF5580">
              <w:rPr>
                <w:color w:val="000000" w:themeColor="text1"/>
                <w:sz w:val="18"/>
                <w:szCs w:val="18"/>
              </w:rPr>
              <w:t>-</w:t>
            </w:r>
            <w:r w:rsidR="006E59FE" w:rsidRPr="00BF5580">
              <w:rPr>
                <w:rFonts w:hint="eastAsia"/>
                <w:color w:val="000000" w:themeColor="text1"/>
                <w:sz w:val="18"/>
                <w:szCs w:val="18"/>
              </w:rPr>
              <w:t>EGFP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C4F7F1C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AATCTCGAGATGGGCCAGTCGAAAAGCAA</w:t>
            </w:r>
          </w:p>
          <w:p w14:paraId="60CC1DB3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AATGAATTCGTTCTGTGTTGTGTACATCAT</w:t>
            </w:r>
          </w:p>
        </w:tc>
      </w:tr>
      <w:tr w:rsidR="006E59FE" w:rsidRPr="00BF5580" w14:paraId="4FAD4F65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8E207D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psi-GFP-</w:t>
            </w:r>
            <w:r w:rsidR="00FC1B6F" w:rsidRPr="00BF5580">
              <w:rPr>
                <w:color w:val="000000" w:themeColor="text1"/>
                <w:sz w:val="18"/>
                <w:szCs w:val="18"/>
              </w:rPr>
              <w:t>SPATA33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8811FD2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ATACTCGAGATGGGCCAGTCGAAAAGCAA</w:t>
            </w:r>
          </w:p>
          <w:p w14:paraId="7CAE8EE8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AATGGATCCCGTTCTGTGTTGTGTACATCATAGGC</w:t>
            </w:r>
          </w:p>
        </w:tc>
      </w:tr>
      <w:tr w:rsidR="006E59FE" w:rsidRPr="00BF5580" w14:paraId="4812DF86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CBABEF" w14:textId="77777777" w:rsidR="006E59FE" w:rsidRPr="00BF5580" w:rsidRDefault="006E59FE" w:rsidP="00157BC7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C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herry-</w:t>
            </w:r>
            <w:r w:rsidR="00FC1B6F" w:rsidRPr="00BF5580">
              <w:rPr>
                <w:color w:val="000000" w:themeColor="text1"/>
                <w:sz w:val="18"/>
                <w:szCs w:val="18"/>
              </w:rPr>
              <w:t>FLAG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-ATG16L1 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E8FCC4A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AATGTCGACATGTCGTCGGGCCTGCGCGC</w:t>
            </w:r>
          </w:p>
          <w:p w14:paraId="3D9CEBE7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AATAAGCTTAGGCTGTGCCCACAGCACAG</w:t>
            </w:r>
          </w:p>
        </w:tc>
      </w:tr>
      <w:tr w:rsidR="006E59FE" w:rsidRPr="00BF5580" w14:paraId="7CE01F40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15F305" w14:textId="77777777" w:rsidR="006E59FE" w:rsidRPr="00BF5580" w:rsidRDefault="006E59FE" w:rsidP="00A56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ATG16L1-EGFP 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018CA67" w14:textId="77777777" w:rsidR="006E59FE" w:rsidRPr="00BF5580" w:rsidRDefault="006E59FE" w:rsidP="00A56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AATGTCGACATGTCGTCGGGCCTGCGCGC</w:t>
            </w:r>
          </w:p>
          <w:p w14:paraId="1219A51E" w14:textId="77777777" w:rsidR="006E59FE" w:rsidRPr="00BF5580" w:rsidRDefault="006E59FE" w:rsidP="00A56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AATAAGCTTAGGCTGTGCCCACAGCACAG</w:t>
            </w:r>
          </w:p>
        </w:tc>
      </w:tr>
      <w:tr w:rsidR="006E59FE" w:rsidRPr="00BF5580" w14:paraId="5F44F4D1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1BD2A9" w14:textId="77777777" w:rsidR="006E59FE" w:rsidRPr="00BF5580" w:rsidRDefault="006E59FE" w:rsidP="00A34073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ATG16L1-N-EGFP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F6D7356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AATGTCGACATGTCGTCGGGCCTGCGCGC</w:t>
            </w:r>
          </w:p>
          <w:p w14:paraId="54EE9131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AATAAGCTTGGAAGAGACAGAGCGTCTCC</w:t>
            </w:r>
          </w:p>
        </w:tc>
      </w:tr>
      <w:tr w:rsidR="006E59FE" w:rsidRPr="00BF5580" w14:paraId="4D9DF3AE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70E4F7" w14:textId="77777777" w:rsidR="006E59FE" w:rsidRPr="00BF5580" w:rsidRDefault="006E59FE" w:rsidP="00A34073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ATG16L1-C-EGFP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D0CDF46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AATGTCGACATCCCAGTCCCCCAGGATAT</w:t>
            </w:r>
          </w:p>
          <w:p w14:paraId="01DE70E7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AATAAGCTTAGGCTGTGCCCACAGCACAG</w:t>
            </w:r>
          </w:p>
        </w:tc>
      </w:tr>
      <w:tr w:rsidR="006E59FE" w:rsidRPr="00BF5580" w14:paraId="697A1D0F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9A4908" w14:textId="77777777" w:rsidR="006E59FE" w:rsidRPr="00BF5580" w:rsidRDefault="004179A5" w:rsidP="00417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SPATA33-N-</w:t>
            </w:r>
            <w:r w:rsidR="006E59FE" w:rsidRPr="00BF5580">
              <w:rPr>
                <w:rFonts w:hint="eastAsia"/>
                <w:color w:val="000000" w:themeColor="text1"/>
                <w:sz w:val="18"/>
                <w:szCs w:val="18"/>
              </w:rPr>
              <w:t>EGFP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CF09B30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="001B223F" w:rsidRPr="00BF5580">
              <w:rPr>
                <w:color w:val="000000" w:themeColor="text1"/>
              </w:rPr>
              <w:t xml:space="preserve"> </w:t>
            </w:r>
            <w:r w:rsidR="001B223F" w:rsidRPr="00BF5580">
              <w:rPr>
                <w:color w:val="000000" w:themeColor="text1"/>
                <w:sz w:val="18"/>
                <w:szCs w:val="18"/>
              </w:rPr>
              <w:t>AATCTCGAGATGGGCCAGTCGAAAAGCAA</w:t>
            </w:r>
          </w:p>
          <w:p w14:paraId="557E4DC3" w14:textId="77777777" w:rsidR="006E59FE" w:rsidRPr="00BF5580" w:rsidRDefault="006E59FE" w:rsidP="00417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</w:t>
            </w:r>
            <w:r w:rsidR="001B223F" w:rsidRPr="00BF5580">
              <w:rPr>
                <w:color w:val="000000" w:themeColor="text1"/>
                <w:sz w:val="18"/>
                <w:szCs w:val="18"/>
              </w:rPr>
              <w:t>AATGAATTCGCGAAGACGACGGCCTTGAGT</w:t>
            </w:r>
          </w:p>
        </w:tc>
      </w:tr>
      <w:tr w:rsidR="006E59FE" w:rsidRPr="00BF5580" w14:paraId="762E075B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B9C5E2" w14:textId="77777777" w:rsidR="006E59FE" w:rsidRPr="00BF5580" w:rsidRDefault="004179A5" w:rsidP="00A34073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SPATA33-C</w:t>
            </w:r>
            <w:r w:rsidR="006E59FE" w:rsidRPr="00BF5580">
              <w:rPr>
                <w:color w:val="000000" w:themeColor="text1"/>
                <w:sz w:val="18"/>
                <w:szCs w:val="18"/>
              </w:rPr>
              <w:t>-</w:t>
            </w:r>
            <w:r w:rsidR="006E59FE" w:rsidRPr="00BF5580">
              <w:rPr>
                <w:rFonts w:hint="eastAsia"/>
                <w:color w:val="000000" w:themeColor="text1"/>
                <w:sz w:val="18"/>
                <w:szCs w:val="18"/>
              </w:rPr>
              <w:t>EGFP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DE92520" w14:textId="77777777" w:rsidR="006E59FE" w:rsidRPr="00BF5580" w:rsidRDefault="006E59FE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</w:t>
            </w:r>
            <w:r w:rsidR="001B223F" w:rsidRPr="00BF5580">
              <w:rPr>
                <w:color w:val="000000" w:themeColor="text1"/>
                <w:sz w:val="18"/>
                <w:szCs w:val="18"/>
              </w:rPr>
              <w:t>AATCTCGAGTCTGAAGACAAACCTGAGAC</w:t>
            </w:r>
          </w:p>
          <w:p w14:paraId="0442150B" w14:textId="77777777" w:rsidR="004E7678" w:rsidRPr="00BF5580" w:rsidRDefault="006E59FE" w:rsidP="00417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</w:t>
            </w:r>
            <w:r w:rsidR="001B223F" w:rsidRPr="00BF5580">
              <w:rPr>
                <w:color w:val="000000" w:themeColor="text1"/>
                <w:sz w:val="18"/>
                <w:szCs w:val="18"/>
              </w:rPr>
              <w:t>AATGAATTCGTTCTGTGTTGTGTACATCAT</w:t>
            </w:r>
          </w:p>
        </w:tc>
      </w:tr>
      <w:tr w:rsidR="004E7678" w:rsidRPr="00BF5580" w14:paraId="4FE201BB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DD2F62" w14:textId="77777777" w:rsidR="004E7678" w:rsidRPr="00BF5580" w:rsidRDefault="004E7678" w:rsidP="00A34073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P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love-SPATA33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66FB038" w14:textId="77777777" w:rsidR="004E7678" w:rsidRPr="00BF5580" w:rsidRDefault="00373C7C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AATCTCGAGATGGGCCAGTCGAAAAGCAA</w:t>
            </w:r>
          </w:p>
          <w:p w14:paraId="65C84A94" w14:textId="77777777" w:rsidR="00373C7C" w:rsidRPr="00BF5580" w:rsidRDefault="00373C7C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AATGAATTCTTCTGTGTTGTGTACATCAT</w:t>
            </w:r>
          </w:p>
        </w:tc>
      </w:tr>
      <w:tr w:rsidR="004E7678" w:rsidRPr="00BF5580" w14:paraId="1BF0480F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694757" w14:textId="77777777" w:rsidR="004E7678" w:rsidRPr="00BF5580" w:rsidRDefault="004E7678" w:rsidP="00A34073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Plove-N-SPATA33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DE2975D" w14:textId="77777777" w:rsidR="004E7678" w:rsidRPr="00BF5580" w:rsidRDefault="00373C7C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AATCTCGAGATGGGCCAGTCGAAAAGCAA</w:t>
            </w:r>
          </w:p>
          <w:p w14:paraId="58D5C4EB" w14:textId="77777777" w:rsidR="00373C7C" w:rsidRPr="00BF5580" w:rsidRDefault="00373C7C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AATGAATTCCGAAGACGACGGCCTTGAGT</w:t>
            </w:r>
          </w:p>
        </w:tc>
      </w:tr>
      <w:tr w:rsidR="004E7678" w:rsidRPr="00BF5580" w14:paraId="68F861AD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09355F" w14:textId="77777777" w:rsidR="004E7678" w:rsidRPr="00BF5580" w:rsidRDefault="004E7678" w:rsidP="00A34073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Plove-C-SPATA33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8517A1E" w14:textId="77777777" w:rsidR="004E7678" w:rsidRPr="00BF5580" w:rsidRDefault="00373C7C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AATGAATTCCGAAGACGACGGCCTTGAGT</w:t>
            </w:r>
          </w:p>
          <w:p w14:paraId="28C6AD70" w14:textId="77777777" w:rsidR="00373C7C" w:rsidRPr="00BF5580" w:rsidRDefault="00373C7C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AATGAATTCTTCTGTGTTGTGTACATCAT</w:t>
            </w:r>
          </w:p>
        </w:tc>
      </w:tr>
      <w:tr w:rsidR="00D92561" w:rsidRPr="00BF5580" w14:paraId="3A823A9C" w14:textId="77777777" w:rsidTr="007C6965">
        <w:trPr>
          <w:trHeight w:val="57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C80856" w14:textId="77777777" w:rsidR="00D92561" w:rsidRPr="00BF5580" w:rsidRDefault="00D92561" w:rsidP="00A34073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Fis1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3F48097" w14:textId="77777777" w:rsidR="00D92561" w:rsidRPr="00BF5580" w:rsidRDefault="00D92561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F: </w:t>
            </w:r>
            <w:r w:rsidRPr="00BF5580">
              <w:rPr>
                <w:color w:val="000000" w:themeColor="text1"/>
                <w:sz w:val="18"/>
                <w:szCs w:val="18"/>
              </w:rPr>
              <w:t>AAT AAGCTT GAGCCCCAGAACAACCAGGC</w:t>
            </w:r>
          </w:p>
          <w:p w14:paraId="35F60749" w14:textId="77777777" w:rsidR="00D92561" w:rsidRPr="00BF5580" w:rsidRDefault="00D92561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R: </w:t>
            </w:r>
            <w:r w:rsidRPr="00BF5580">
              <w:rPr>
                <w:color w:val="000000" w:themeColor="text1"/>
                <w:sz w:val="18"/>
                <w:szCs w:val="18"/>
              </w:rPr>
              <w:t>AAT CAATTG GGATTTGGACTTGGAGACAG</w:t>
            </w:r>
          </w:p>
        </w:tc>
      </w:tr>
    </w:tbl>
    <w:p w14:paraId="310F4A44" w14:textId="77777777" w:rsidR="00BE2BFE" w:rsidRPr="00BF5580" w:rsidRDefault="00BE2BFE" w:rsidP="00330775">
      <w:pPr>
        <w:autoSpaceDE w:val="0"/>
        <w:autoSpaceDN w:val="0"/>
        <w:adjustRightInd w:val="0"/>
        <w:jc w:val="left"/>
        <w:rPr>
          <w:b/>
          <w:color w:val="000000" w:themeColor="text1"/>
          <w:sz w:val="18"/>
          <w:szCs w:val="18"/>
        </w:rPr>
      </w:pPr>
    </w:p>
    <w:p w14:paraId="32A0D325" w14:textId="77777777" w:rsidR="00B62085" w:rsidRPr="00BF5580" w:rsidRDefault="00330775" w:rsidP="00330775">
      <w:pPr>
        <w:autoSpaceDE w:val="0"/>
        <w:autoSpaceDN w:val="0"/>
        <w:adjustRightInd w:val="0"/>
        <w:jc w:val="left"/>
        <w:rPr>
          <w:b/>
          <w:color w:val="000000" w:themeColor="text1"/>
          <w:sz w:val="18"/>
          <w:szCs w:val="18"/>
        </w:rPr>
      </w:pPr>
      <w:r w:rsidRPr="00BF5580">
        <w:rPr>
          <w:rFonts w:hint="eastAsia"/>
          <w:b/>
          <w:color w:val="000000" w:themeColor="text1"/>
          <w:sz w:val="18"/>
          <w:szCs w:val="18"/>
        </w:rPr>
        <w:t xml:space="preserve">The </w:t>
      </w:r>
      <w:r w:rsidRPr="00BF5580">
        <w:rPr>
          <w:b/>
          <w:color w:val="000000" w:themeColor="text1"/>
          <w:sz w:val="18"/>
          <w:szCs w:val="18"/>
        </w:rPr>
        <w:t xml:space="preserve">Primers </w:t>
      </w:r>
      <w:r w:rsidRPr="00BF5580">
        <w:rPr>
          <w:rFonts w:hint="eastAsia"/>
          <w:b/>
          <w:color w:val="000000" w:themeColor="text1"/>
          <w:sz w:val="18"/>
          <w:szCs w:val="18"/>
        </w:rPr>
        <w:t>used in</w:t>
      </w:r>
      <w:r w:rsidRPr="00BF5580">
        <w:rPr>
          <w:b/>
          <w:color w:val="000000" w:themeColor="text1"/>
          <w:sz w:val="18"/>
          <w:szCs w:val="18"/>
        </w:rPr>
        <w:t xml:space="preserve"> Semi</w:t>
      </w:r>
      <w:r w:rsidRPr="00BF5580">
        <w:rPr>
          <w:rFonts w:hint="eastAsia"/>
          <w:b/>
          <w:color w:val="000000" w:themeColor="text1"/>
          <w:sz w:val="18"/>
          <w:szCs w:val="18"/>
        </w:rPr>
        <w:t>-</w:t>
      </w:r>
      <w:r w:rsidRPr="00BF5580">
        <w:rPr>
          <w:b/>
          <w:color w:val="000000" w:themeColor="text1"/>
          <w:sz w:val="18"/>
          <w:szCs w:val="18"/>
        </w:rPr>
        <w:t>quantitative</w:t>
      </w:r>
      <w:r w:rsidRPr="00BF5580">
        <w:rPr>
          <w:rFonts w:hint="eastAsia"/>
          <w:b/>
          <w:color w:val="000000" w:themeColor="text1"/>
          <w:sz w:val="18"/>
          <w:szCs w:val="18"/>
        </w:rPr>
        <w:t xml:space="preserve"> PCR </w:t>
      </w:r>
      <w:r w:rsidRPr="00BF5580">
        <w:rPr>
          <w:b/>
          <w:color w:val="000000" w:themeColor="text1"/>
          <w:sz w:val="18"/>
          <w:szCs w:val="18"/>
        </w:rPr>
        <w:t>analysis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6095"/>
      </w:tblGrid>
      <w:tr w:rsidR="00A63DEF" w:rsidRPr="00BF5580" w14:paraId="1047AC14" w14:textId="77777777" w:rsidTr="0067730F">
        <w:trPr>
          <w:trHeight w:val="345"/>
        </w:trPr>
        <w:tc>
          <w:tcPr>
            <w:tcW w:w="8222" w:type="dxa"/>
            <w:gridSpan w:val="2"/>
            <w:tcBorders>
              <w:left w:val="nil"/>
              <w:right w:val="nil"/>
            </w:tcBorders>
          </w:tcPr>
          <w:p w14:paraId="5ED0EE02" w14:textId="77777777" w:rsidR="00A63DEF" w:rsidRPr="00BF5580" w:rsidRDefault="00A63DEF" w:rsidP="00A569A5">
            <w:pPr>
              <w:ind w:firstLineChars="147" w:firstLine="266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b/>
                <w:color w:val="000000" w:themeColor="text1"/>
                <w:sz w:val="18"/>
                <w:szCs w:val="18"/>
              </w:rPr>
              <w:t>Name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                         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Primer sequence</w:t>
            </w:r>
            <w:r w:rsidR="00AC50E2"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s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(5′-3</w:t>
            </w:r>
            <w:r w:rsidRPr="00BF5580">
              <w:rPr>
                <w:b/>
                <w:snapToGrid w:val="0"/>
                <w:color w:val="000000" w:themeColor="text1"/>
                <w:sz w:val="18"/>
                <w:szCs w:val="18"/>
              </w:rPr>
              <w:t>′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)</w:t>
            </w:r>
          </w:p>
        </w:tc>
      </w:tr>
      <w:tr w:rsidR="00A63DEF" w:rsidRPr="00BF5580" w14:paraId="09779D76" w14:textId="77777777" w:rsidTr="0067730F">
        <w:trPr>
          <w:trHeight w:val="548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8A13D94" w14:textId="77777777" w:rsidR="00A63DEF" w:rsidRPr="00BF5580" w:rsidRDefault="00A63DEF" w:rsidP="00A56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Spata33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4CC42717" w14:textId="77777777" w:rsidR="00A63DEF" w:rsidRPr="00BF5580" w:rsidRDefault="00A63DEF" w:rsidP="00A569A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AGGAGGAGAAGAGCACTACCA</w:t>
            </w:r>
          </w:p>
          <w:p w14:paraId="1C1C6C68" w14:textId="77777777" w:rsidR="00A63DEF" w:rsidRPr="00BF5580" w:rsidRDefault="00A63DEF" w:rsidP="00A569A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CATGCTCCCGAATGGTTCTCT</w:t>
            </w:r>
          </w:p>
        </w:tc>
      </w:tr>
      <w:tr w:rsidR="00A63DEF" w:rsidRPr="00BF5580" w14:paraId="47B563C4" w14:textId="77777777" w:rsidTr="002322B9">
        <w:trPr>
          <w:trHeight w:val="548"/>
        </w:trPr>
        <w:tc>
          <w:tcPr>
            <w:tcW w:w="2127" w:type="dxa"/>
            <w:tcBorders>
              <w:left w:val="nil"/>
              <w:right w:val="nil"/>
            </w:tcBorders>
          </w:tcPr>
          <w:p w14:paraId="4CE07CE0" w14:textId="77777777" w:rsidR="00A63DEF" w:rsidRPr="00BF5580" w:rsidRDefault="00A63DEF" w:rsidP="00A56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eastAsia="方正舒体"/>
                <w:color w:val="000000" w:themeColor="text1"/>
                <w:sz w:val="18"/>
                <w:szCs w:val="18"/>
              </w:rPr>
              <w:t>β</w:t>
            </w:r>
            <w:r w:rsidRPr="00BF5580">
              <w:rPr>
                <w:rFonts w:eastAsia="方正舒体" w:hint="eastAsia"/>
                <w:color w:val="000000" w:themeColor="text1"/>
                <w:sz w:val="18"/>
                <w:szCs w:val="18"/>
              </w:rPr>
              <w:t>-Actin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5B238261" w14:textId="77777777" w:rsidR="00A63DEF" w:rsidRPr="00BF5580" w:rsidRDefault="00A63DEF" w:rsidP="00A569A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GAGACCTTCAACACCCCAGC</w:t>
            </w:r>
          </w:p>
          <w:p w14:paraId="7C4D9761" w14:textId="77777777" w:rsidR="00A63DEF" w:rsidRPr="00BF5580" w:rsidRDefault="00A63DEF" w:rsidP="00A569A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CCACAGGATTCCATACCCAA</w:t>
            </w:r>
          </w:p>
        </w:tc>
      </w:tr>
      <w:tr w:rsidR="002322B9" w:rsidRPr="00BF5580" w14:paraId="5065D409" w14:textId="77777777" w:rsidTr="0067730F">
        <w:trPr>
          <w:trHeight w:val="548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14C1360A" w14:textId="77777777" w:rsidR="002322B9" w:rsidRPr="00BF5580" w:rsidRDefault="002322B9" w:rsidP="00A569A5">
            <w:pPr>
              <w:rPr>
                <w:rFonts w:eastAsia="方正舒体"/>
                <w:color w:val="000000" w:themeColor="text1"/>
                <w:sz w:val="18"/>
                <w:szCs w:val="18"/>
              </w:rPr>
            </w:pPr>
            <w:r w:rsidRPr="00BF5580">
              <w:rPr>
                <w:rFonts w:eastAsia="方正舒体" w:hint="eastAsia"/>
                <w:color w:val="000000" w:themeColor="text1"/>
                <w:sz w:val="18"/>
                <w:szCs w:val="18"/>
              </w:rPr>
              <w:t>Sp1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5342DD52" w14:textId="77777777" w:rsidR="002322B9" w:rsidRPr="00BF5580" w:rsidRDefault="002322B9" w:rsidP="00A569A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F: </w:t>
            </w:r>
            <w:r w:rsidRPr="00BF5580">
              <w:rPr>
                <w:color w:val="000000" w:themeColor="text1"/>
                <w:sz w:val="18"/>
                <w:szCs w:val="18"/>
              </w:rPr>
              <w:t>GCTACCCCTACCTCAAAGGAA</w:t>
            </w:r>
          </w:p>
          <w:p w14:paraId="47317BC3" w14:textId="77777777" w:rsidR="002322B9" w:rsidRPr="00BF5580" w:rsidRDefault="002322B9" w:rsidP="00A569A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R: </w:t>
            </w:r>
            <w:r w:rsidRPr="00BF5580">
              <w:rPr>
                <w:color w:val="000000" w:themeColor="text1"/>
                <w:sz w:val="18"/>
                <w:szCs w:val="18"/>
              </w:rPr>
              <w:t>ATTTGACCAGAACCATCCTGC</w:t>
            </w:r>
          </w:p>
        </w:tc>
      </w:tr>
    </w:tbl>
    <w:p w14:paraId="6D844232" w14:textId="77777777" w:rsidR="00330775" w:rsidRPr="00BF5580" w:rsidRDefault="00330775" w:rsidP="00330775">
      <w:pPr>
        <w:rPr>
          <w:b/>
          <w:color w:val="000000" w:themeColor="text1"/>
          <w:sz w:val="18"/>
          <w:szCs w:val="18"/>
        </w:rPr>
      </w:pPr>
    </w:p>
    <w:p w14:paraId="05EC6BB5" w14:textId="77777777" w:rsidR="00330775" w:rsidRPr="00BF5580" w:rsidRDefault="00330775" w:rsidP="00330775">
      <w:pPr>
        <w:rPr>
          <w:color w:val="000000" w:themeColor="text1"/>
        </w:rPr>
      </w:pPr>
      <w:r w:rsidRPr="00BF5580">
        <w:rPr>
          <w:b/>
          <w:color w:val="000000" w:themeColor="text1"/>
          <w:sz w:val="18"/>
          <w:szCs w:val="18"/>
        </w:rPr>
        <w:t xml:space="preserve">The primers used in </w:t>
      </w:r>
      <w:proofErr w:type="spellStart"/>
      <w:r w:rsidRPr="00BF5580">
        <w:rPr>
          <w:b/>
          <w:color w:val="000000" w:themeColor="text1"/>
          <w:sz w:val="18"/>
          <w:szCs w:val="18"/>
        </w:rPr>
        <w:t>ChIP</w:t>
      </w:r>
      <w:proofErr w:type="spellEnd"/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6095"/>
      </w:tblGrid>
      <w:tr w:rsidR="00330775" w:rsidRPr="00BF5580" w14:paraId="69084CE5" w14:textId="77777777" w:rsidTr="0067730F">
        <w:trPr>
          <w:trHeight w:val="345"/>
        </w:trPr>
        <w:tc>
          <w:tcPr>
            <w:tcW w:w="8222" w:type="dxa"/>
            <w:gridSpan w:val="2"/>
            <w:tcBorders>
              <w:left w:val="nil"/>
              <w:right w:val="nil"/>
            </w:tcBorders>
          </w:tcPr>
          <w:p w14:paraId="59ECB5D3" w14:textId="77777777" w:rsidR="00330775" w:rsidRPr="00BF5580" w:rsidRDefault="00330775" w:rsidP="00BF34BF">
            <w:pPr>
              <w:ind w:firstLineChars="147" w:firstLine="266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b/>
                <w:color w:val="000000" w:themeColor="text1"/>
                <w:sz w:val="18"/>
                <w:szCs w:val="18"/>
              </w:rPr>
              <w:t>Name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                         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Primer sequence</w:t>
            </w:r>
            <w:r w:rsidR="00AC50E2"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s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(5′-3</w:t>
            </w:r>
            <w:r w:rsidRPr="00BF5580">
              <w:rPr>
                <w:b/>
                <w:snapToGrid w:val="0"/>
                <w:color w:val="000000" w:themeColor="text1"/>
                <w:sz w:val="18"/>
                <w:szCs w:val="18"/>
              </w:rPr>
              <w:t>′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)</w:t>
            </w:r>
          </w:p>
        </w:tc>
      </w:tr>
      <w:tr w:rsidR="00FF1B4A" w:rsidRPr="00BF5580" w14:paraId="22A6D523" w14:textId="77777777" w:rsidTr="0067730F">
        <w:trPr>
          <w:trHeight w:val="548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7E7AE6F2" w14:textId="77777777" w:rsidR="00FF1B4A" w:rsidRPr="00BF5580" w:rsidRDefault="00FF1B4A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CHIP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4BFAD87C" w14:textId="77777777" w:rsidR="00FF1B4A" w:rsidRPr="00BF5580" w:rsidRDefault="00FF1B4A" w:rsidP="002F359A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CTGTCGCGAGAAGATAGCTCC</w:t>
            </w:r>
          </w:p>
          <w:p w14:paraId="714FEF93" w14:textId="77777777" w:rsidR="00FF1B4A" w:rsidRPr="00BF5580" w:rsidRDefault="00FF1B4A" w:rsidP="002F359A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TAACCCGACCGACTCACAAAA</w:t>
            </w:r>
          </w:p>
        </w:tc>
      </w:tr>
      <w:tr w:rsidR="008E7EAB" w:rsidRPr="00BF5580" w14:paraId="58221A73" w14:textId="77777777" w:rsidTr="0067730F">
        <w:trPr>
          <w:trHeight w:val="548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754B6791" w14:textId="77777777" w:rsidR="008E7EAB" w:rsidRPr="00BF5580" w:rsidRDefault="008E7EAB" w:rsidP="00A569A5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CHIP-control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68D12D4B" w14:textId="77777777" w:rsidR="008E7EAB" w:rsidRPr="00BF5580" w:rsidRDefault="008E7EAB" w:rsidP="00A569A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CTACACAGAGAAACCCTGTCT</w:t>
            </w:r>
          </w:p>
          <w:p w14:paraId="3BC38DC2" w14:textId="77777777" w:rsidR="008E7EAB" w:rsidRPr="00BF5580" w:rsidRDefault="008E7EAB" w:rsidP="00A569A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:</w:t>
            </w:r>
            <w:r w:rsidRPr="00BF5580">
              <w:rPr>
                <w:color w:val="000000" w:themeColor="text1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AAGTGCCTTTGCCTCTTGAGA</w:t>
            </w:r>
          </w:p>
        </w:tc>
      </w:tr>
    </w:tbl>
    <w:p w14:paraId="2F5D98DA" w14:textId="77777777" w:rsidR="00330775" w:rsidRPr="00BF5580" w:rsidRDefault="00330775" w:rsidP="00330775">
      <w:pPr>
        <w:rPr>
          <w:color w:val="000000" w:themeColor="text1"/>
          <w:sz w:val="18"/>
          <w:szCs w:val="18"/>
        </w:rPr>
      </w:pPr>
    </w:p>
    <w:p w14:paraId="34BDAC54" w14:textId="77777777" w:rsidR="00330775" w:rsidRPr="00BF5580" w:rsidRDefault="00330775" w:rsidP="00330775">
      <w:pPr>
        <w:rPr>
          <w:color w:val="000000" w:themeColor="text1"/>
          <w:sz w:val="18"/>
          <w:szCs w:val="18"/>
        </w:rPr>
      </w:pPr>
      <w:r w:rsidRPr="00BF5580">
        <w:rPr>
          <w:rFonts w:hint="eastAsia"/>
          <w:b/>
          <w:color w:val="000000" w:themeColor="text1"/>
          <w:sz w:val="18"/>
          <w:szCs w:val="18"/>
        </w:rPr>
        <w:lastRenderedPageBreak/>
        <w:t xml:space="preserve">The </w:t>
      </w:r>
      <w:r w:rsidRPr="00BF5580">
        <w:rPr>
          <w:b/>
          <w:color w:val="000000" w:themeColor="text1"/>
          <w:sz w:val="18"/>
          <w:szCs w:val="18"/>
        </w:rPr>
        <w:t xml:space="preserve">Primers </w:t>
      </w:r>
      <w:r w:rsidRPr="00BF5580">
        <w:rPr>
          <w:rFonts w:hint="eastAsia"/>
          <w:b/>
          <w:color w:val="000000" w:themeColor="text1"/>
          <w:sz w:val="18"/>
          <w:szCs w:val="18"/>
        </w:rPr>
        <w:t xml:space="preserve">used in </w:t>
      </w:r>
      <w:r w:rsidR="00F44661" w:rsidRPr="00BF5580">
        <w:rPr>
          <w:b/>
          <w:color w:val="000000" w:themeColor="text1"/>
          <w:sz w:val="18"/>
          <w:szCs w:val="18"/>
        </w:rPr>
        <w:t>gene knockout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6095"/>
      </w:tblGrid>
      <w:tr w:rsidR="00330775" w:rsidRPr="00BF5580" w14:paraId="7ABE6052" w14:textId="77777777" w:rsidTr="0067730F">
        <w:trPr>
          <w:trHeight w:val="345"/>
        </w:trPr>
        <w:tc>
          <w:tcPr>
            <w:tcW w:w="8222" w:type="dxa"/>
            <w:gridSpan w:val="2"/>
            <w:tcBorders>
              <w:left w:val="nil"/>
              <w:right w:val="nil"/>
            </w:tcBorders>
          </w:tcPr>
          <w:p w14:paraId="6B88D0C7" w14:textId="77777777" w:rsidR="00330775" w:rsidRPr="00BF5580" w:rsidRDefault="00330775" w:rsidP="00BE2BFE">
            <w:pPr>
              <w:ind w:firstLineChars="147" w:firstLine="266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b/>
                <w:color w:val="000000" w:themeColor="text1"/>
                <w:sz w:val="18"/>
                <w:szCs w:val="18"/>
              </w:rPr>
              <w:t>Name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                     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  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Primer sequence</w:t>
            </w:r>
            <w:r w:rsidR="00AC50E2"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s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(5′-3</w:t>
            </w:r>
            <w:r w:rsidRPr="00BF5580">
              <w:rPr>
                <w:b/>
                <w:snapToGrid w:val="0"/>
                <w:color w:val="000000" w:themeColor="text1"/>
                <w:sz w:val="18"/>
                <w:szCs w:val="18"/>
              </w:rPr>
              <w:t>′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)</w:t>
            </w:r>
          </w:p>
        </w:tc>
      </w:tr>
      <w:tr w:rsidR="008A2AC4" w:rsidRPr="00BF5580" w14:paraId="1B6D55DA" w14:textId="77777777" w:rsidTr="0067730F">
        <w:trPr>
          <w:trHeight w:val="548"/>
        </w:trPr>
        <w:tc>
          <w:tcPr>
            <w:tcW w:w="2127" w:type="dxa"/>
            <w:tcBorders>
              <w:left w:val="nil"/>
              <w:right w:val="nil"/>
            </w:tcBorders>
          </w:tcPr>
          <w:p w14:paraId="748217B5" w14:textId="77777777" w:rsidR="008A2AC4" w:rsidRPr="00BF5580" w:rsidRDefault="008A2AC4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SPATA33-11AA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3DD46694" w14:textId="77777777" w:rsidR="008A2AC4" w:rsidRPr="00BF5580" w:rsidRDefault="008A2AC4" w:rsidP="002F359A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 CACCGAGCAAACCCAGAGAGAAGAA</w:t>
            </w:r>
          </w:p>
          <w:p w14:paraId="186FFDEE" w14:textId="77777777" w:rsidR="008A2AC4" w:rsidRPr="00BF5580" w:rsidRDefault="008A2AC4" w:rsidP="002F359A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AAACTTCTTCTCTCTGGGTTTGCTC</w:t>
            </w:r>
          </w:p>
        </w:tc>
      </w:tr>
      <w:tr w:rsidR="008A2AC4" w:rsidRPr="00BF5580" w14:paraId="791D3310" w14:textId="77777777" w:rsidTr="0067730F">
        <w:trPr>
          <w:trHeight w:val="548"/>
        </w:trPr>
        <w:tc>
          <w:tcPr>
            <w:tcW w:w="2127" w:type="dxa"/>
            <w:tcBorders>
              <w:left w:val="nil"/>
              <w:right w:val="nil"/>
            </w:tcBorders>
          </w:tcPr>
          <w:p w14:paraId="4C833D20" w14:textId="77777777" w:rsidR="008A2AC4" w:rsidRPr="00BF5580" w:rsidRDefault="008A2AC4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SPATA33-29AA 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61CCBF8D" w14:textId="77777777" w:rsidR="008A2AC4" w:rsidRPr="00BF5580" w:rsidRDefault="008A2AC4" w:rsidP="002F359A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 CACCGAAAGTCTAAGGAGAAAGTAA</w:t>
            </w:r>
          </w:p>
          <w:p w14:paraId="06DD76A4" w14:textId="77777777" w:rsidR="008A2AC4" w:rsidRPr="00BF5580" w:rsidRDefault="008A2AC4" w:rsidP="002F359A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AAACTTACTTTCTCCTTAGACTTTC</w:t>
            </w:r>
          </w:p>
        </w:tc>
      </w:tr>
      <w:tr w:rsidR="008A2AC4" w:rsidRPr="00BF5580" w14:paraId="798ECCF6" w14:textId="77777777" w:rsidTr="0067730F">
        <w:trPr>
          <w:trHeight w:val="548"/>
        </w:trPr>
        <w:tc>
          <w:tcPr>
            <w:tcW w:w="2127" w:type="dxa"/>
            <w:tcBorders>
              <w:left w:val="nil"/>
              <w:right w:val="nil"/>
            </w:tcBorders>
          </w:tcPr>
          <w:p w14:paraId="703CE392" w14:textId="77777777" w:rsidR="008A2AC4" w:rsidRPr="00BF5580" w:rsidRDefault="008A2AC4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SPATA33-32A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6AF3547E" w14:textId="77777777" w:rsidR="008A2AC4" w:rsidRPr="00BF5580" w:rsidRDefault="008A2AC4" w:rsidP="00B62085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 CACCGGGAGAAAGTAATGGAGAAGG</w:t>
            </w:r>
          </w:p>
          <w:p w14:paraId="13FD5ABD" w14:textId="77777777" w:rsidR="008A2AC4" w:rsidRPr="00BF5580" w:rsidRDefault="008A2AC4" w:rsidP="002F359A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 AAACCCTTCTCCATTACTTTCTCCC</w:t>
            </w:r>
          </w:p>
        </w:tc>
      </w:tr>
      <w:tr w:rsidR="0060066F" w:rsidRPr="00BF5580" w14:paraId="5A7B78CC" w14:textId="77777777" w:rsidTr="0067730F">
        <w:trPr>
          <w:trHeight w:val="548"/>
        </w:trPr>
        <w:tc>
          <w:tcPr>
            <w:tcW w:w="2127" w:type="dxa"/>
            <w:tcBorders>
              <w:left w:val="nil"/>
              <w:right w:val="nil"/>
            </w:tcBorders>
          </w:tcPr>
          <w:p w14:paraId="765A046E" w14:textId="77777777" w:rsidR="0060066F" w:rsidRPr="00BF5580" w:rsidRDefault="00D20242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Screening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7668F4F5" w14:textId="77777777" w:rsidR="0060066F" w:rsidRPr="00BF5580" w:rsidRDefault="0060066F" w:rsidP="0060066F">
            <w:pPr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 ATGGTAATGAGCTCCCGGAG</w:t>
            </w:r>
            <w:r w:rsidRPr="00BF5580">
              <w:rPr>
                <w:color w:val="000000" w:themeColor="text1"/>
              </w:rPr>
              <w:t xml:space="preserve"> </w:t>
            </w:r>
          </w:p>
          <w:p w14:paraId="338A44BB" w14:textId="77777777" w:rsidR="0060066F" w:rsidRPr="00BF5580" w:rsidRDefault="0060066F" w:rsidP="0060066F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R: GAACAACAGGCTTTCGGCAG </w:t>
            </w:r>
          </w:p>
        </w:tc>
      </w:tr>
      <w:tr w:rsidR="004E7678" w:rsidRPr="00BF5580" w14:paraId="513DC082" w14:textId="77777777" w:rsidTr="0067730F">
        <w:trPr>
          <w:trHeight w:val="548"/>
        </w:trPr>
        <w:tc>
          <w:tcPr>
            <w:tcW w:w="2127" w:type="dxa"/>
            <w:tcBorders>
              <w:left w:val="nil"/>
              <w:right w:val="nil"/>
            </w:tcBorders>
          </w:tcPr>
          <w:p w14:paraId="4DD61329" w14:textId="77777777" w:rsidR="004E7678" w:rsidRPr="00BF5580" w:rsidRDefault="004E767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softHyphen/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softHyphen/>
              <w:t>ATG16L1-</w:t>
            </w:r>
            <w:r w:rsidR="00494331" w:rsidRPr="00BF5580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28A9D8B3" w14:textId="77777777" w:rsidR="004E7678" w:rsidRPr="00BF5580" w:rsidRDefault="00501C20" w:rsidP="0060066F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494331" w:rsidRPr="00BF5580">
              <w:rPr>
                <w:color w:val="000000" w:themeColor="text1"/>
                <w:sz w:val="18"/>
                <w:szCs w:val="18"/>
              </w:rPr>
              <w:t>CACCGCTGGAAGCGTCACATCGCGG</w:t>
            </w:r>
          </w:p>
          <w:p w14:paraId="16EB0579" w14:textId="77777777" w:rsidR="00494331" w:rsidRPr="00BF5580" w:rsidRDefault="00501C20" w:rsidP="0060066F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494331" w:rsidRPr="00BF5580">
              <w:rPr>
                <w:color w:val="000000" w:themeColor="text1"/>
                <w:sz w:val="18"/>
                <w:szCs w:val="18"/>
              </w:rPr>
              <w:t>AAACCCGCGATGTGACGCTTCCAGC</w:t>
            </w:r>
          </w:p>
        </w:tc>
      </w:tr>
      <w:tr w:rsidR="004E7678" w:rsidRPr="00BF5580" w14:paraId="31A49CBB" w14:textId="77777777" w:rsidTr="0067730F">
        <w:trPr>
          <w:trHeight w:val="548"/>
        </w:trPr>
        <w:tc>
          <w:tcPr>
            <w:tcW w:w="2127" w:type="dxa"/>
            <w:tcBorders>
              <w:left w:val="nil"/>
              <w:right w:val="nil"/>
            </w:tcBorders>
          </w:tcPr>
          <w:p w14:paraId="490F14FE" w14:textId="77777777" w:rsidR="004E7678" w:rsidRPr="00BF5580" w:rsidRDefault="004E7678" w:rsidP="00570C26">
            <w:pPr>
              <w:tabs>
                <w:tab w:val="right" w:pos="1911"/>
              </w:tabs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ATG16L1-</w:t>
            </w:r>
            <w:r w:rsidR="00494331" w:rsidRPr="00BF5580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="00570C26" w:rsidRPr="00BF5580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62A51EFA" w14:textId="77777777" w:rsidR="004E7678" w:rsidRPr="00BF5580" w:rsidRDefault="00501C20" w:rsidP="0060066F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494331" w:rsidRPr="00BF5580">
              <w:rPr>
                <w:color w:val="000000" w:themeColor="text1"/>
                <w:sz w:val="18"/>
                <w:szCs w:val="18"/>
              </w:rPr>
              <w:t>CACCGGCGCCGCAGACTTTCCCCGC</w:t>
            </w:r>
          </w:p>
          <w:p w14:paraId="73A23A54" w14:textId="77777777" w:rsidR="00494331" w:rsidRPr="00BF5580" w:rsidRDefault="00501C20" w:rsidP="0060066F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494331" w:rsidRPr="00BF5580">
              <w:rPr>
                <w:color w:val="000000" w:themeColor="text1"/>
                <w:sz w:val="18"/>
                <w:szCs w:val="18"/>
              </w:rPr>
              <w:t>AAACGCGGGGAAAGTCTGCGGCGCC</w:t>
            </w:r>
          </w:p>
        </w:tc>
      </w:tr>
      <w:tr w:rsidR="004E7678" w:rsidRPr="00BF5580" w14:paraId="7969CA27" w14:textId="77777777" w:rsidTr="0067730F">
        <w:trPr>
          <w:trHeight w:val="548"/>
        </w:trPr>
        <w:tc>
          <w:tcPr>
            <w:tcW w:w="2127" w:type="dxa"/>
            <w:tcBorders>
              <w:left w:val="nil"/>
              <w:right w:val="nil"/>
            </w:tcBorders>
          </w:tcPr>
          <w:p w14:paraId="131D8149" w14:textId="77777777" w:rsidR="004E7678" w:rsidRPr="00BF5580" w:rsidRDefault="004E7678" w:rsidP="002F359A">
            <w:pPr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ATG16L1-</w:t>
            </w:r>
            <w:r w:rsidR="00494331" w:rsidRPr="00BF5580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auto"/>
          </w:tcPr>
          <w:p w14:paraId="6DF58EB4" w14:textId="77777777" w:rsidR="004E7678" w:rsidRPr="00BF5580" w:rsidRDefault="00501C20" w:rsidP="0060066F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F: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CACCGGGCGCCGGGACCGACTGCAG</w:t>
            </w:r>
          </w:p>
          <w:p w14:paraId="007090A5" w14:textId="77777777" w:rsidR="00501C20" w:rsidRPr="00BF5580" w:rsidRDefault="00501C20" w:rsidP="0060066F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R:</w:t>
            </w:r>
            <w:r w:rsidR="00D92561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BF5580">
              <w:rPr>
                <w:color w:val="000000" w:themeColor="text1"/>
                <w:sz w:val="18"/>
                <w:szCs w:val="18"/>
              </w:rPr>
              <w:t>AAACCTGCAGTCGGTCCCGGCGCCC</w:t>
            </w:r>
          </w:p>
        </w:tc>
      </w:tr>
    </w:tbl>
    <w:p w14:paraId="6A7D2D8E" w14:textId="77777777" w:rsidR="00263CAD" w:rsidRPr="00BF5580" w:rsidRDefault="00263CAD">
      <w:pPr>
        <w:rPr>
          <w:color w:val="000000" w:themeColor="text1"/>
        </w:rPr>
      </w:pPr>
    </w:p>
    <w:p w14:paraId="5F49A1D6" w14:textId="77777777" w:rsidR="00734569" w:rsidRPr="00BF5580" w:rsidRDefault="00734569" w:rsidP="00734569">
      <w:pPr>
        <w:rPr>
          <w:color w:val="000000" w:themeColor="text1"/>
          <w:sz w:val="18"/>
          <w:szCs w:val="18"/>
        </w:rPr>
      </w:pPr>
      <w:r w:rsidRPr="00BF5580">
        <w:rPr>
          <w:rFonts w:hint="eastAsia"/>
          <w:b/>
          <w:color w:val="000000" w:themeColor="text1"/>
          <w:sz w:val="18"/>
          <w:szCs w:val="18"/>
        </w:rPr>
        <w:t xml:space="preserve">The </w:t>
      </w:r>
      <w:r w:rsidRPr="00BF5580">
        <w:rPr>
          <w:b/>
          <w:color w:val="000000" w:themeColor="text1"/>
          <w:sz w:val="18"/>
          <w:szCs w:val="18"/>
        </w:rPr>
        <w:t xml:space="preserve">Primers </w:t>
      </w:r>
      <w:r w:rsidRPr="00BF5580">
        <w:rPr>
          <w:rFonts w:hint="eastAsia"/>
          <w:b/>
          <w:color w:val="000000" w:themeColor="text1"/>
          <w:sz w:val="18"/>
          <w:szCs w:val="18"/>
        </w:rPr>
        <w:t xml:space="preserve">used in </w:t>
      </w:r>
      <w:r w:rsidR="00BF7FCF" w:rsidRPr="00BF5580">
        <w:rPr>
          <w:rFonts w:hint="eastAsia"/>
          <w:b/>
          <w:color w:val="000000" w:themeColor="text1"/>
          <w:sz w:val="18"/>
          <w:szCs w:val="18"/>
        </w:rPr>
        <w:t>o</w:t>
      </w:r>
      <w:r w:rsidR="00BF7FCF" w:rsidRPr="00BF5580">
        <w:rPr>
          <w:b/>
          <w:color w:val="000000" w:themeColor="text1"/>
          <w:sz w:val="18"/>
          <w:szCs w:val="18"/>
        </w:rPr>
        <w:t>ff-target assay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0"/>
        <w:gridCol w:w="6072"/>
      </w:tblGrid>
      <w:tr w:rsidR="00734569" w:rsidRPr="00BF5580" w14:paraId="72E8B7F1" w14:textId="77777777" w:rsidTr="0067730F">
        <w:trPr>
          <w:trHeight w:val="345"/>
        </w:trPr>
        <w:tc>
          <w:tcPr>
            <w:tcW w:w="8222" w:type="dxa"/>
            <w:gridSpan w:val="2"/>
            <w:tcBorders>
              <w:left w:val="nil"/>
              <w:right w:val="nil"/>
            </w:tcBorders>
          </w:tcPr>
          <w:p w14:paraId="26D2753F" w14:textId="77777777" w:rsidR="00734569" w:rsidRPr="00BF5580" w:rsidRDefault="00734569" w:rsidP="000E5F3E">
            <w:pPr>
              <w:ind w:rightChars="678" w:right="1424" w:firstLineChars="147" w:firstLine="266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b/>
                <w:color w:val="000000" w:themeColor="text1"/>
                <w:sz w:val="18"/>
                <w:szCs w:val="18"/>
              </w:rPr>
              <w:t>Name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                     </w:t>
            </w:r>
            <w:r w:rsidRPr="00BF5580">
              <w:rPr>
                <w:color w:val="000000" w:themeColor="text1"/>
                <w:sz w:val="18"/>
                <w:szCs w:val="18"/>
              </w:rPr>
              <w:t xml:space="preserve">   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Primer sequence</w:t>
            </w:r>
            <w:r w:rsidR="00AC50E2" w:rsidRPr="00BF5580">
              <w:rPr>
                <w:rFonts w:hint="eastAsia"/>
                <w:b/>
                <w:color w:val="000000" w:themeColor="text1"/>
                <w:sz w:val="18"/>
                <w:szCs w:val="18"/>
                <w:lang w:val="fr-FR"/>
              </w:rPr>
              <w:t>s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(5′-3</w:t>
            </w:r>
            <w:r w:rsidRPr="00BF5580">
              <w:rPr>
                <w:b/>
                <w:snapToGrid w:val="0"/>
                <w:color w:val="000000" w:themeColor="text1"/>
                <w:sz w:val="18"/>
                <w:szCs w:val="18"/>
              </w:rPr>
              <w:t>′</w:t>
            </w:r>
            <w:r w:rsidRPr="00BF5580">
              <w:rPr>
                <w:b/>
                <w:color w:val="000000" w:themeColor="text1"/>
                <w:sz w:val="18"/>
                <w:szCs w:val="18"/>
                <w:lang w:val="fr-FR"/>
              </w:rPr>
              <w:t>)</w:t>
            </w:r>
          </w:p>
        </w:tc>
      </w:tr>
      <w:tr w:rsidR="00734569" w:rsidRPr="00BF5580" w14:paraId="654931EA" w14:textId="77777777" w:rsidTr="0067730F">
        <w:trPr>
          <w:trHeight w:val="548"/>
        </w:trPr>
        <w:tc>
          <w:tcPr>
            <w:tcW w:w="2150" w:type="dxa"/>
            <w:tcBorders>
              <w:left w:val="nil"/>
              <w:right w:val="nil"/>
            </w:tcBorders>
          </w:tcPr>
          <w:p w14:paraId="64E59262" w14:textId="77777777" w:rsidR="00734569" w:rsidRPr="00BF5580" w:rsidRDefault="007F1009" w:rsidP="000E5F3E">
            <w:pPr>
              <w:ind w:rightChars="678" w:right="1424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G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C</w:t>
            </w:r>
            <w:r w:rsidR="00E64D4A" w:rsidRPr="00BF5580">
              <w:rPr>
                <w:color w:val="000000" w:themeColor="text1"/>
                <w:sz w:val="18"/>
                <w:szCs w:val="18"/>
              </w:rPr>
              <w:t>1-</w:t>
            </w:r>
            <w:r w:rsidR="00E64D4A" w:rsidRPr="00BF5580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072" w:type="dxa"/>
            <w:tcBorders>
              <w:left w:val="nil"/>
              <w:right w:val="nil"/>
            </w:tcBorders>
            <w:shd w:val="clear" w:color="auto" w:fill="auto"/>
          </w:tcPr>
          <w:p w14:paraId="562DA0ED" w14:textId="77777777" w:rsidR="00734569" w:rsidRPr="00BF5580" w:rsidRDefault="00734569" w:rsidP="000E5F3E">
            <w:pPr>
              <w:widowControl/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F:</w:t>
            </w:r>
            <w:r w:rsidR="00FC28B2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TTTTAATGGTCATGTCTCCAC</w:t>
            </w:r>
          </w:p>
          <w:p w14:paraId="2F839072" w14:textId="77777777" w:rsidR="00734569" w:rsidRPr="00BF5580" w:rsidRDefault="00734569" w:rsidP="000E5F3E">
            <w:pPr>
              <w:widowControl/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</w:t>
            </w:r>
            <w:r w:rsidR="00FC28B2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ATGAAGAGTTGCTAAGTCACT</w:t>
            </w:r>
          </w:p>
        </w:tc>
      </w:tr>
      <w:tr w:rsidR="00734569" w:rsidRPr="00BF5580" w14:paraId="4E5E5A15" w14:textId="77777777" w:rsidTr="0067730F">
        <w:trPr>
          <w:trHeight w:val="548"/>
        </w:trPr>
        <w:tc>
          <w:tcPr>
            <w:tcW w:w="2150" w:type="dxa"/>
            <w:tcBorders>
              <w:left w:val="nil"/>
              <w:right w:val="nil"/>
            </w:tcBorders>
          </w:tcPr>
          <w:p w14:paraId="440CC94E" w14:textId="77777777" w:rsidR="00734569" w:rsidRPr="00BF5580" w:rsidRDefault="00FC28B2" w:rsidP="000E5F3E">
            <w:pPr>
              <w:ind w:rightChars="678" w:right="1424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GC</w:t>
            </w:r>
            <w:r w:rsidR="00E64D4A" w:rsidRPr="00BF5580">
              <w:rPr>
                <w:color w:val="000000" w:themeColor="text1"/>
                <w:sz w:val="18"/>
                <w:szCs w:val="18"/>
              </w:rPr>
              <w:t>1</w:t>
            </w:r>
            <w:r w:rsidR="00E64D4A" w:rsidRPr="00BF5580">
              <w:rPr>
                <w:rFonts w:hint="eastAsia"/>
                <w:color w:val="000000" w:themeColor="text1"/>
                <w:sz w:val="18"/>
                <w:szCs w:val="18"/>
              </w:rPr>
              <w:t>-3</w:t>
            </w:r>
          </w:p>
        </w:tc>
        <w:tc>
          <w:tcPr>
            <w:tcW w:w="6072" w:type="dxa"/>
            <w:tcBorders>
              <w:left w:val="nil"/>
              <w:right w:val="nil"/>
            </w:tcBorders>
            <w:shd w:val="clear" w:color="auto" w:fill="auto"/>
          </w:tcPr>
          <w:p w14:paraId="3993935F" w14:textId="77777777" w:rsidR="00734569" w:rsidRPr="00BF5580" w:rsidRDefault="00734569" w:rsidP="000E5F3E">
            <w:pPr>
              <w:widowControl/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F: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ATTGGCAAAAGCTGTTCCAAC</w:t>
            </w:r>
          </w:p>
          <w:p w14:paraId="6D897BC6" w14:textId="77777777" w:rsidR="00734569" w:rsidRPr="00BF5580" w:rsidRDefault="00734569" w:rsidP="000E5F3E">
            <w:pPr>
              <w:widowControl/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R: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CCACAGTGTCTTATGTGTGAT</w:t>
            </w:r>
          </w:p>
        </w:tc>
      </w:tr>
      <w:tr w:rsidR="00734569" w:rsidRPr="00BF5580" w14:paraId="5DC7EC7E" w14:textId="77777777" w:rsidTr="0067730F">
        <w:trPr>
          <w:trHeight w:val="548"/>
        </w:trPr>
        <w:tc>
          <w:tcPr>
            <w:tcW w:w="2150" w:type="dxa"/>
            <w:tcBorders>
              <w:left w:val="nil"/>
              <w:right w:val="nil"/>
            </w:tcBorders>
          </w:tcPr>
          <w:p w14:paraId="14B2BAE9" w14:textId="77777777" w:rsidR="00734569" w:rsidRPr="00BF5580" w:rsidRDefault="00FC28B2" w:rsidP="000E5F3E">
            <w:pPr>
              <w:ind w:rightChars="678" w:right="1424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GC</w:t>
            </w:r>
            <w:r w:rsidR="00E64D4A" w:rsidRPr="00BF5580">
              <w:rPr>
                <w:color w:val="000000" w:themeColor="text1"/>
                <w:sz w:val="18"/>
                <w:szCs w:val="18"/>
              </w:rPr>
              <w:t>1-</w:t>
            </w:r>
            <w:r w:rsidR="00E64D4A" w:rsidRPr="00BF5580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072" w:type="dxa"/>
            <w:tcBorders>
              <w:left w:val="nil"/>
              <w:right w:val="nil"/>
            </w:tcBorders>
            <w:shd w:val="clear" w:color="auto" w:fill="auto"/>
          </w:tcPr>
          <w:p w14:paraId="27B949F9" w14:textId="77777777" w:rsidR="00734569" w:rsidRPr="00BF5580" w:rsidRDefault="00734569" w:rsidP="000E5F3E">
            <w:pPr>
              <w:ind w:rightChars="678" w:right="1424"/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F: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ACCATCATGGCCCTTCACATG</w:t>
            </w:r>
          </w:p>
          <w:p w14:paraId="0A579A52" w14:textId="77777777" w:rsidR="00734569" w:rsidRPr="00BF5580" w:rsidRDefault="00734569" w:rsidP="000E5F3E">
            <w:pPr>
              <w:widowControl/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R: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GACAGTGGTGCTCTTGAATGG</w:t>
            </w:r>
          </w:p>
        </w:tc>
      </w:tr>
      <w:tr w:rsidR="001D00A6" w:rsidRPr="00BF5580" w14:paraId="1713E0A3" w14:textId="77777777" w:rsidTr="0067730F">
        <w:trPr>
          <w:trHeight w:val="548"/>
        </w:trPr>
        <w:tc>
          <w:tcPr>
            <w:tcW w:w="2150" w:type="dxa"/>
            <w:tcBorders>
              <w:left w:val="nil"/>
              <w:right w:val="nil"/>
            </w:tcBorders>
          </w:tcPr>
          <w:p w14:paraId="59C87A29" w14:textId="77777777" w:rsidR="001D00A6" w:rsidRPr="00BF5580" w:rsidRDefault="00FC28B2" w:rsidP="000E5F3E">
            <w:pPr>
              <w:ind w:rightChars="678" w:right="1424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GC</w:t>
            </w:r>
            <w:r w:rsidR="00E64D4A" w:rsidRPr="00BF5580">
              <w:rPr>
                <w:color w:val="000000" w:themeColor="text1"/>
                <w:sz w:val="18"/>
                <w:szCs w:val="18"/>
              </w:rPr>
              <w:t>1-</w:t>
            </w:r>
            <w:r w:rsidR="00E64D4A" w:rsidRPr="00BF5580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072" w:type="dxa"/>
            <w:tcBorders>
              <w:left w:val="nil"/>
              <w:right w:val="nil"/>
            </w:tcBorders>
            <w:shd w:val="clear" w:color="auto" w:fill="auto"/>
          </w:tcPr>
          <w:p w14:paraId="7B034F4E" w14:textId="77777777" w:rsidR="001D00A6" w:rsidRPr="00BF5580" w:rsidRDefault="001D00A6" w:rsidP="000E5F3E">
            <w:pPr>
              <w:ind w:rightChars="678" w:right="1424"/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F: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TGCATATCATGTTGAAACCCA</w:t>
            </w:r>
          </w:p>
          <w:p w14:paraId="4906706D" w14:textId="77777777" w:rsidR="001D00A6" w:rsidRPr="00BF5580" w:rsidRDefault="001D00A6" w:rsidP="000E5F3E">
            <w:pPr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</w:t>
            </w:r>
            <w:r w:rsidR="00FC28B2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AGACCAAATCAATTCTACCCC</w:t>
            </w:r>
          </w:p>
        </w:tc>
      </w:tr>
      <w:tr w:rsidR="001D00A6" w:rsidRPr="00BF5580" w14:paraId="06841EEA" w14:textId="77777777" w:rsidTr="0067730F">
        <w:trPr>
          <w:trHeight w:val="548"/>
        </w:trPr>
        <w:tc>
          <w:tcPr>
            <w:tcW w:w="2150" w:type="dxa"/>
            <w:tcBorders>
              <w:left w:val="nil"/>
              <w:right w:val="nil"/>
            </w:tcBorders>
          </w:tcPr>
          <w:p w14:paraId="709D9B4A" w14:textId="77777777" w:rsidR="001D00A6" w:rsidRPr="00BF5580" w:rsidRDefault="00E64D4A" w:rsidP="000E5F3E">
            <w:pPr>
              <w:ind w:rightChars="678" w:right="1424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TM4-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072" w:type="dxa"/>
            <w:tcBorders>
              <w:left w:val="nil"/>
              <w:right w:val="nil"/>
            </w:tcBorders>
            <w:shd w:val="clear" w:color="auto" w:fill="auto"/>
          </w:tcPr>
          <w:p w14:paraId="695B4A0F" w14:textId="77777777" w:rsidR="001D00A6" w:rsidRPr="00BF5580" w:rsidRDefault="001D00A6" w:rsidP="000E5F3E">
            <w:pPr>
              <w:ind w:rightChars="678" w:right="1424"/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F: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TTGGAATGTCGGAGTTATGTG</w:t>
            </w:r>
          </w:p>
          <w:p w14:paraId="6E351C1B" w14:textId="77777777" w:rsidR="001D00A6" w:rsidRPr="00BF5580" w:rsidRDefault="001D00A6" w:rsidP="000E5F3E">
            <w:pPr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</w:t>
            </w:r>
            <w:r w:rsidR="00FC28B2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TTTCTGCTCCATCTTGCACTG</w:t>
            </w:r>
          </w:p>
        </w:tc>
      </w:tr>
      <w:tr w:rsidR="001D00A6" w:rsidRPr="00BF5580" w14:paraId="42356989" w14:textId="77777777" w:rsidTr="0067730F">
        <w:trPr>
          <w:trHeight w:val="548"/>
        </w:trPr>
        <w:tc>
          <w:tcPr>
            <w:tcW w:w="2150" w:type="dxa"/>
            <w:tcBorders>
              <w:left w:val="nil"/>
              <w:right w:val="nil"/>
            </w:tcBorders>
          </w:tcPr>
          <w:p w14:paraId="15A2A817" w14:textId="77777777" w:rsidR="001D00A6" w:rsidRPr="00BF5580" w:rsidRDefault="00E64D4A" w:rsidP="000E5F3E">
            <w:pPr>
              <w:ind w:rightChars="678" w:right="1424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TM4-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072" w:type="dxa"/>
            <w:tcBorders>
              <w:left w:val="nil"/>
              <w:right w:val="nil"/>
            </w:tcBorders>
            <w:shd w:val="clear" w:color="auto" w:fill="auto"/>
          </w:tcPr>
          <w:p w14:paraId="1C172CDC" w14:textId="77777777" w:rsidR="001D00A6" w:rsidRPr="00BF5580" w:rsidRDefault="001D00A6" w:rsidP="000E5F3E">
            <w:pPr>
              <w:ind w:rightChars="678" w:right="1424"/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F: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TGCAGAAAGCTGAAGTTATGC</w:t>
            </w:r>
          </w:p>
          <w:p w14:paraId="4020B7BB" w14:textId="77777777" w:rsidR="001D00A6" w:rsidRPr="00BF5580" w:rsidRDefault="001D00A6" w:rsidP="000E5F3E">
            <w:pPr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</w:t>
            </w:r>
            <w:r w:rsidR="00FC28B2" w:rsidRPr="00BF5580">
              <w:rPr>
                <w:color w:val="000000" w:themeColor="text1"/>
              </w:rPr>
              <w:t xml:space="preserve">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CCTAGGACAGCAACTCTCATG</w:t>
            </w:r>
          </w:p>
        </w:tc>
      </w:tr>
      <w:tr w:rsidR="001D00A6" w:rsidRPr="00BF5580" w14:paraId="0AEED00B" w14:textId="77777777" w:rsidTr="0067730F">
        <w:trPr>
          <w:trHeight w:val="548"/>
        </w:trPr>
        <w:tc>
          <w:tcPr>
            <w:tcW w:w="2150" w:type="dxa"/>
            <w:tcBorders>
              <w:left w:val="nil"/>
              <w:right w:val="nil"/>
            </w:tcBorders>
          </w:tcPr>
          <w:p w14:paraId="161E7621" w14:textId="77777777" w:rsidR="001D00A6" w:rsidRPr="00BF5580" w:rsidRDefault="00E64D4A" w:rsidP="000E5F3E">
            <w:pPr>
              <w:ind w:rightChars="678" w:right="1424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TM4-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072" w:type="dxa"/>
            <w:tcBorders>
              <w:left w:val="nil"/>
              <w:right w:val="nil"/>
            </w:tcBorders>
            <w:shd w:val="clear" w:color="auto" w:fill="auto"/>
          </w:tcPr>
          <w:p w14:paraId="29A67CCC" w14:textId="77777777" w:rsidR="001D00A6" w:rsidRPr="00BF5580" w:rsidRDefault="001D00A6" w:rsidP="000E5F3E">
            <w:pPr>
              <w:ind w:rightChars="678" w:right="1424"/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F: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AGGGAGATGATGTCCCAACTG</w:t>
            </w:r>
          </w:p>
          <w:p w14:paraId="730E6969" w14:textId="77777777" w:rsidR="001D00A6" w:rsidRPr="00BF5580" w:rsidRDefault="001D00A6" w:rsidP="000E5F3E">
            <w:pPr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</w:t>
            </w:r>
            <w:r w:rsidR="00FC28B2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GATGTTTCTTGGCAGGTTCTT</w:t>
            </w:r>
          </w:p>
        </w:tc>
      </w:tr>
      <w:tr w:rsidR="00E64D4A" w:rsidRPr="00BF5580" w14:paraId="5E82C11E" w14:textId="77777777" w:rsidTr="0067730F">
        <w:trPr>
          <w:trHeight w:val="548"/>
        </w:trPr>
        <w:tc>
          <w:tcPr>
            <w:tcW w:w="2150" w:type="dxa"/>
            <w:tcBorders>
              <w:left w:val="nil"/>
              <w:right w:val="nil"/>
            </w:tcBorders>
          </w:tcPr>
          <w:p w14:paraId="06AFE2E2" w14:textId="77777777" w:rsidR="00E64D4A" w:rsidRPr="00BF5580" w:rsidRDefault="00E64D4A" w:rsidP="000E5F3E">
            <w:pPr>
              <w:ind w:rightChars="678" w:right="1424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TM4-</w:t>
            </w:r>
            <w:r w:rsidRPr="00BF5580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072" w:type="dxa"/>
            <w:tcBorders>
              <w:left w:val="nil"/>
              <w:right w:val="nil"/>
            </w:tcBorders>
            <w:shd w:val="clear" w:color="auto" w:fill="auto"/>
          </w:tcPr>
          <w:p w14:paraId="249FA403" w14:textId="77777777" w:rsidR="00E64D4A" w:rsidRPr="00BF5580" w:rsidRDefault="00E64D4A" w:rsidP="000E5F3E">
            <w:pPr>
              <w:ind w:rightChars="678" w:right="1424"/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 xml:space="preserve">F: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CTACTCTCTACAGTGCCCTCC</w:t>
            </w:r>
          </w:p>
          <w:p w14:paraId="1B63CB80" w14:textId="77777777" w:rsidR="00E64D4A" w:rsidRPr="00BF5580" w:rsidRDefault="00E64D4A" w:rsidP="000E5F3E">
            <w:pPr>
              <w:ind w:rightChars="678" w:right="1424"/>
              <w:jc w:val="left"/>
              <w:rPr>
                <w:color w:val="000000" w:themeColor="text1"/>
                <w:sz w:val="18"/>
                <w:szCs w:val="18"/>
              </w:rPr>
            </w:pPr>
            <w:r w:rsidRPr="00BF5580">
              <w:rPr>
                <w:color w:val="000000" w:themeColor="text1"/>
                <w:sz w:val="18"/>
                <w:szCs w:val="18"/>
              </w:rPr>
              <w:t>R:</w:t>
            </w:r>
            <w:r w:rsidR="00FC28B2" w:rsidRPr="00BF5580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FC28B2" w:rsidRPr="00BF5580">
              <w:rPr>
                <w:color w:val="000000" w:themeColor="text1"/>
                <w:sz w:val="18"/>
                <w:szCs w:val="18"/>
              </w:rPr>
              <w:t>AACTGAAGAAAGTGTGCCTCG</w:t>
            </w:r>
          </w:p>
        </w:tc>
      </w:tr>
    </w:tbl>
    <w:p w14:paraId="59379103" w14:textId="77777777" w:rsidR="0023302F" w:rsidRPr="00BF5580" w:rsidRDefault="0023302F" w:rsidP="00400B92">
      <w:pPr>
        <w:rPr>
          <w:color w:val="000000" w:themeColor="text1"/>
        </w:rPr>
      </w:pPr>
    </w:p>
    <w:sectPr w:rsidR="0023302F" w:rsidRPr="00BF5580" w:rsidSect="00476ACE">
      <w:footerReference w:type="even" r:id="rId8"/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25241" w14:textId="77777777" w:rsidR="00862F1C" w:rsidRDefault="00862F1C" w:rsidP="00330775">
      <w:r>
        <w:separator/>
      </w:r>
    </w:p>
  </w:endnote>
  <w:endnote w:type="continuationSeparator" w:id="0">
    <w:p w14:paraId="741CD789" w14:textId="77777777" w:rsidR="00862F1C" w:rsidRDefault="00862F1C" w:rsidP="0033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舒体">
    <w:altName w:val="微软雅黑"/>
    <w:panose1 w:val="020B0604020202020204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a"/>
      </w:rPr>
      <w:id w:val="772756561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5F929AD0" w14:textId="77777777" w:rsidR="00343305" w:rsidRDefault="003C7407" w:rsidP="00260C75">
        <w:pPr>
          <w:pStyle w:val="a5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343305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1649FBC0" w14:textId="77777777" w:rsidR="00343305" w:rsidRDefault="003433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a"/>
      </w:rPr>
      <w:id w:val="-127467066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065BD568" w14:textId="77777777" w:rsidR="00343305" w:rsidRDefault="003C7407" w:rsidP="00260C75">
        <w:pPr>
          <w:pStyle w:val="a5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343305"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BF5580"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0C16B460" w14:textId="77777777" w:rsidR="00343305" w:rsidRDefault="003433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46EF4F" w14:textId="77777777" w:rsidR="00862F1C" w:rsidRDefault="00862F1C" w:rsidP="00330775">
      <w:r>
        <w:separator/>
      </w:r>
    </w:p>
  </w:footnote>
  <w:footnote w:type="continuationSeparator" w:id="0">
    <w:p w14:paraId="5AC0ABF5" w14:textId="77777777" w:rsidR="00862F1C" w:rsidRDefault="00862F1C" w:rsidP="0033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9521D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F86E33"/>
    <w:multiLevelType w:val="hybridMultilevel"/>
    <w:tmpl w:val="A06A97AC"/>
    <w:lvl w:ilvl="0" w:tplc="AE28CA9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75"/>
    <w:rsid w:val="000124D2"/>
    <w:rsid w:val="00027693"/>
    <w:rsid w:val="00041792"/>
    <w:rsid w:val="00051947"/>
    <w:rsid w:val="0009742E"/>
    <w:rsid w:val="000B38CB"/>
    <w:rsid w:val="000E238A"/>
    <w:rsid w:val="000E5F3E"/>
    <w:rsid w:val="000F58F7"/>
    <w:rsid w:val="00115D4B"/>
    <w:rsid w:val="00127E44"/>
    <w:rsid w:val="00136623"/>
    <w:rsid w:val="00157BC7"/>
    <w:rsid w:val="00167620"/>
    <w:rsid w:val="00171AC9"/>
    <w:rsid w:val="001B223F"/>
    <w:rsid w:val="001C1B97"/>
    <w:rsid w:val="001D00A6"/>
    <w:rsid w:val="001D0BBE"/>
    <w:rsid w:val="001F3E86"/>
    <w:rsid w:val="00202BA3"/>
    <w:rsid w:val="00206E3B"/>
    <w:rsid w:val="00221C48"/>
    <w:rsid w:val="00222145"/>
    <w:rsid w:val="002322B9"/>
    <w:rsid w:val="0023302F"/>
    <w:rsid w:val="0025208E"/>
    <w:rsid w:val="00263CAD"/>
    <w:rsid w:val="00276487"/>
    <w:rsid w:val="002A2982"/>
    <w:rsid w:val="002C0579"/>
    <w:rsid w:val="002C1A57"/>
    <w:rsid w:val="002E404E"/>
    <w:rsid w:val="002F4743"/>
    <w:rsid w:val="00313A24"/>
    <w:rsid w:val="00314730"/>
    <w:rsid w:val="003262B5"/>
    <w:rsid w:val="00330775"/>
    <w:rsid w:val="0033652A"/>
    <w:rsid w:val="00342532"/>
    <w:rsid w:val="00343305"/>
    <w:rsid w:val="003522B6"/>
    <w:rsid w:val="00354E92"/>
    <w:rsid w:val="00373C7C"/>
    <w:rsid w:val="00390912"/>
    <w:rsid w:val="003A776E"/>
    <w:rsid w:val="003B5C99"/>
    <w:rsid w:val="003C7407"/>
    <w:rsid w:val="003D1168"/>
    <w:rsid w:val="003D3768"/>
    <w:rsid w:val="003E5152"/>
    <w:rsid w:val="00400B92"/>
    <w:rsid w:val="00402ECA"/>
    <w:rsid w:val="004179A5"/>
    <w:rsid w:val="00443ACA"/>
    <w:rsid w:val="004614D6"/>
    <w:rsid w:val="00476ACE"/>
    <w:rsid w:val="00494331"/>
    <w:rsid w:val="004B5505"/>
    <w:rsid w:val="004E7678"/>
    <w:rsid w:val="00501C20"/>
    <w:rsid w:val="005030CE"/>
    <w:rsid w:val="00507310"/>
    <w:rsid w:val="00513A4D"/>
    <w:rsid w:val="00524601"/>
    <w:rsid w:val="005246F4"/>
    <w:rsid w:val="00541951"/>
    <w:rsid w:val="00550A4E"/>
    <w:rsid w:val="00570C26"/>
    <w:rsid w:val="00572265"/>
    <w:rsid w:val="005727B0"/>
    <w:rsid w:val="0057750E"/>
    <w:rsid w:val="00582033"/>
    <w:rsid w:val="005936FD"/>
    <w:rsid w:val="005B5F7B"/>
    <w:rsid w:val="005C5621"/>
    <w:rsid w:val="005E0AA7"/>
    <w:rsid w:val="005E4ABD"/>
    <w:rsid w:val="0060066F"/>
    <w:rsid w:val="0060760F"/>
    <w:rsid w:val="0067730F"/>
    <w:rsid w:val="006825A6"/>
    <w:rsid w:val="006D42A8"/>
    <w:rsid w:val="006E4D9E"/>
    <w:rsid w:val="006E59FE"/>
    <w:rsid w:val="00716F36"/>
    <w:rsid w:val="00734569"/>
    <w:rsid w:val="00747CB2"/>
    <w:rsid w:val="007567FF"/>
    <w:rsid w:val="007877FB"/>
    <w:rsid w:val="00790F4C"/>
    <w:rsid w:val="007B5ABF"/>
    <w:rsid w:val="007C6965"/>
    <w:rsid w:val="007D78CC"/>
    <w:rsid w:val="007F0C15"/>
    <w:rsid w:val="007F1009"/>
    <w:rsid w:val="00806C5B"/>
    <w:rsid w:val="00806FB7"/>
    <w:rsid w:val="00820B94"/>
    <w:rsid w:val="00827A29"/>
    <w:rsid w:val="00827A8A"/>
    <w:rsid w:val="00862F1C"/>
    <w:rsid w:val="00863FFC"/>
    <w:rsid w:val="00874E44"/>
    <w:rsid w:val="00882379"/>
    <w:rsid w:val="008913DC"/>
    <w:rsid w:val="008A2AC4"/>
    <w:rsid w:val="008C06F6"/>
    <w:rsid w:val="008D46C7"/>
    <w:rsid w:val="008D64D8"/>
    <w:rsid w:val="008E7EAB"/>
    <w:rsid w:val="00903CA7"/>
    <w:rsid w:val="00927092"/>
    <w:rsid w:val="009406F4"/>
    <w:rsid w:val="00985BA8"/>
    <w:rsid w:val="009B6711"/>
    <w:rsid w:val="009D4D30"/>
    <w:rsid w:val="009E3FEF"/>
    <w:rsid w:val="009E78CE"/>
    <w:rsid w:val="00A05D5E"/>
    <w:rsid w:val="00A0758E"/>
    <w:rsid w:val="00A312E7"/>
    <w:rsid w:val="00A34073"/>
    <w:rsid w:val="00A40BAF"/>
    <w:rsid w:val="00A63DEF"/>
    <w:rsid w:val="00A667C2"/>
    <w:rsid w:val="00A809C5"/>
    <w:rsid w:val="00AA135D"/>
    <w:rsid w:val="00AA54FA"/>
    <w:rsid w:val="00AC50E2"/>
    <w:rsid w:val="00AD6324"/>
    <w:rsid w:val="00AF0DC7"/>
    <w:rsid w:val="00B17ECD"/>
    <w:rsid w:val="00B239E1"/>
    <w:rsid w:val="00B4338B"/>
    <w:rsid w:val="00B62085"/>
    <w:rsid w:val="00B86416"/>
    <w:rsid w:val="00BA55B5"/>
    <w:rsid w:val="00BA5793"/>
    <w:rsid w:val="00BC2EE7"/>
    <w:rsid w:val="00BE2BFE"/>
    <w:rsid w:val="00BF34BF"/>
    <w:rsid w:val="00BF3E54"/>
    <w:rsid w:val="00BF45C2"/>
    <w:rsid w:val="00BF5580"/>
    <w:rsid w:val="00BF7FCF"/>
    <w:rsid w:val="00C441CB"/>
    <w:rsid w:val="00C97C7E"/>
    <w:rsid w:val="00CA2DF8"/>
    <w:rsid w:val="00CB0E2A"/>
    <w:rsid w:val="00CE2277"/>
    <w:rsid w:val="00D20242"/>
    <w:rsid w:val="00D305C8"/>
    <w:rsid w:val="00D46BB2"/>
    <w:rsid w:val="00D53560"/>
    <w:rsid w:val="00D82EE5"/>
    <w:rsid w:val="00D9096E"/>
    <w:rsid w:val="00D92561"/>
    <w:rsid w:val="00D9578E"/>
    <w:rsid w:val="00DB7C6E"/>
    <w:rsid w:val="00DD7A26"/>
    <w:rsid w:val="00DF67E1"/>
    <w:rsid w:val="00DF6E2C"/>
    <w:rsid w:val="00E16683"/>
    <w:rsid w:val="00E2311F"/>
    <w:rsid w:val="00E6045A"/>
    <w:rsid w:val="00E64D4A"/>
    <w:rsid w:val="00E722E6"/>
    <w:rsid w:val="00E77279"/>
    <w:rsid w:val="00EA188A"/>
    <w:rsid w:val="00EC473E"/>
    <w:rsid w:val="00EF75FE"/>
    <w:rsid w:val="00F44661"/>
    <w:rsid w:val="00F5613E"/>
    <w:rsid w:val="00F631EC"/>
    <w:rsid w:val="00F7251E"/>
    <w:rsid w:val="00F8711E"/>
    <w:rsid w:val="00FC1B6F"/>
    <w:rsid w:val="00FC1FA9"/>
    <w:rsid w:val="00FC28B2"/>
    <w:rsid w:val="00FF1B4A"/>
    <w:rsid w:val="00FF50F0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76F65"/>
  <w15:docId w15:val="{AD7AC2F0-E6C1-4C46-810B-4655281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30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30775"/>
    <w:rPr>
      <w:sz w:val="18"/>
      <w:szCs w:val="18"/>
    </w:rPr>
  </w:style>
  <w:style w:type="paragraph" w:styleId="a5">
    <w:name w:val="footer"/>
    <w:basedOn w:val="a"/>
    <w:link w:val="a6"/>
    <w:unhideWhenUsed/>
    <w:rsid w:val="00330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30775"/>
    <w:rPr>
      <w:sz w:val="18"/>
      <w:szCs w:val="18"/>
    </w:rPr>
  </w:style>
  <w:style w:type="table" w:styleId="a7">
    <w:name w:val="Table Grid"/>
    <w:basedOn w:val="a1"/>
    <w:rsid w:val="0033077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1">
    <w:name w:val="short_text1"/>
    <w:rsid w:val="00330775"/>
    <w:rPr>
      <w:sz w:val="29"/>
      <w:szCs w:val="29"/>
    </w:rPr>
  </w:style>
  <w:style w:type="paragraph" w:styleId="a8">
    <w:name w:val="Balloon Text"/>
    <w:basedOn w:val="a"/>
    <w:link w:val="a9"/>
    <w:uiPriority w:val="99"/>
    <w:semiHidden/>
    <w:unhideWhenUsed/>
    <w:rsid w:val="0033077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30775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0124D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a">
    <w:name w:val="page number"/>
    <w:basedOn w:val="a0"/>
    <w:uiPriority w:val="99"/>
    <w:semiHidden/>
    <w:unhideWhenUsed/>
    <w:rsid w:val="00343305"/>
  </w:style>
  <w:style w:type="character" w:styleId="ab">
    <w:name w:val="line number"/>
    <w:basedOn w:val="a0"/>
    <w:uiPriority w:val="99"/>
    <w:semiHidden/>
    <w:unhideWhenUsed/>
    <w:rsid w:val="00476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97B77-D7D4-B84C-B9BE-F84F3003B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975</Words>
  <Characters>5563</Characters>
  <Application>Microsoft Office Word</Application>
  <DocSecurity>0</DocSecurity>
  <Lines>46</Lines>
  <Paragraphs>13</Paragraphs>
  <ScaleCrop>false</ScaleCrop>
  <Company>Microsoft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Office User</cp:lastModifiedBy>
  <cp:revision>4</cp:revision>
  <dcterms:created xsi:type="dcterms:W3CDTF">2020-09-08T17:05:00Z</dcterms:created>
  <dcterms:modified xsi:type="dcterms:W3CDTF">2020-09-22T07:48:00Z</dcterms:modified>
</cp:coreProperties>
</file>