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F414F" w14:textId="5B4DF484" w:rsidR="00D96AE7" w:rsidRPr="008A315D" w:rsidRDefault="00D96AE7" w:rsidP="00D96A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Cs w:val="21"/>
        </w:rPr>
        <w:t xml:space="preserve">Supplementary </w:t>
      </w:r>
      <w:r>
        <w:rPr>
          <w:rFonts w:ascii="Times New Roman" w:hAnsi="Times New Roman" w:cs="Times New Roman" w:hint="eastAsia"/>
          <w:b/>
          <w:szCs w:val="21"/>
        </w:rPr>
        <w:t xml:space="preserve">TABLE </w:t>
      </w:r>
      <w:r>
        <w:rPr>
          <w:rFonts w:ascii="Times New Roman" w:hAnsi="Times New Roman" w:cs="Times New Roman"/>
          <w:b/>
          <w:szCs w:val="21"/>
        </w:rPr>
        <w:t>5.</w:t>
      </w:r>
      <w:r>
        <w:rPr>
          <w:rFonts w:ascii="Times New Roman" w:hAnsi="Times New Roman" w:cs="Times New Roman" w:hint="eastAsia"/>
          <w:b/>
          <w:szCs w:val="21"/>
        </w:rPr>
        <w:t xml:space="preserve"> Serum parameters of</w:t>
      </w:r>
      <w:r>
        <w:rPr>
          <w:rFonts w:ascii="Times New Roman" w:hAnsi="Times New Roman" w:cs="Times New Roman"/>
          <w:b/>
          <w:szCs w:val="21"/>
        </w:rPr>
        <w:t xml:space="preserve"> </w:t>
      </w:r>
      <w:proofErr w:type="spellStart"/>
      <w:r w:rsidRPr="00D96AE7">
        <w:rPr>
          <w:rFonts w:ascii="Times New Roman" w:hAnsi="Times New Roman" w:cs="Times New Roman"/>
          <w:b/>
          <w:szCs w:val="21"/>
        </w:rPr>
        <w:t>Fpn</w:t>
      </w:r>
      <w:r w:rsidRPr="00D96AE7">
        <w:rPr>
          <w:rFonts w:ascii="Times New Roman" w:hAnsi="Times New Roman" w:cs="Times New Roman"/>
          <w:b/>
          <w:szCs w:val="21"/>
          <w:vertAlign w:val="superscript"/>
        </w:rPr>
        <w:t>fl</w:t>
      </w:r>
      <w:proofErr w:type="spellEnd"/>
      <w:r w:rsidRPr="00D96AE7">
        <w:rPr>
          <w:rFonts w:ascii="Times New Roman" w:hAnsi="Times New Roman" w:cs="Times New Roman"/>
          <w:b/>
          <w:szCs w:val="21"/>
          <w:vertAlign w:val="superscript"/>
        </w:rPr>
        <w:t>/</w:t>
      </w:r>
      <w:proofErr w:type="spellStart"/>
      <w:r w:rsidRPr="00D96AE7">
        <w:rPr>
          <w:rFonts w:ascii="Times New Roman" w:hAnsi="Times New Roman" w:cs="Times New Roman"/>
          <w:b/>
          <w:szCs w:val="21"/>
          <w:vertAlign w:val="superscript"/>
        </w:rPr>
        <w:t>fl</w:t>
      </w:r>
      <w:proofErr w:type="spellEnd"/>
      <w:r w:rsidRPr="00D96AE7">
        <w:rPr>
          <w:rFonts w:ascii="Times New Roman" w:hAnsi="Times New Roman" w:cs="Times New Roman"/>
          <w:b/>
          <w:szCs w:val="21"/>
          <w:vertAlign w:val="superscript"/>
        </w:rPr>
        <w:t>/</w:t>
      </w:r>
      <w:proofErr w:type="spellStart"/>
      <w:r w:rsidRPr="00D96AE7">
        <w:rPr>
          <w:rFonts w:ascii="Times New Roman" w:hAnsi="Times New Roman" w:cs="Times New Roman"/>
          <w:b/>
          <w:szCs w:val="21"/>
          <w:vertAlign w:val="superscript"/>
        </w:rPr>
        <w:t>NEXcre</w:t>
      </w:r>
      <w:proofErr w:type="spellEnd"/>
      <w:r w:rsidRPr="00D96AE7">
        <w:rPr>
          <w:rFonts w:ascii="Times New Roman" w:hAnsi="Times New Roman" w:cs="Times New Roman"/>
          <w:b/>
          <w:szCs w:val="21"/>
        </w:rPr>
        <w:t xml:space="preserve"> mice and age-matched </w:t>
      </w:r>
      <w:proofErr w:type="spellStart"/>
      <w:r w:rsidRPr="00D96AE7">
        <w:rPr>
          <w:rFonts w:ascii="Times New Roman" w:hAnsi="Times New Roman" w:cs="Times New Roman"/>
          <w:b/>
          <w:szCs w:val="21"/>
        </w:rPr>
        <w:t>floxed</w:t>
      </w:r>
      <w:proofErr w:type="spellEnd"/>
      <w:r w:rsidRPr="00D96AE7">
        <w:rPr>
          <w:rFonts w:ascii="Times New Roman" w:hAnsi="Times New Roman" w:cs="Times New Roman"/>
          <w:b/>
          <w:szCs w:val="21"/>
        </w:rPr>
        <w:t xml:space="preserve"> littermates (</w:t>
      </w:r>
      <w:proofErr w:type="spellStart"/>
      <w:r w:rsidRPr="00D96AE7">
        <w:rPr>
          <w:rFonts w:ascii="Times New Roman" w:hAnsi="Times New Roman" w:cs="Times New Roman"/>
          <w:b/>
          <w:szCs w:val="21"/>
        </w:rPr>
        <w:t>Fpn</w:t>
      </w:r>
      <w:r w:rsidRPr="00D96AE7">
        <w:rPr>
          <w:rFonts w:ascii="Times New Roman" w:hAnsi="Times New Roman" w:cs="Times New Roman"/>
          <w:b/>
          <w:szCs w:val="21"/>
          <w:vertAlign w:val="superscript"/>
        </w:rPr>
        <w:t>fl</w:t>
      </w:r>
      <w:proofErr w:type="spellEnd"/>
      <w:r w:rsidRPr="00D96AE7">
        <w:rPr>
          <w:rFonts w:ascii="Times New Roman" w:hAnsi="Times New Roman" w:cs="Times New Roman"/>
          <w:b/>
          <w:szCs w:val="21"/>
          <w:vertAlign w:val="superscript"/>
        </w:rPr>
        <w:t>/</w:t>
      </w:r>
      <w:proofErr w:type="spellStart"/>
      <w:r w:rsidRPr="00D96AE7">
        <w:rPr>
          <w:rFonts w:ascii="Times New Roman" w:hAnsi="Times New Roman" w:cs="Times New Roman"/>
          <w:b/>
          <w:szCs w:val="21"/>
          <w:vertAlign w:val="superscript"/>
        </w:rPr>
        <w:t>fl</w:t>
      </w:r>
      <w:proofErr w:type="spellEnd"/>
      <w:r w:rsidRPr="00D96AE7">
        <w:rPr>
          <w:rFonts w:ascii="Times New Roman" w:hAnsi="Times New Roman" w:cs="Times New Roman"/>
          <w:b/>
          <w:szCs w:val="21"/>
        </w:rPr>
        <w:t>)</w:t>
      </w:r>
    </w:p>
    <w:p w14:paraId="31991D36" w14:textId="77777777" w:rsidR="00D96AE7" w:rsidRDefault="00D96AE7" w:rsidP="00D96AE7">
      <w:pPr>
        <w:rPr>
          <w:rFonts w:ascii="Arial" w:hAnsi="Arial" w:cs="Arial"/>
        </w:rPr>
      </w:pPr>
    </w:p>
    <w:tbl>
      <w:tblPr>
        <w:tblW w:w="7808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49"/>
        <w:gridCol w:w="990"/>
        <w:gridCol w:w="2023"/>
        <w:gridCol w:w="2026"/>
        <w:gridCol w:w="1420"/>
      </w:tblGrid>
      <w:tr w:rsidR="00D96AE7" w14:paraId="3835972C" w14:textId="77777777" w:rsidTr="00D067DF">
        <w:trPr>
          <w:trHeight w:val="301"/>
          <w:jc w:val="center"/>
        </w:trPr>
        <w:tc>
          <w:tcPr>
            <w:tcW w:w="13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A026C38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  <w:lang w:bidi="ar"/>
              </w:rPr>
              <w:t>Serum Parameters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9FE84C0" w14:textId="77777777" w:rsidR="00D96AE7" w:rsidRDefault="00D96AE7" w:rsidP="00D067DF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4377C83" w14:textId="051E5DFD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D96AE7">
              <w:rPr>
                <w:rFonts w:ascii="Times New Roman" w:hAnsi="Times New Roman" w:cs="Times New Roman"/>
                <w:b/>
                <w:szCs w:val="21"/>
              </w:rPr>
              <w:t>Fpn</w:t>
            </w:r>
            <w:r w:rsidRPr="00D96AE7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fl</w:t>
            </w:r>
            <w:proofErr w:type="spellEnd"/>
            <w:r w:rsidRPr="00D96AE7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/</w:t>
            </w:r>
            <w:proofErr w:type="spellStart"/>
            <w:r w:rsidRPr="00D96AE7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fl</w:t>
            </w:r>
            <w:proofErr w:type="spellEnd"/>
          </w:p>
        </w:tc>
        <w:tc>
          <w:tcPr>
            <w:tcW w:w="202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FB0815B" w14:textId="04977BB3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color w:val="000000"/>
                <w:sz w:val="22"/>
              </w:rPr>
            </w:pPr>
            <w:proofErr w:type="spellStart"/>
            <w:r w:rsidRPr="00D96AE7">
              <w:rPr>
                <w:rFonts w:ascii="Times New Roman" w:hAnsi="Times New Roman" w:cs="Times New Roman"/>
                <w:b/>
                <w:szCs w:val="21"/>
              </w:rPr>
              <w:t>Fpn</w:t>
            </w:r>
            <w:r w:rsidRPr="00D96AE7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fl</w:t>
            </w:r>
            <w:proofErr w:type="spellEnd"/>
            <w:r w:rsidRPr="00D96AE7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/</w:t>
            </w:r>
            <w:proofErr w:type="spellStart"/>
            <w:r w:rsidRPr="00D96AE7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fl</w:t>
            </w:r>
            <w:proofErr w:type="spellEnd"/>
            <w:r w:rsidRPr="00D96AE7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/</w:t>
            </w:r>
            <w:proofErr w:type="spellStart"/>
            <w:r w:rsidRPr="00D96AE7">
              <w:rPr>
                <w:rFonts w:ascii="Times New Roman" w:hAnsi="Times New Roman" w:cs="Times New Roman"/>
                <w:b/>
                <w:szCs w:val="21"/>
                <w:vertAlign w:val="superscript"/>
              </w:rPr>
              <w:t>NEXcre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15F831C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2"/>
                <w:lang w:bidi="ar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2"/>
                <w:lang w:bidi="ar"/>
              </w:rPr>
              <w:t>P</w:t>
            </w:r>
          </w:p>
        </w:tc>
      </w:tr>
      <w:tr w:rsidR="00D96AE7" w14:paraId="5E8F1B56" w14:textId="77777777" w:rsidTr="00D067DF">
        <w:trPr>
          <w:trHeight w:val="301"/>
          <w:jc w:val="center"/>
        </w:trPr>
        <w:tc>
          <w:tcPr>
            <w:tcW w:w="134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AF55031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serum iron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0126681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μg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/dL)</w:t>
            </w:r>
          </w:p>
        </w:tc>
        <w:tc>
          <w:tcPr>
            <w:tcW w:w="202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F342B2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197.22±28.33</w:t>
            </w:r>
          </w:p>
        </w:tc>
        <w:tc>
          <w:tcPr>
            <w:tcW w:w="202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B528CB8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197.79±29.57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8ED3175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0.9806</w:t>
            </w:r>
          </w:p>
        </w:tc>
      </w:tr>
      <w:tr w:rsidR="00D96AE7" w14:paraId="1859BE9A" w14:textId="77777777" w:rsidTr="00D067DF">
        <w:trPr>
          <w:trHeight w:val="301"/>
          <w:jc w:val="center"/>
        </w:trPr>
        <w:tc>
          <w:tcPr>
            <w:tcW w:w="1349" w:type="dxa"/>
            <w:shd w:val="clear" w:color="auto" w:fill="auto"/>
            <w:vAlign w:val="bottom"/>
          </w:tcPr>
          <w:p w14:paraId="3318972C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UIBC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516C4029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μg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/dL)</w:t>
            </w:r>
          </w:p>
        </w:tc>
        <w:tc>
          <w:tcPr>
            <w:tcW w:w="2023" w:type="dxa"/>
            <w:shd w:val="clear" w:color="auto" w:fill="auto"/>
            <w:vAlign w:val="bottom"/>
          </w:tcPr>
          <w:p w14:paraId="40E6422E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233.26±25.31</w:t>
            </w:r>
          </w:p>
        </w:tc>
        <w:tc>
          <w:tcPr>
            <w:tcW w:w="2026" w:type="dxa"/>
            <w:shd w:val="clear" w:color="auto" w:fill="auto"/>
            <w:vAlign w:val="bottom"/>
          </w:tcPr>
          <w:p w14:paraId="5C85BE05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249.37±38.73</w:t>
            </w:r>
          </w:p>
        </w:tc>
        <w:tc>
          <w:tcPr>
            <w:tcW w:w="1420" w:type="dxa"/>
            <w:shd w:val="clear" w:color="auto" w:fill="auto"/>
            <w:vAlign w:val="bottom"/>
          </w:tcPr>
          <w:p w14:paraId="11D7A175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0.6983</w:t>
            </w:r>
          </w:p>
        </w:tc>
      </w:tr>
      <w:tr w:rsidR="00D96AE7" w14:paraId="205D5458" w14:textId="77777777" w:rsidTr="00D067DF">
        <w:trPr>
          <w:trHeight w:val="301"/>
          <w:jc w:val="center"/>
        </w:trPr>
        <w:tc>
          <w:tcPr>
            <w:tcW w:w="1349" w:type="dxa"/>
            <w:shd w:val="clear" w:color="auto" w:fill="auto"/>
            <w:vAlign w:val="bottom"/>
          </w:tcPr>
          <w:p w14:paraId="45F1DD28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TIBC</w:t>
            </w:r>
          </w:p>
        </w:tc>
        <w:tc>
          <w:tcPr>
            <w:tcW w:w="990" w:type="dxa"/>
            <w:shd w:val="clear" w:color="auto" w:fill="auto"/>
            <w:vAlign w:val="bottom"/>
          </w:tcPr>
          <w:p w14:paraId="6ABE1EBF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(</w:t>
            </w:r>
            <w:proofErr w:type="spellStart"/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μg</w:t>
            </w:r>
            <w:proofErr w:type="spellEnd"/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/dL)</w:t>
            </w:r>
          </w:p>
        </w:tc>
        <w:tc>
          <w:tcPr>
            <w:tcW w:w="2023" w:type="dxa"/>
            <w:shd w:val="clear" w:color="auto" w:fill="auto"/>
            <w:vAlign w:val="bottom"/>
          </w:tcPr>
          <w:p w14:paraId="1AAE6FB6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430.48±12.38</w:t>
            </w:r>
          </w:p>
        </w:tc>
        <w:tc>
          <w:tcPr>
            <w:tcW w:w="2026" w:type="dxa"/>
            <w:shd w:val="clear" w:color="auto" w:fill="auto"/>
            <w:vAlign w:val="bottom"/>
          </w:tcPr>
          <w:p w14:paraId="3100694B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447.15±77.15</w:t>
            </w:r>
          </w:p>
        </w:tc>
        <w:tc>
          <w:tcPr>
            <w:tcW w:w="1420" w:type="dxa"/>
            <w:shd w:val="clear" w:color="auto" w:fill="auto"/>
            <w:vAlign w:val="bottom"/>
          </w:tcPr>
          <w:p w14:paraId="77D4235B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0.7847</w:t>
            </w:r>
          </w:p>
        </w:tc>
      </w:tr>
      <w:tr w:rsidR="00D96AE7" w14:paraId="7BAEFC95" w14:textId="77777777" w:rsidTr="00D067DF">
        <w:trPr>
          <w:trHeight w:val="301"/>
          <w:jc w:val="center"/>
        </w:trPr>
        <w:tc>
          <w:tcPr>
            <w:tcW w:w="13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779783B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TS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A06351E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%</w:t>
            </w:r>
          </w:p>
        </w:tc>
        <w:tc>
          <w:tcPr>
            <w:tcW w:w="202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B3096E3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45.8±6.2</w:t>
            </w:r>
          </w:p>
        </w:tc>
        <w:tc>
          <w:tcPr>
            <w:tcW w:w="20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2197E3F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44.2±17.1</w:t>
            </w:r>
          </w:p>
        </w:tc>
        <w:tc>
          <w:tcPr>
            <w:tcW w:w="142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0D136C" w14:textId="77777777" w:rsidR="00D96AE7" w:rsidRDefault="00D96AE7" w:rsidP="00D067DF">
            <w:pPr>
              <w:widowControl/>
              <w:jc w:val="center"/>
              <w:textAlignment w:val="bottom"/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  <w:lang w:bidi="ar"/>
              </w:rPr>
              <w:t>0.9858</w:t>
            </w:r>
          </w:p>
        </w:tc>
      </w:tr>
    </w:tbl>
    <w:p w14:paraId="031CE4FB" w14:textId="77777777" w:rsidR="00D96AE7" w:rsidRDefault="00D96AE7" w:rsidP="00D96AE7">
      <w:pPr>
        <w:rPr>
          <w:rFonts w:ascii="Times New Roman" w:hAnsi="Times New Roman" w:cs="Times New Roman"/>
        </w:rPr>
      </w:pPr>
    </w:p>
    <w:p w14:paraId="0689269C" w14:textId="7FF56875" w:rsidR="00D96AE7" w:rsidRPr="00497C43" w:rsidRDefault="00D96AE7" w:rsidP="00D96AE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Three-month-old </w:t>
      </w:r>
      <w:proofErr w:type="spellStart"/>
      <w:r w:rsidRPr="00D96AE7">
        <w:rPr>
          <w:rFonts w:ascii="Times New Roman" w:hAnsi="Times New Roman" w:cs="Times New Roman"/>
          <w:sz w:val="24"/>
          <w:szCs w:val="24"/>
        </w:rPr>
        <w:t>Fpnfl</w:t>
      </w:r>
      <w:proofErr w:type="spellEnd"/>
      <w:r w:rsidRPr="00D96AE7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D96AE7">
        <w:rPr>
          <w:rFonts w:ascii="Times New Roman" w:hAnsi="Times New Roman" w:cs="Times New Roman"/>
          <w:sz w:val="24"/>
          <w:szCs w:val="24"/>
        </w:rPr>
        <w:t>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(n=5) and </w:t>
      </w:r>
      <w:proofErr w:type="spellStart"/>
      <w:r w:rsidRPr="00D96AE7">
        <w:rPr>
          <w:rFonts w:ascii="Times New Roman" w:hAnsi="Times New Roman" w:cs="Times New Roman"/>
          <w:i/>
          <w:sz w:val="24"/>
          <w:szCs w:val="24"/>
        </w:rPr>
        <w:t>Fpn</w:t>
      </w:r>
      <w:r w:rsidRPr="00D96AE7">
        <w:rPr>
          <w:rFonts w:ascii="Times New Roman" w:hAnsi="Times New Roman" w:cs="Times New Roman"/>
          <w:i/>
          <w:sz w:val="24"/>
          <w:szCs w:val="24"/>
          <w:vertAlign w:val="superscript"/>
        </w:rPr>
        <w:t>fl</w:t>
      </w:r>
      <w:proofErr w:type="spellEnd"/>
      <w:r w:rsidRPr="00D96AE7">
        <w:rPr>
          <w:rFonts w:ascii="Times New Roman" w:hAnsi="Times New Roman" w:cs="Times New Roman"/>
          <w:i/>
          <w:sz w:val="24"/>
          <w:szCs w:val="24"/>
          <w:vertAlign w:val="superscript"/>
        </w:rPr>
        <w:t>/</w:t>
      </w:r>
      <w:proofErr w:type="spellStart"/>
      <w:r w:rsidRPr="00D96AE7">
        <w:rPr>
          <w:rFonts w:ascii="Times New Roman" w:hAnsi="Times New Roman" w:cs="Times New Roman"/>
          <w:i/>
          <w:sz w:val="24"/>
          <w:szCs w:val="24"/>
          <w:vertAlign w:val="superscript"/>
        </w:rPr>
        <w:t>fl</w:t>
      </w:r>
      <w:proofErr w:type="spellEnd"/>
      <w:r w:rsidRPr="00D96AE7">
        <w:rPr>
          <w:rFonts w:ascii="Times New Roman" w:hAnsi="Times New Roman" w:cs="Times New Roman"/>
          <w:i/>
          <w:sz w:val="24"/>
          <w:szCs w:val="24"/>
          <w:vertAlign w:val="superscript"/>
        </w:rPr>
        <w:t>/</w:t>
      </w:r>
      <w:proofErr w:type="spellStart"/>
      <w:r w:rsidRPr="00D96AE7">
        <w:rPr>
          <w:rFonts w:ascii="Times New Roman" w:hAnsi="Times New Roman" w:cs="Times New Roman"/>
          <w:i/>
          <w:sz w:val="24"/>
          <w:szCs w:val="24"/>
          <w:vertAlign w:val="superscript"/>
        </w:rPr>
        <w:t>NEXcre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mice (n=5) were sacrificed and blood was collected for analysis. Serum iron and Total Iron binding capacity (TIBC)</w:t>
      </w:r>
      <w:r w:rsidRPr="00D96A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measured. Unsaturated Iron-Binding Capacity (UIBC)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Transferrin Saturation (TS)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caculated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from the relative data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 Data are given as the mean ± SEM. Sample P represents the value of a Student's t-test (unpaired, two-tailed)</w:t>
      </w:r>
    </w:p>
    <w:p w14:paraId="0E97C02A" w14:textId="77777777" w:rsidR="008D1B91" w:rsidRPr="00D96AE7" w:rsidRDefault="008D1B91"/>
    <w:sectPr w:rsidR="008D1B91" w:rsidRPr="00D96A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B11A19" w14:textId="77777777" w:rsidR="003764C8" w:rsidRDefault="003764C8" w:rsidP="00D96AE7">
      <w:r>
        <w:separator/>
      </w:r>
    </w:p>
  </w:endnote>
  <w:endnote w:type="continuationSeparator" w:id="0">
    <w:p w14:paraId="6C041D0B" w14:textId="77777777" w:rsidR="003764C8" w:rsidRDefault="003764C8" w:rsidP="00D96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91AF8C" w14:textId="77777777" w:rsidR="003764C8" w:rsidRDefault="003764C8" w:rsidP="00D96AE7">
      <w:r>
        <w:separator/>
      </w:r>
    </w:p>
  </w:footnote>
  <w:footnote w:type="continuationSeparator" w:id="0">
    <w:p w14:paraId="75F2B890" w14:textId="77777777" w:rsidR="003764C8" w:rsidRDefault="003764C8" w:rsidP="00D96A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2D0"/>
    <w:rsid w:val="003764C8"/>
    <w:rsid w:val="008D1B91"/>
    <w:rsid w:val="00B202D0"/>
    <w:rsid w:val="00D9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F1476C"/>
  <w15:chartTrackingRefBased/>
  <w15:docId w15:val="{C106872B-F15C-48FD-BC5D-6EBDB737E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AE7"/>
    <w:pPr>
      <w:widowControl w:val="0"/>
      <w:jc w:val="both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AE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6AE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6AE7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6AE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xiong wei</dc:creator>
  <cp:keywords/>
  <dc:description/>
  <cp:lastModifiedBy>xiong wei</cp:lastModifiedBy>
  <cp:revision>2</cp:revision>
  <dcterms:created xsi:type="dcterms:W3CDTF">2020-02-05T06:08:00Z</dcterms:created>
  <dcterms:modified xsi:type="dcterms:W3CDTF">2020-02-05T06:10:00Z</dcterms:modified>
</cp:coreProperties>
</file>