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6FDD0F" w14:textId="77777777" w:rsidR="003A2351" w:rsidRPr="006F7C1D" w:rsidRDefault="003A2351" w:rsidP="002A3CCC">
      <w:pPr>
        <w:spacing w:line="480" w:lineRule="auto"/>
        <w:jc w:val="both"/>
        <w:rPr>
          <w:rFonts w:ascii="Arial" w:hAnsi="Arial" w:cs="Arial"/>
          <w:b/>
          <w:bCs/>
          <w:lang w:val="en-US"/>
        </w:rPr>
      </w:pPr>
      <w:r w:rsidRPr="006F7C1D">
        <w:rPr>
          <w:rFonts w:ascii="Arial" w:hAnsi="Arial" w:cs="Arial"/>
          <w:b/>
          <w:bCs/>
          <w:lang w:val="en-US"/>
        </w:rPr>
        <w:t>SUPPLEMENTARY DATA</w:t>
      </w:r>
    </w:p>
    <w:p w14:paraId="17803A94" w14:textId="77777777" w:rsidR="003A2351" w:rsidRPr="006F7C1D" w:rsidRDefault="003A2351" w:rsidP="002A3CCC">
      <w:pPr>
        <w:spacing w:line="480" w:lineRule="auto"/>
        <w:jc w:val="both"/>
        <w:rPr>
          <w:rFonts w:ascii="Arial" w:hAnsi="Arial" w:cs="Arial"/>
          <w:lang w:val="en-US"/>
        </w:rPr>
      </w:pPr>
    </w:p>
    <w:p w14:paraId="2D540719" w14:textId="44612A5C" w:rsidR="003A2351" w:rsidRPr="006F7C1D" w:rsidRDefault="003A2351" w:rsidP="002A3CCC">
      <w:pPr>
        <w:spacing w:line="480" w:lineRule="auto"/>
        <w:jc w:val="both"/>
        <w:rPr>
          <w:rFonts w:ascii="Arial" w:hAnsi="Arial" w:cs="Arial"/>
          <w:lang w:val="en-US"/>
        </w:rPr>
      </w:pPr>
      <w:r w:rsidRPr="006F7C1D">
        <w:rPr>
          <w:rFonts w:ascii="Arial" w:hAnsi="Arial" w:cs="Arial"/>
          <w:b/>
          <w:bCs/>
          <w:lang w:val="en-US"/>
        </w:rPr>
        <w:t>Supplementary Table 1</w:t>
      </w:r>
      <w:r w:rsidRPr="006F7C1D">
        <w:rPr>
          <w:rFonts w:ascii="Arial" w:hAnsi="Arial" w:cs="Arial"/>
          <w:lang w:val="en-US"/>
        </w:rPr>
        <w:t xml:space="preserve">. </w:t>
      </w:r>
      <w:proofErr w:type="spellStart"/>
      <w:r w:rsidRPr="006F7C1D">
        <w:rPr>
          <w:rFonts w:ascii="Arial" w:hAnsi="Arial" w:cs="Arial"/>
          <w:lang w:val="en-US"/>
        </w:rPr>
        <w:t>RNAseq</w:t>
      </w:r>
      <w:proofErr w:type="spellEnd"/>
      <w:r w:rsidRPr="006F7C1D">
        <w:rPr>
          <w:rFonts w:ascii="Arial" w:hAnsi="Arial" w:cs="Arial"/>
          <w:lang w:val="en-US"/>
        </w:rPr>
        <w:t xml:space="preserve"> and KEGG pathway analysis of differentially expressed genes in </w:t>
      </w:r>
      <w:r w:rsidR="00774EBB">
        <w:rPr>
          <w:rFonts w:ascii="Arial" w:hAnsi="Arial" w:cs="Arial"/>
          <w:lang w:val="en-US"/>
        </w:rPr>
        <w:t xml:space="preserve">human </w:t>
      </w:r>
      <w:r w:rsidRPr="006F7C1D">
        <w:rPr>
          <w:rFonts w:ascii="Arial" w:hAnsi="Arial" w:cs="Arial"/>
          <w:lang w:val="en-US"/>
        </w:rPr>
        <w:t>dedifferentiated acinar cells and duct cells</w:t>
      </w:r>
    </w:p>
    <w:p w14:paraId="0BA120ED" w14:textId="77777777" w:rsidR="003A2351" w:rsidRPr="006F7C1D" w:rsidRDefault="003A2351" w:rsidP="002A3CCC">
      <w:pPr>
        <w:spacing w:line="480" w:lineRule="auto"/>
        <w:jc w:val="both"/>
        <w:rPr>
          <w:rFonts w:ascii="Arial" w:hAnsi="Arial" w:cs="Arial"/>
          <w:lang w:val="en-US"/>
        </w:rPr>
      </w:pPr>
    </w:p>
    <w:p w14:paraId="3F78EB94" w14:textId="1ECEEA23" w:rsidR="003A2351" w:rsidRPr="006F7C1D" w:rsidRDefault="003A2351" w:rsidP="002A3CCC">
      <w:pPr>
        <w:spacing w:line="480" w:lineRule="auto"/>
        <w:jc w:val="both"/>
        <w:rPr>
          <w:rFonts w:ascii="Arial" w:hAnsi="Arial" w:cs="Arial"/>
          <w:lang w:val="en-US"/>
        </w:rPr>
      </w:pPr>
      <w:r w:rsidRPr="006F7C1D">
        <w:rPr>
          <w:rFonts w:ascii="Arial" w:hAnsi="Arial" w:cs="Arial"/>
          <w:b/>
          <w:bCs/>
          <w:lang w:val="en-US"/>
        </w:rPr>
        <w:t>Supplementary Table 2</w:t>
      </w:r>
      <w:r w:rsidRPr="006F7C1D">
        <w:rPr>
          <w:rFonts w:ascii="Arial" w:hAnsi="Arial" w:cs="Arial"/>
          <w:lang w:val="en-US"/>
        </w:rPr>
        <w:t xml:space="preserve">. </w:t>
      </w:r>
      <w:proofErr w:type="spellStart"/>
      <w:r w:rsidRPr="006F7C1D">
        <w:rPr>
          <w:rFonts w:ascii="Arial" w:hAnsi="Arial" w:cs="Arial"/>
          <w:lang w:val="en-US"/>
        </w:rPr>
        <w:t>RNAseq</w:t>
      </w:r>
      <w:proofErr w:type="spellEnd"/>
      <w:r w:rsidRPr="006F7C1D">
        <w:rPr>
          <w:rFonts w:ascii="Arial" w:hAnsi="Arial" w:cs="Arial"/>
          <w:lang w:val="en-US"/>
        </w:rPr>
        <w:t xml:space="preserve"> and KEGG pathway analysis </w:t>
      </w:r>
      <w:r w:rsidR="00774EBB">
        <w:rPr>
          <w:rFonts w:ascii="Arial" w:hAnsi="Arial" w:cs="Arial"/>
          <w:lang w:val="en-US"/>
        </w:rPr>
        <w:t xml:space="preserve">of </w:t>
      </w:r>
      <w:proofErr w:type="spellStart"/>
      <w:r w:rsidR="00722288">
        <w:rPr>
          <w:rFonts w:ascii="Arial" w:hAnsi="Arial" w:cs="Arial"/>
          <w:i/>
          <w:iCs/>
          <w:lang w:val="en-US"/>
        </w:rPr>
        <w:t>Mecom</w:t>
      </w:r>
      <w:proofErr w:type="spellEnd"/>
      <w:r w:rsidRPr="006F7C1D">
        <w:rPr>
          <w:rFonts w:ascii="Arial" w:hAnsi="Arial" w:cs="Arial"/>
          <w:lang w:val="en-US"/>
        </w:rPr>
        <w:t xml:space="preserve"> CRISPR KO in 266-6 cells</w:t>
      </w:r>
    </w:p>
    <w:p w14:paraId="1CF2718C" w14:textId="77777777" w:rsidR="003A2351" w:rsidRPr="006F7C1D" w:rsidRDefault="003A2351" w:rsidP="002A3CCC">
      <w:pPr>
        <w:spacing w:line="480" w:lineRule="auto"/>
        <w:jc w:val="both"/>
        <w:rPr>
          <w:rFonts w:ascii="Arial" w:hAnsi="Arial" w:cs="Arial"/>
          <w:lang w:val="en-US"/>
        </w:rPr>
      </w:pPr>
    </w:p>
    <w:p w14:paraId="4A166BCD" w14:textId="77777777" w:rsidR="00F55CB6" w:rsidRDefault="00F55CB6" w:rsidP="002A3CCC">
      <w:pPr>
        <w:spacing w:line="480" w:lineRule="auto"/>
        <w:jc w:val="both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br w:type="page"/>
      </w:r>
    </w:p>
    <w:p w14:paraId="3A7F50AC" w14:textId="44FD830C" w:rsidR="003A2351" w:rsidRDefault="6FDC9CF3" w:rsidP="002A3CCC">
      <w:pPr>
        <w:spacing w:line="480" w:lineRule="auto"/>
        <w:jc w:val="both"/>
        <w:rPr>
          <w:rFonts w:ascii="Arial" w:hAnsi="Arial" w:cs="Arial"/>
          <w:lang w:val="en-US"/>
        </w:rPr>
      </w:pPr>
      <w:r w:rsidRPr="18DA026A">
        <w:rPr>
          <w:rFonts w:ascii="Arial" w:hAnsi="Arial" w:cs="Arial"/>
          <w:b/>
          <w:bCs/>
          <w:lang w:val="en-US"/>
        </w:rPr>
        <w:lastRenderedPageBreak/>
        <w:t xml:space="preserve">Supplementary Figure </w:t>
      </w:r>
      <w:r w:rsidR="00C301BC">
        <w:rPr>
          <w:rFonts w:ascii="Arial" w:hAnsi="Arial" w:cs="Arial"/>
          <w:b/>
          <w:bCs/>
          <w:lang w:val="en-US"/>
        </w:rPr>
        <w:t>1</w:t>
      </w:r>
      <w:r w:rsidRPr="18DA026A">
        <w:rPr>
          <w:rFonts w:ascii="Arial" w:hAnsi="Arial" w:cs="Arial"/>
          <w:b/>
          <w:bCs/>
          <w:lang w:val="en-US"/>
        </w:rPr>
        <w:t xml:space="preserve">. MECOM expression in human PDAC. </w:t>
      </w:r>
      <w:r w:rsidRPr="18DA026A">
        <w:rPr>
          <w:rFonts w:ascii="Arial" w:hAnsi="Arial" w:cs="Arial"/>
          <w:lang w:val="en-US"/>
        </w:rPr>
        <w:t xml:space="preserve">(a) RNA in situ hybridization for </w:t>
      </w:r>
      <w:r w:rsidRPr="00722288">
        <w:rPr>
          <w:rFonts w:ascii="Arial" w:hAnsi="Arial" w:cs="Arial"/>
          <w:i/>
          <w:iCs/>
          <w:lang w:val="en-US"/>
        </w:rPr>
        <w:t>MECOM</w:t>
      </w:r>
      <w:r w:rsidRPr="18DA026A">
        <w:rPr>
          <w:rFonts w:ascii="Arial" w:hAnsi="Arial" w:cs="Arial"/>
          <w:lang w:val="en-US"/>
        </w:rPr>
        <w:t xml:space="preserve"> in human PDAC tissue (N=3)</w:t>
      </w:r>
      <w:r w:rsidR="003368D9">
        <w:rPr>
          <w:rFonts w:ascii="Arial" w:hAnsi="Arial" w:cs="Arial"/>
          <w:lang w:val="en-US"/>
        </w:rPr>
        <w:t>.</w:t>
      </w:r>
      <w:r w:rsidR="00AD2ED1">
        <w:rPr>
          <w:rFonts w:ascii="Arial" w:hAnsi="Arial" w:cs="Arial"/>
          <w:lang w:val="en-US"/>
        </w:rPr>
        <w:t xml:space="preserve"> </w:t>
      </w:r>
      <w:r w:rsidRPr="18DA026A">
        <w:rPr>
          <w:rFonts w:ascii="Arial" w:hAnsi="Arial" w:cs="Arial"/>
          <w:lang w:val="en-US"/>
        </w:rPr>
        <w:t>(b) Disease-free survival curve in PDAC patients with high and low MECOM expression (n=103)</w:t>
      </w:r>
      <w:r w:rsidR="003368D9">
        <w:rPr>
          <w:rFonts w:ascii="Arial" w:hAnsi="Arial" w:cs="Arial"/>
          <w:lang w:val="en-US"/>
        </w:rPr>
        <w:t>.</w:t>
      </w:r>
      <w:r w:rsidRPr="18DA026A">
        <w:rPr>
          <w:rFonts w:ascii="Arial" w:hAnsi="Arial" w:cs="Arial"/>
          <w:lang w:val="en-US"/>
        </w:rPr>
        <w:t xml:space="preserve">  (</w:t>
      </w:r>
      <w:r w:rsidR="18777009" w:rsidRPr="18DA026A">
        <w:rPr>
          <w:rFonts w:ascii="Arial" w:hAnsi="Arial" w:cs="Arial"/>
          <w:lang w:val="en-US"/>
        </w:rPr>
        <w:t>c</w:t>
      </w:r>
      <w:r w:rsidRPr="18DA026A">
        <w:rPr>
          <w:rFonts w:ascii="Arial" w:hAnsi="Arial" w:cs="Arial"/>
          <w:lang w:val="en-US"/>
        </w:rPr>
        <w:t xml:space="preserve">) Pathway analysis of genes correlated with MECOM in PDAC patients </w:t>
      </w:r>
      <w:r w:rsidR="4F211914" w:rsidRPr="18DA026A">
        <w:rPr>
          <w:rFonts w:ascii="Arial" w:hAnsi="Arial" w:cs="Arial"/>
          <w:lang w:val="en-US"/>
        </w:rPr>
        <w:t>(</w:t>
      </w:r>
      <w:r w:rsidRPr="18DA026A">
        <w:rPr>
          <w:rFonts w:ascii="Arial" w:hAnsi="Arial" w:cs="Arial"/>
          <w:lang w:val="en-US"/>
        </w:rPr>
        <w:t>N=103</w:t>
      </w:r>
      <w:r w:rsidR="55D21C8B" w:rsidRPr="18DA026A">
        <w:rPr>
          <w:rFonts w:ascii="Arial" w:hAnsi="Arial" w:cs="Arial"/>
          <w:lang w:val="en-US"/>
        </w:rPr>
        <w:t>)</w:t>
      </w:r>
      <w:r w:rsidR="003368D9">
        <w:rPr>
          <w:rFonts w:ascii="Arial" w:hAnsi="Arial" w:cs="Arial"/>
          <w:lang w:val="en-US"/>
        </w:rPr>
        <w:t>.</w:t>
      </w:r>
    </w:p>
    <w:p w14:paraId="1E432ED7" w14:textId="4B1C46A5" w:rsidR="00DF2FDE" w:rsidRDefault="00DF2FDE" w:rsidP="002A3CCC">
      <w:pPr>
        <w:spacing w:line="480" w:lineRule="auto"/>
        <w:jc w:val="both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noProof/>
          <w:lang w:val="en-US" w:eastAsia="en-US"/>
        </w:rPr>
        <w:drawing>
          <wp:inline distT="0" distB="0" distL="0" distR="0" wp14:anchorId="16CEFB7D" wp14:editId="3C2DE6E0">
            <wp:extent cx="5674114" cy="1917700"/>
            <wp:effectExtent l="0" t="0" r="3175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.Fig.2-01.tif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11" r="5456" b="78352"/>
                    <a:stretch/>
                  </pic:blipFill>
                  <pic:spPr bwMode="auto">
                    <a:xfrm>
                      <a:off x="0" y="0"/>
                      <a:ext cx="5705719" cy="19283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C5D444" w14:textId="26F1ED37" w:rsidR="007D754A" w:rsidRDefault="007D754A" w:rsidP="006F2566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br w:type="page"/>
      </w:r>
    </w:p>
    <w:p w14:paraId="6010B4F8" w14:textId="3C9BE81E" w:rsidR="00582B10" w:rsidRDefault="6FDC9CF3" w:rsidP="002A3CCC">
      <w:pPr>
        <w:spacing w:line="480" w:lineRule="auto"/>
        <w:jc w:val="both"/>
        <w:rPr>
          <w:rFonts w:ascii="Arial" w:hAnsi="Arial" w:cs="Arial"/>
          <w:lang w:val="en-US"/>
        </w:rPr>
      </w:pPr>
      <w:r w:rsidRPr="18DA026A">
        <w:rPr>
          <w:rFonts w:ascii="Arial" w:hAnsi="Arial" w:cs="Arial"/>
          <w:b/>
          <w:bCs/>
          <w:lang w:val="en-US"/>
        </w:rPr>
        <w:lastRenderedPageBreak/>
        <w:t xml:space="preserve">Supplementary Figure </w:t>
      </w:r>
      <w:r w:rsidR="006F2566">
        <w:rPr>
          <w:rFonts w:ascii="Arial" w:hAnsi="Arial" w:cs="Arial"/>
          <w:b/>
          <w:bCs/>
          <w:lang w:val="en-US"/>
        </w:rPr>
        <w:t>2</w:t>
      </w:r>
      <w:r w:rsidR="00BA5F0A">
        <w:rPr>
          <w:rFonts w:ascii="Arial" w:hAnsi="Arial" w:cs="Arial"/>
          <w:b/>
          <w:bCs/>
          <w:lang w:val="en-US"/>
        </w:rPr>
        <w:t>.</w:t>
      </w:r>
      <w:r w:rsidRPr="18DA026A">
        <w:rPr>
          <w:rFonts w:ascii="Arial" w:hAnsi="Arial" w:cs="Arial"/>
          <w:lang w:val="en-US"/>
        </w:rPr>
        <w:t xml:space="preserve"> CRISPR-mediated knockdown of </w:t>
      </w:r>
      <w:proofErr w:type="spellStart"/>
      <w:r w:rsidR="00722288" w:rsidRPr="00722288">
        <w:rPr>
          <w:rFonts w:ascii="Arial" w:hAnsi="Arial" w:cs="Arial"/>
          <w:i/>
          <w:iCs/>
          <w:lang w:val="en-US"/>
        </w:rPr>
        <w:t>Mecom</w:t>
      </w:r>
      <w:proofErr w:type="spellEnd"/>
      <w:r w:rsidRPr="18DA026A">
        <w:rPr>
          <w:rFonts w:ascii="Arial" w:hAnsi="Arial" w:cs="Arial"/>
          <w:lang w:val="en-US"/>
        </w:rPr>
        <w:t xml:space="preserve"> in the partially differentiated mouse </w:t>
      </w:r>
      <w:r w:rsidR="00722288">
        <w:rPr>
          <w:rFonts w:ascii="Arial" w:hAnsi="Arial" w:cs="Arial"/>
          <w:lang w:val="en-US"/>
        </w:rPr>
        <w:t xml:space="preserve">acinar </w:t>
      </w:r>
      <w:r w:rsidRPr="18DA026A">
        <w:rPr>
          <w:rFonts w:ascii="Arial" w:hAnsi="Arial" w:cs="Arial"/>
          <w:lang w:val="en-US"/>
        </w:rPr>
        <w:t xml:space="preserve">cell line 266-6. Comparison of 3 different gRNAs designed to target mouse </w:t>
      </w:r>
      <w:proofErr w:type="spellStart"/>
      <w:r w:rsidRPr="18DA026A">
        <w:rPr>
          <w:rFonts w:ascii="Arial" w:hAnsi="Arial" w:cs="Arial"/>
          <w:i/>
          <w:iCs/>
          <w:lang w:val="en-US"/>
        </w:rPr>
        <w:t>Mecom</w:t>
      </w:r>
      <w:proofErr w:type="spellEnd"/>
      <w:r w:rsidRPr="18DA026A">
        <w:rPr>
          <w:rFonts w:ascii="Arial" w:hAnsi="Arial" w:cs="Arial"/>
          <w:i/>
          <w:iCs/>
          <w:lang w:val="en-US"/>
        </w:rPr>
        <w:t xml:space="preserve"> </w:t>
      </w:r>
      <w:r w:rsidR="666B24EE" w:rsidRPr="6A73058A">
        <w:rPr>
          <w:rFonts w:ascii="Arial" w:hAnsi="Arial" w:cs="Arial"/>
          <w:lang w:val="en-US"/>
        </w:rPr>
        <w:t>expression analyzed</w:t>
      </w:r>
      <w:r w:rsidR="666B24EE" w:rsidRPr="6A73058A">
        <w:rPr>
          <w:rFonts w:ascii="Arial" w:hAnsi="Arial" w:cs="Arial"/>
          <w:i/>
          <w:iCs/>
          <w:lang w:val="en-US"/>
        </w:rPr>
        <w:t xml:space="preserve"> </w:t>
      </w:r>
      <w:r w:rsidRPr="18DA026A">
        <w:rPr>
          <w:rFonts w:ascii="Arial" w:hAnsi="Arial" w:cs="Arial"/>
          <w:lang w:val="en-US"/>
        </w:rPr>
        <w:t>by qPCR.</w:t>
      </w:r>
      <w:r w:rsidR="5D83306C" w:rsidRPr="18DA026A">
        <w:rPr>
          <w:rFonts w:ascii="Arial" w:hAnsi="Arial" w:cs="Arial"/>
          <w:lang w:val="en-US"/>
        </w:rPr>
        <w:t xml:space="preserve"> </w:t>
      </w:r>
      <w:r w:rsidR="00722288">
        <w:rPr>
          <w:rFonts w:ascii="Arial" w:hAnsi="Arial" w:cs="Arial"/>
          <w:lang w:val="en-US"/>
        </w:rPr>
        <w:t>(m</w:t>
      </w:r>
      <w:r w:rsidR="0F070AC1" w:rsidRPr="18DA026A">
        <w:rPr>
          <w:rFonts w:ascii="Arial" w:hAnsi="Arial" w:cs="Arial"/>
          <w:lang w:val="en-US"/>
        </w:rPr>
        <w:t>ean</w:t>
      </w:r>
      <w:r w:rsidR="00AD2ED1">
        <w:rPr>
          <w:rFonts w:ascii="Arial" w:hAnsi="Arial" w:cs="Arial"/>
          <w:lang w:val="en-US"/>
        </w:rPr>
        <w:t xml:space="preserve"> </w:t>
      </w:r>
      <w:r w:rsidR="0F070AC1" w:rsidRPr="18DA026A">
        <w:rPr>
          <w:rFonts w:ascii="Arial" w:hAnsi="Arial" w:cs="Arial"/>
          <w:lang w:val="en-US"/>
        </w:rPr>
        <w:t>±</w:t>
      </w:r>
      <w:r w:rsidR="00AD2ED1">
        <w:rPr>
          <w:rFonts w:ascii="Arial" w:hAnsi="Arial" w:cs="Arial"/>
          <w:lang w:val="en-US"/>
        </w:rPr>
        <w:t xml:space="preserve"> </w:t>
      </w:r>
      <w:r w:rsidR="0F070AC1" w:rsidRPr="18DA026A">
        <w:rPr>
          <w:rFonts w:ascii="Arial" w:hAnsi="Arial" w:cs="Arial"/>
          <w:lang w:val="en-US"/>
        </w:rPr>
        <w:t>SD</w:t>
      </w:r>
      <w:r w:rsidR="00722288">
        <w:rPr>
          <w:rFonts w:ascii="Arial" w:hAnsi="Arial" w:cs="Arial"/>
          <w:lang w:val="en-US"/>
        </w:rPr>
        <w:t>;</w:t>
      </w:r>
      <w:r w:rsidR="006C3137">
        <w:rPr>
          <w:rFonts w:ascii="Arial" w:hAnsi="Arial" w:cs="Arial"/>
          <w:lang w:val="en-US"/>
        </w:rPr>
        <w:t xml:space="preserve"> </w:t>
      </w:r>
      <w:r w:rsidR="00722288">
        <w:rPr>
          <w:rFonts w:ascii="Arial" w:hAnsi="Arial" w:cs="Arial"/>
          <w:lang w:val="en-US"/>
        </w:rPr>
        <w:t>N=3)</w:t>
      </w:r>
    </w:p>
    <w:p w14:paraId="4CE1C42E" w14:textId="1A35342C" w:rsidR="003A2351" w:rsidRPr="00C83457" w:rsidRDefault="53B9A91D" w:rsidP="002A3CCC">
      <w:pPr>
        <w:spacing w:line="480" w:lineRule="auto"/>
        <w:jc w:val="both"/>
      </w:pPr>
      <w:r>
        <w:rPr>
          <w:noProof/>
          <w:lang w:val="en-US" w:eastAsia="en-US"/>
        </w:rPr>
        <w:drawing>
          <wp:inline distT="0" distB="0" distL="0" distR="0" wp14:anchorId="12B63906" wp14:editId="32BC4EF8">
            <wp:extent cx="1662041" cy="1913141"/>
            <wp:effectExtent l="0" t="0" r="0" b="0"/>
            <wp:docPr id="1384405299" name="Afbeelding 1439833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43983322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2041" cy="1913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FFC98" w14:textId="77777777" w:rsidR="003A2351" w:rsidRDefault="003A2351" w:rsidP="002A3CCC">
      <w:pPr>
        <w:spacing w:line="480" w:lineRule="auto"/>
        <w:jc w:val="both"/>
        <w:rPr>
          <w:rFonts w:ascii="Arial" w:hAnsi="Arial" w:cs="Arial"/>
          <w:lang w:val="en-US"/>
        </w:rPr>
      </w:pPr>
    </w:p>
    <w:p w14:paraId="27FA0B91" w14:textId="77777777" w:rsidR="003A2351" w:rsidRDefault="003A2351" w:rsidP="002A3CCC">
      <w:pPr>
        <w:spacing w:line="480" w:lineRule="auto"/>
        <w:jc w:val="both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br w:type="page"/>
      </w:r>
    </w:p>
    <w:p w14:paraId="3E9A83EE" w14:textId="7122168D" w:rsidR="003A2351" w:rsidRDefault="003A2351" w:rsidP="002A3CCC">
      <w:pPr>
        <w:spacing w:line="480" w:lineRule="auto"/>
        <w:jc w:val="both"/>
        <w:rPr>
          <w:rFonts w:ascii="Arial" w:eastAsiaTheme="minorEastAsia" w:hAnsi="Arial" w:cs="Arial"/>
          <w:color w:val="000000" w:themeColor="text1"/>
          <w:lang w:val="en-US"/>
        </w:rPr>
      </w:pPr>
      <w:r w:rsidRPr="006F7C1D">
        <w:rPr>
          <w:rFonts w:ascii="Arial" w:hAnsi="Arial" w:cs="Arial"/>
          <w:b/>
          <w:bCs/>
          <w:lang w:val="en-US"/>
        </w:rPr>
        <w:lastRenderedPageBreak/>
        <w:t xml:space="preserve">Supplementary Figure </w:t>
      </w:r>
      <w:r w:rsidR="00F55FBB">
        <w:rPr>
          <w:rFonts w:ascii="Arial" w:hAnsi="Arial" w:cs="Arial"/>
          <w:b/>
          <w:bCs/>
          <w:lang w:val="en-US"/>
        </w:rPr>
        <w:t>3</w:t>
      </w:r>
      <w:r w:rsidRPr="006F7C1D">
        <w:rPr>
          <w:rFonts w:ascii="Arial" w:hAnsi="Arial" w:cs="Arial"/>
          <w:b/>
          <w:bCs/>
          <w:lang w:val="en-US"/>
        </w:rPr>
        <w:t>.</w:t>
      </w:r>
      <w:r w:rsidRPr="006F7C1D">
        <w:rPr>
          <w:rFonts w:ascii="Arial" w:hAnsi="Arial" w:cs="Arial"/>
          <w:lang w:val="en-US"/>
        </w:rPr>
        <w:t xml:space="preserve"> Immunohistochemical staining </w:t>
      </w:r>
      <w:r w:rsidR="00513145">
        <w:rPr>
          <w:rFonts w:ascii="Arial" w:hAnsi="Arial" w:cs="Arial"/>
          <w:lang w:val="en-US"/>
        </w:rPr>
        <w:t xml:space="preserve">and quantification </w:t>
      </w:r>
      <w:r w:rsidRPr="006F7C1D">
        <w:rPr>
          <w:rFonts w:ascii="Arial" w:hAnsi="Arial" w:cs="Arial"/>
          <w:lang w:val="en-US"/>
        </w:rPr>
        <w:t xml:space="preserve">of MECOM on </w:t>
      </w:r>
      <w:proofErr w:type="spellStart"/>
      <w:r w:rsidRPr="006F7C1D">
        <w:rPr>
          <w:rFonts w:ascii="Arial" w:hAnsi="Arial" w:cs="Arial"/>
          <w:lang w:val="en-US"/>
        </w:rPr>
        <w:t>ElaCreERT</w:t>
      </w:r>
      <w:proofErr w:type="spellEnd"/>
      <w:r w:rsidRPr="006F7C1D">
        <w:rPr>
          <w:rFonts w:ascii="Arial" w:hAnsi="Arial" w:cs="Arial"/>
          <w:lang w:val="en-US"/>
        </w:rPr>
        <w:t xml:space="preserve"> </w:t>
      </w:r>
      <w:r w:rsidR="00722288">
        <w:rPr>
          <w:rFonts w:ascii="Arial" w:hAnsi="Arial" w:cs="Arial"/>
          <w:lang w:val="en-US"/>
        </w:rPr>
        <w:t>control</w:t>
      </w:r>
      <w:r w:rsidRPr="006F7C1D">
        <w:rPr>
          <w:rFonts w:ascii="Arial" w:hAnsi="Arial" w:cs="Arial"/>
          <w:lang w:val="en-US"/>
        </w:rPr>
        <w:t xml:space="preserve"> and </w:t>
      </w:r>
      <w:proofErr w:type="spellStart"/>
      <w:r w:rsidRPr="006F7C1D">
        <w:rPr>
          <w:rFonts w:ascii="Arial" w:hAnsi="Arial" w:cs="Arial"/>
          <w:lang w:val="en-US"/>
        </w:rPr>
        <w:t>ElaCreERT;</w:t>
      </w:r>
      <w:r w:rsidRPr="0061018A">
        <w:rPr>
          <w:rFonts w:ascii="Arial" w:hAnsi="Arial" w:cs="Arial"/>
          <w:i/>
          <w:iCs/>
          <w:lang w:val="en-US"/>
        </w:rPr>
        <w:t>Mecom</w:t>
      </w:r>
      <w:r w:rsidR="0061018A">
        <w:rPr>
          <w:rFonts w:ascii="Arial" w:hAnsi="Arial" w:cs="Arial"/>
          <w:vertAlign w:val="superscript"/>
          <w:lang w:val="en-US"/>
        </w:rPr>
        <w:t>f</w:t>
      </w:r>
      <w:proofErr w:type="spellEnd"/>
      <w:r w:rsidR="0061018A">
        <w:rPr>
          <w:rFonts w:ascii="Arial" w:hAnsi="Arial" w:cs="Arial"/>
          <w:vertAlign w:val="superscript"/>
          <w:lang w:val="en-US"/>
        </w:rPr>
        <w:t>/f</w:t>
      </w:r>
      <w:r w:rsidRPr="006F7C1D">
        <w:rPr>
          <w:rFonts w:ascii="Arial" w:hAnsi="Arial" w:cs="Arial"/>
          <w:lang w:val="en-US"/>
        </w:rPr>
        <w:t xml:space="preserve"> isolated acinar cells dedifferentiated in culture. </w:t>
      </w:r>
      <w:r w:rsidR="00574791">
        <w:rPr>
          <w:rFonts w:ascii="Arial" w:hAnsi="Arial" w:cs="Arial"/>
          <w:lang w:val="en-US"/>
        </w:rPr>
        <w:t>S</w:t>
      </w:r>
      <w:r w:rsidRPr="006F7C1D">
        <w:rPr>
          <w:rFonts w:ascii="Arial" w:hAnsi="Arial" w:cs="Arial"/>
          <w:lang w:val="en-US"/>
        </w:rPr>
        <w:t>cale = 50M</w:t>
      </w:r>
      <w:r w:rsidR="00574791">
        <w:rPr>
          <w:rFonts w:ascii="Arial" w:hAnsi="Arial" w:cs="Arial"/>
          <w:lang w:val="en-US"/>
        </w:rPr>
        <w:t>. (</w:t>
      </w:r>
      <w:r w:rsidR="006C3137">
        <w:rPr>
          <w:rFonts w:ascii="Arial" w:eastAsiaTheme="minorEastAsia" w:hAnsi="Arial" w:cs="Arial"/>
          <w:color w:val="000000" w:themeColor="text1"/>
          <w:lang w:val="en-US"/>
        </w:rPr>
        <w:t>m</w:t>
      </w:r>
      <w:r w:rsidRPr="006F7C1D">
        <w:rPr>
          <w:rFonts w:ascii="Arial" w:eastAsiaTheme="minorEastAsia" w:hAnsi="Arial" w:cs="Arial"/>
          <w:color w:val="000000" w:themeColor="text1"/>
          <w:lang w:val="en-US"/>
        </w:rPr>
        <w:t>ean</w:t>
      </w:r>
      <w:r>
        <w:rPr>
          <w:rFonts w:ascii="Arial" w:eastAsiaTheme="minorEastAsia" w:hAnsi="Arial" w:cs="Arial"/>
          <w:color w:val="000000" w:themeColor="text1"/>
          <w:lang w:val="en-US"/>
        </w:rPr>
        <w:t xml:space="preserve"> </w:t>
      </w:r>
      <w:r w:rsidRPr="006F7C1D">
        <w:rPr>
          <w:rFonts w:ascii="Arial" w:eastAsiaTheme="minorEastAsia" w:hAnsi="Arial" w:cs="Arial"/>
          <w:color w:val="000000" w:themeColor="text1"/>
          <w:lang w:val="en-US"/>
        </w:rPr>
        <w:t>±</w:t>
      </w:r>
      <w:r>
        <w:rPr>
          <w:rFonts w:ascii="Arial" w:eastAsiaTheme="minorEastAsia" w:hAnsi="Arial" w:cs="Arial"/>
          <w:color w:val="000000" w:themeColor="text1"/>
          <w:lang w:val="en-US"/>
        </w:rPr>
        <w:t xml:space="preserve"> </w:t>
      </w:r>
      <w:r w:rsidRPr="006F7C1D">
        <w:rPr>
          <w:rFonts w:ascii="Arial" w:eastAsiaTheme="minorEastAsia" w:hAnsi="Arial" w:cs="Arial"/>
          <w:color w:val="000000" w:themeColor="text1"/>
          <w:lang w:val="en-US"/>
        </w:rPr>
        <w:t>SD</w:t>
      </w:r>
      <w:r w:rsidR="00574791">
        <w:rPr>
          <w:rFonts w:ascii="Arial" w:eastAsiaTheme="minorEastAsia" w:hAnsi="Arial" w:cs="Arial"/>
          <w:color w:val="000000" w:themeColor="text1"/>
          <w:lang w:val="en-US"/>
        </w:rPr>
        <w:t>;</w:t>
      </w:r>
      <w:r w:rsidRPr="006F7C1D">
        <w:rPr>
          <w:rFonts w:ascii="Arial" w:eastAsiaTheme="minorEastAsia" w:hAnsi="Arial" w:cs="Arial"/>
          <w:color w:val="000000" w:themeColor="text1"/>
          <w:lang w:val="en-US"/>
        </w:rPr>
        <w:t xml:space="preserve"> N</w:t>
      </w:r>
      <w:r w:rsidR="00346900">
        <w:rPr>
          <w:rFonts w:ascii="Arial" w:eastAsiaTheme="minorEastAsia" w:hAnsi="Arial" w:cs="Arial"/>
          <w:color w:val="000000" w:themeColor="text1"/>
          <w:lang w:val="en-US"/>
        </w:rPr>
        <w:t xml:space="preserve"> </w:t>
      </w:r>
      <w:r w:rsidRPr="006F7C1D">
        <w:rPr>
          <w:rFonts w:ascii="Arial" w:eastAsiaTheme="minorEastAsia" w:hAnsi="Arial" w:cs="Arial"/>
          <w:color w:val="000000" w:themeColor="text1"/>
          <w:lang w:val="en-US"/>
        </w:rPr>
        <w:t>=</w:t>
      </w:r>
      <w:r w:rsidR="00346900">
        <w:rPr>
          <w:rFonts w:ascii="Arial" w:eastAsiaTheme="minorEastAsia" w:hAnsi="Arial" w:cs="Arial"/>
          <w:color w:val="000000" w:themeColor="text1"/>
          <w:lang w:val="en-US"/>
        </w:rPr>
        <w:t xml:space="preserve"> </w:t>
      </w:r>
      <w:r w:rsidR="006C3137">
        <w:rPr>
          <w:rFonts w:ascii="Arial" w:eastAsiaTheme="minorEastAsia" w:hAnsi="Arial" w:cs="Arial"/>
          <w:color w:val="000000" w:themeColor="text1"/>
          <w:lang w:val="en-US"/>
        </w:rPr>
        <w:t>5</w:t>
      </w:r>
      <w:r w:rsidR="00574791">
        <w:rPr>
          <w:rFonts w:ascii="Arial" w:eastAsiaTheme="minorEastAsia" w:hAnsi="Arial" w:cs="Arial"/>
          <w:color w:val="000000" w:themeColor="text1"/>
          <w:lang w:val="en-US"/>
        </w:rPr>
        <w:t>;</w:t>
      </w:r>
      <w:r w:rsidRPr="006F7C1D">
        <w:rPr>
          <w:rFonts w:ascii="Arial" w:eastAsiaTheme="minorEastAsia" w:hAnsi="Arial" w:cs="Arial"/>
          <w:color w:val="000000" w:themeColor="text1"/>
          <w:lang w:val="en-US"/>
        </w:rPr>
        <w:t xml:space="preserve"> *p&lt;0</w:t>
      </w:r>
      <w:r w:rsidR="004F25A0">
        <w:rPr>
          <w:rFonts w:ascii="Arial" w:eastAsiaTheme="minorEastAsia" w:hAnsi="Arial" w:cs="Arial"/>
          <w:color w:val="000000" w:themeColor="text1"/>
          <w:lang w:val="en-US"/>
        </w:rPr>
        <w:t>.</w:t>
      </w:r>
      <w:r w:rsidRPr="006F7C1D">
        <w:rPr>
          <w:rFonts w:ascii="Arial" w:eastAsiaTheme="minorEastAsia" w:hAnsi="Arial" w:cs="Arial"/>
          <w:color w:val="000000" w:themeColor="text1"/>
          <w:lang w:val="en-US"/>
        </w:rPr>
        <w:t>05</w:t>
      </w:r>
      <w:r w:rsidR="00574791">
        <w:rPr>
          <w:rFonts w:ascii="Arial" w:eastAsiaTheme="minorEastAsia" w:hAnsi="Arial" w:cs="Arial"/>
          <w:color w:val="000000" w:themeColor="text1"/>
          <w:lang w:val="en-US"/>
        </w:rPr>
        <w:t xml:space="preserve">; </w:t>
      </w:r>
      <w:r w:rsidR="006C3137">
        <w:rPr>
          <w:rFonts w:ascii="Arial" w:eastAsiaTheme="minorEastAsia" w:hAnsi="Arial" w:cs="Arial"/>
          <w:color w:val="000000" w:themeColor="text1"/>
          <w:lang w:val="en-US"/>
        </w:rPr>
        <w:t>t</w:t>
      </w:r>
      <w:r w:rsidR="00574791" w:rsidRPr="006F7C1D">
        <w:rPr>
          <w:rFonts w:ascii="Arial" w:eastAsiaTheme="minorEastAsia" w:hAnsi="Arial" w:cs="Arial"/>
          <w:color w:val="000000" w:themeColor="text1"/>
          <w:lang w:val="en-US"/>
        </w:rPr>
        <w:t>wo-way ANOVA with post-hoc Bonferroni correction</w:t>
      </w:r>
      <w:r w:rsidR="00574791">
        <w:rPr>
          <w:rFonts w:ascii="Arial" w:eastAsiaTheme="minorEastAsia" w:hAnsi="Arial" w:cs="Arial"/>
          <w:color w:val="000000" w:themeColor="text1"/>
          <w:lang w:val="en-US"/>
        </w:rPr>
        <w:t>)</w:t>
      </w:r>
    </w:p>
    <w:p w14:paraId="34F5DB72" w14:textId="77777777" w:rsidR="00BA5F0A" w:rsidRPr="006F7C1D" w:rsidRDefault="00BA5F0A" w:rsidP="002A3CCC">
      <w:pPr>
        <w:spacing w:line="480" w:lineRule="auto"/>
        <w:jc w:val="both"/>
        <w:rPr>
          <w:rFonts w:ascii="Arial" w:eastAsiaTheme="minorEastAsia" w:hAnsi="Arial" w:cs="Arial"/>
          <w:color w:val="000000" w:themeColor="text1"/>
          <w:lang w:val="en-US"/>
        </w:rPr>
      </w:pPr>
    </w:p>
    <w:p w14:paraId="48C41B86" w14:textId="07A4B02E" w:rsidR="003A2351" w:rsidRPr="006F7C1D" w:rsidRDefault="00E74E82" w:rsidP="002A3CCC">
      <w:pPr>
        <w:spacing w:line="480" w:lineRule="auto"/>
        <w:jc w:val="both"/>
        <w:rPr>
          <w:rFonts w:ascii="Arial" w:eastAsiaTheme="minorEastAsia" w:hAnsi="Arial" w:cs="Arial"/>
          <w:color w:val="000000" w:themeColor="text1"/>
          <w:lang w:val="en-US"/>
        </w:rPr>
      </w:pPr>
      <w:r>
        <w:rPr>
          <w:noProof/>
          <w:lang w:val="en-US" w:eastAsia="en-US"/>
        </w:rPr>
        <w:drawing>
          <wp:inline distT="0" distB="0" distL="0" distR="0" wp14:anchorId="540793F3" wp14:editId="601C69D5">
            <wp:extent cx="5756912" cy="3102610"/>
            <wp:effectExtent l="0" t="0" r="0" b="0"/>
            <wp:docPr id="1320409656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4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2" cy="3102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1EA83" w14:textId="77F70D07" w:rsidR="00B2025A" w:rsidRDefault="003A2351" w:rsidP="002A3CCC">
      <w:pPr>
        <w:spacing w:line="480" w:lineRule="auto"/>
        <w:jc w:val="both"/>
        <w:rPr>
          <w:rFonts w:ascii="Arial" w:hAnsi="Arial" w:cs="Arial"/>
          <w:lang w:val="en-US"/>
        </w:rPr>
      </w:pPr>
      <w:r w:rsidRPr="18DA026A">
        <w:rPr>
          <w:rFonts w:ascii="Arial" w:hAnsi="Arial" w:cs="Arial"/>
          <w:b/>
          <w:bCs/>
          <w:lang w:val="en-US"/>
        </w:rPr>
        <w:br w:type="page"/>
      </w:r>
      <w:r w:rsidR="6FDC9CF3" w:rsidRPr="18DA026A">
        <w:rPr>
          <w:rFonts w:ascii="Arial" w:hAnsi="Arial" w:cs="Arial"/>
          <w:b/>
          <w:bCs/>
          <w:lang w:val="en-US"/>
        </w:rPr>
        <w:lastRenderedPageBreak/>
        <w:t xml:space="preserve">Supplementary Figure </w:t>
      </w:r>
      <w:r w:rsidR="00CF04E1">
        <w:rPr>
          <w:rFonts w:ascii="Arial" w:hAnsi="Arial" w:cs="Arial"/>
          <w:b/>
          <w:bCs/>
          <w:lang w:val="en-US"/>
        </w:rPr>
        <w:t>4</w:t>
      </w:r>
      <w:r w:rsidR="6FDC9CF3" w:rsidRPr="18DA026A">
        <w:rPr>
          <w:rFonts w:ascii="Arial" w:hAnsi="Arial" w:cs="Arial"/>
          <w:b/>
          <w:bCs/>
          <w:lang w:val="en-US"/>
        </w:rPr>
        <w:t>. shRNA-mediated knockdown</w:t>
      </w:r>
      <w:r w:rsidR="791AB5F8" w:rsidRPr="6A73058A">
        <w:rPr>
          <w:rFonts w:ascii="Arial" w:hAnsi="Arial" w:cs="Arial"/>
          <w:b/>
          <w:bCs/>
          <w:lang w:val="en-US"/>
        </w:rPr>
        <w:t xml:space="preserve"> of </w:t>
      </w:r>
      <w:r w:rsidR="00613CF3">
        <w:rPr>
          <w:rFonts w:ascii="Arial" w:hAnsi="Arial" w:cs="Arial"/>
          <w:b/>
          <w:bCs/>
          <w:i/>
          <w:iCs/>
          <w:lang w:val="en-US"/>
        </w:rPr>
        <w:t>MECOM</w:t>
      </w:r>
      <w:r w:rsidR="6FDC9CF3" w:rsidRPr="18DA026A">
        <w:rPr>
          <w:rFonts w:ascii="Arial" w:hAnsi="Arial" w:cs="Arial"/>
          <w:b/>
          <w:bCs/>
          <w:lang w:val="en-US"/>
        </w:rPr>
        <w:t xml:space="preserve"> in human exocrine cells dedifferentiating in culture:</w:t>
      </w:r>
      <w:r w:rsidR="6FDC9CF3" w:rsidRPr="18DA026A">
        <w:rPr>
          <w:rFonts w:ascii="Arial" w:hAnsi="Arial" w:cs="Arial"/>
          <w:lang w:val="en-US"/>
        </w:rPr>
        <w:t xml:space="preserve"> (a) Representative images </w:t>
      </w:r>
      <w:r w:rsidR="00B2025A">
        <w:rPr>
          <w:rFonts w:ascii="Arial" w:hAnsi="Arial" w:cs="Arial"/>
          <w:lang w:val="en-US"/>
        </w:rPr>
        <w:t xml:space="preserve">and cluster diameter </w:t>
      </w:r>
      <w:r w:rsidR="6FDC9CF3" w:rsidRPr="18DA026A">
        <w:rPr>
          <w:rFonts w:ascii="Arial" w:hAnsi="Arial" w:cs="Arial"/>
          <w:lang w:val="en-US"/>
        </w:rPr>
        <w:t xml:space="preserve">of </w:t>
      </w:r>
      <w:r w:rsidR="00722288">
        <w:rPr>
          <w:rFonts w:ascii="Arial" w:hAnsi="Arial" w:cs="Arial"/>
          <w:lang w:val="en-US"/>
        </w:rPr>
        <w:t>MECOM</w:t>
      </w:r>
      <w:r w:rsidR="6FDC9CF3" w:rsidRPr="18DA026A">
        <w:rPr>
          <w:rFonts w:ascii="Arial" w:hAnsi="Arial" w:cs="Arial"/>
          <w:lang w:val="en-US"/>
        </w:rPr>
        <w:t xml:space="preserve"> shRNA</w:t>
      </w:r>
      <w:r w:rsidR="00722288">
        <w:rPr>
          <w:rFonts w:ascii="Arial" w:hAnsi="Arial" w:cs="Arial"/>
          <w:lang w:val="en-US"/>
        </w:rPr>
        <w:t>-transduced and non-transduced control human exocrine cells at</w:t>
      </w:r>
      <w:r w:rsidR="6FDC9CF3" w:rsidRPr="18DA026A">
        <w:rPr>
          <w:rFonts w:ascii="Arial" w:hAnsi="Arial" w:cs="Arial"/>
          <w:lang w:val="en-US"/>
        </w:rPr>
        <w:t xml:space="preserve"> 24h, 4 days and 7 days after transduction. Scale</w:t>
      </w:r>
      <w:r w:rsidR="001B0B45">
        <w:rPr>
          <w:rFonts w:ascii="Arial" w:hAnsi="Arial" w:cs="Arial"/>
          <w:lang w:val="en-US"/>
        </w:rPr>
        <w:t xml:space="preserve"> </w:t>
      </w:r>
      <w:r w:rsidR="6FDC9CF3" w:rsidRPr="18DA026A">
        <w:rPr>
          <w:rFonts w:ascii="Arial" w:hAnsi="Arial" w:cs="Arial"/>
          <w:lang w:val="en-US"/>
        </w:rPr>
        <w:t>=</w:t>
      </w:r>
      <w:r w:rsidR="001B0B45">
        <w:rPr>
          <w:rFonts w:ascii="Arial" w:hAnsi="Arial" w:cs="Arial"/>
          <w:lang w:val="en-US"/>
        </w:rPr>
        <w:t xml:space="preserve"> </w:t>
      </w:r>
      <w:r w:rsidR="6FDC9CF3" w:rsidRPr="18DA026A">
        <w:rPr>
          <w:rFonts w:ascii="Arial" w:hAnsi="Arial" w:cs="Arial"/>
          <w:lang w:val="en-US"/>
        </w:rPr>
        <w:t xml:space="preserve">400µM. </w:t>
      </w:r>
      <w:r w:rsidR="5B577ED7" w:rsidRPr="18DA026A">
        <w:rPr>
          <w:rFonts w:ascii="Arial" w:hAnsi="Arial" w:cs="Arial"/>
          <w:lang w:val="en-US"/>
        </w:rPr>
        <w:t>(</w:t>
      </w:r>
      <w:r w:rsidR="00613CF3">
        <w:rPr>
          <w:rFonts w:ascii="Arial" w:hAnsi="Arial" w:cs="Arial"/>
          <w:lang w:val="en-US"/>
        </w:rPr>
        <w:t>m</w:t>
      </w:r>
      <w:r w:rsidR="0E48533A" w:rsidRPr="18DA026A">
        <w:rPr>
          <w:rFonts w:ascii="Arial" w:hAnsi="Arial" w:cs="Arial"/>
          <w:lang w:val="en-US"/>
        </w:rPr>
        <w:t>ean ±</w:t>
      </w:r>
      <w:r w:rsidR="1B0A44DA" w:rsidRPr="18DA026A">
        <w:rPr>
          <w:rFonts w:ascii="Arial" w:hAnsi="Arial" w:cs="Arial"/>
          <w:lang w:val="en-US"/>
        </w:rPr>
        <w:t xml:space="preserve"> </w:t>
      </w:r>
      <w:r w:rsidR="0E48533A" w:rsidRPr="18DA026A">
        <w:rPr>
          <w:rFonts w:ascii="Arial" w:hAnsi="Arial" w:cs="Arial"/>
          <w:lang w:val="en-US"/>
        </w:rPr>
        <w:t>SD; N</w:t>
      </w:r>
      <w:r w:rsidR="001B0B45">
        <w:rPr>
          <w:rFonts w:ascii="Arial" w:hAnsi="Arial" w:cs="Arial"/>
          <w:lang w:val="en-US"/>
        </w:rPr>
        <w:t xml:space="preserve"> </w:t>
      </w:r>
      <w:r w:rsidR="0E48533A" w:rsidRPr="18DA026A">
        <w:rPr>
          <w:rFonts w:ascii="Arial" w:hAnsi="Arial" w:cs="Arial"/>
          <w:lang w:val="en-US"/>
        </w:rPr>
        <w:t>=</w:t>
      </w:r>
      <w:r w:rsidR="001B0B45">
        <w:rPr>
          <w:rFonts w:ascii="Arial" w:hAnsi="Arial" w:cs="Arial"/>
          <w:lang w:val="en-US"/>
        </w:rPr>
        <w:t xml:space="preserve"> </w:t>
      </w:r>
      <w:r w:rsidR="0E48533A" w:rsidRPr="18DA026A">
        <w:rPr>
          <w:rFonts w:ascii="Arial" w:hAnsi="Arial" w:cs="Arial"/>
          <w:lang w:val="en-US"/>
        </w:rPr>
        <w:t>3; ***p&lt;0</w:t>
      </w:r>
      <w:r w:rsidR="000779A1">
        <w:rPr>
          <w:rFonts w:ascii="Arial" w:hAnsi="Arial" w:cs="Arial"/>
          <w:lang w:val="en-US"/>
        </w:rPr>
        <w:t>.</w:t>
      </w:r>
      <w:r w:rsidR="0E48533A" w:rsidRPr="18DA026A">
        <w:rPr>
          <w:rFonts w:ascii="Arial" w:hAnsi="Arial" w:cs="Arial"/>
          <w:lang w:val="en-US"/>
        </w:rPr>
        <w:t>001; ****p&lt;0</w:t>
      </w:r>
      <w:r w:rsidR="000779A1">
        <w:rPr>
          <w:rFonts w:ascii="Arial" w:hAnsi="Arial" w:cs="Arial"/>
          <w:lang w:val="en-US"/>
        </w:rPr>
        <w:t>.</w:t>
      </w:r>
      <w:r w:rsidR="0E48533A" w:rsidRPr="18DA026A">
        <w:rPr>
          <w:rFonts w:ascii="Arial" w:hAnsi="Arial" w:cs="Arial"/>
          <w:lang w:val="en-US"/>
        </w:rPr>
        <w:t>0001</w:t>
      </w:r>
      <w:r w:rsidR="00AB7F2D">
        <w:rPr>
          <w:rFonts w:ascii="Arial" w:hAnsi="Arial" w:cs="Arial"/>
          <w:lang w:val="en-US"/>
        </w:rPr>
        <w:t>; paired two-</w:t>
      </w:r>
      <w:r w:rsidR="00AD2ED1">
        <w:rPr>
          <w:rFonts w:ascii="Arial" w:hAnsi="Arial" w:cs="Arial"/>
          <w:lang w:val="en-US"/>
        </w:rPr>
        <w:t>tailed</w:t>
      </w:r>
      <w:r w:rsidR="00AB7F2D">
        <w:rPr>
          <w:rFonts w:ascii="Arial" w:hAnsi="Arial" w:cs="Arial"/>
          <w:lang w:val="en-US"/>
        </w:rPr>
        <w:t xml:space="preserve"> t-test)</w:t>
      </w:r>
      <w:r w:rsidR="00E2688C">
        <w:rPr>
          <w:rFonts w:ascii="Arial" w:hAnsi="Arial" w:cs="Arial"/>
          <w:lang w:val="en-US"/>
        </w:rPr>
        <w:t>. Each datapoint represents a separate cluster.</w:t>
      </w:r>
      <w:r w:rsidR="6FDC9CF3" w:rsidRPr="18DA026A">
        <w:rPr>
          <w:rFonts w:ascii="Arial" w:hAnsi="Arial" w:cs="Arial"/>
          <w:lang w:val="en-US"/>
        </w:rPr>
        <w:t xml:space="preserve"> (b) qPCR of </w:t>
      </w:r>
      <w:r w:rsidR="6FDC9CF3" w:rsidRPr="006C3137">
        <w:rPr>
          <w:rFonts w:ascii="Arial" w:hAnsi="Arial" w:cs="Arial"/>
          <w:i/>
          <w:iCs/>
          <w:lang w:val="en-US"/>
        </w:rPr>
        <w:t>MECOM</w:t>
      </w:r>
      <w:r w:rsidR="6FDC9CF3" w:rsidRPr="18DA026A">
        <w:rPr>
          <w:rFonts w:ascii="Arial" w:hAnsi="Arial" w:cs="Arial"/>
          <w:lang w:val="en-US"/>
        </w:rPr>
        <w:t xml:space="preserve"> expression </w:t>
      </w:r>
      <w:r w:rsidR="00722288">
        <w:rPr>
          <w:rFonts w:ascii="Arial" w:hAnsi="Arial" w:cs="Arial"/>
          <w:lang w:val="en-US"/>
        </w:rPr>
        <w:t>at</w:t>
      </w:r>
      <w:r w:rsidR="6FDC9CF3" w:rsidRPr="18DA026A">
        <w:rPr>
          <w:rFonts w:ascii="Arial" w:hAnsi="Arial" w:cs="Arial"/>
          <w:lang w:val="en-US"/>
        </w:rPr>
        <w:t xml:space="preserve"> day of isolation and 4 </w:t>
      </w:r>
      <w:r w:rsidR="00AD2ED1">
        <w:rPr>
          <w:rFonts w:ascii="Arial" w:hAnsi="Arial" w:cs="Arial"/>
          <w:lang w:val="en-US"/>
        </w:rPr>
        <w:t>a</w:t>
      </w:r>
      <w:r w:rsidR="6FDC9CF3" w:rsidRPr="18DA026A">
        <w:rPr>
          <w:rFonts w:ascii="Arial" w:hAnsi="Arial" w:cs="Arial"/>
          <w:lang w:val="en-US"/>
        </w:rPr>
        <w:t xml:space="preserve">nd 7 days </w:t>
      </w:r>
      <w:r w:rsidR="00722288">
        <w:rPr>
          <w:rFonts w:ascii="Arial" w:hAnsi="Arial" w:cs="Arial"/>
          <w:lang w:val="en-US"/>
        </w:rPr>
        <w:t xml:space="preserve">after transduction </w:t>
      </w:r>
      <w:r w:rsidR="6FDC9CF3" w:rsidRPr="18DA026A">
        <w:rPr>
          <w:rFonts w:ascii="Arial" w:hAnsi="Arial" w:cs="Arial"/>
          <w:lang w:val="en-US"/>
        </w:rPr>
        <w:t>in control and shRNA</w:t>
      </w:r>
      <w:r w:rsidR="00722288">
        <w:rPr>
          <w:rFonts w:ascii="Arial" w:hAnsi="Arial" w:cs="Arial"/>
          <w:lang w:val="en-US"/>
        </w:rPr>
        <w:t xml:space="preserve">-transduced </w:t>
      </w:r>
      <w:r w:rsidR="6FDC9CF3" w:rsidRPr="18DA026A">
        <w:rPr>
          <w:rFonts w:ascii="Arial" w:hAnsi="Arial" w:cs="Arial"/>
          <w:lang w:val="en-US"/>
        </w:rPr>
        <w:t>cultures</w:t>
      </w:r>
      <w:r w:rsidR="51F19F14" w:rsidRPr="18DA026A">
        <w:rPr>
          <w:rFonts w:ascii="Arial" w:hAnsi="Arial" w:cs="Arial"/>
          <w:lang w:val="en-US"/>
        </w:rPr>
        <w:t xml:space="preserve">. </w:t>
      </w:r>
      <w:r w:rsidR="00AD2ED1">
        <w:rPr>
          <w:rFonts w:ascii="Arial" w:hAnsi="Arial" w:cs="Arial"/>
          <w:lang w:val="en-US"/>
        </w:rPr>
        <w:t>(</w:t>
      </w:r>
      <w:r w:rsidR="00613CF3">
        <w:rPr>
          <w:rFonts w:ascii="Arial" w:hAnsi="Arial" w:cs="Arial"/>
          <w:lang w:val="en-US"/>
        </w:rPr>
        <w:t>m</w:t>
      </w:r>
      <w:r w:rsidR="00AD2ED1">
        <w:rPr>
          <w:rFonts w:ascii="Arial" w:hAnsi="Arial" w:cs="Arial"/>
          <w:lang w:val="en-US"/>
        </w:rPr>
        <w:t>ean ± SD; N</w:t>
      </w:r>
      <w:r w:rsidR="001B0B45">
        <w:rPr>
          <w:rFonts w:ascii="Arial" w:hAnsi="Arial" w:cs="Arial"/>
          <w:lang w:val="en-US"/>
        </w:rPr>
        <w:t xml:space="preserve"> </w:t>
      </w:r>
      <w:r w:rsidR="00AD2ED1">
        <w:rPr>
          <w:rFonts w:ascii="Arial" w:hAnsi="Arial" w:cs="Arial"/>
          <w:lang w:val="en-US"/>
        </w:rPr>
        <w:t>=</w:t>
      </w:r>
      <w:r w:rsidR="001B0B45">
        <w:rPr>
          <w:rFonts w:ascii="Arial" w:hAnsi="Arial" w:cs="Arial"/>
          <w:lang w:val="en-US"/>
        </w:rPr>
        <w:t xml:space="preserve"> </w:t>
      </w:r>
      <w:r w:rsidR="00AD2ED1">
        <w:rPr>
          <w:rFonts w:ascii="Arial" w:hAnsi="Arial" w:cs="Arial"/>
          <w:lang w:val="en-US"/>
        </w:rPr>
        <w:t>3; *p&lt;0</w:t>
      </w:r>
      <w:r w:rsidR="004F25A0">
        <w:rPr>
          <w:rFonts w:ascii="Arial" w:hAnsi="Arial" w:cs="Arial"/>
          <w:lang w:val="en-US"/>
        </w:rPr>
        <w:t>.</w:t>
      </w:r>
      <w:r w:rsidR="00AD2ED1">
        <w:rPr>
          <w:rFonts w:ascii="Arial" w:hAnsi="Arial" w:cs="Arial"/>
          <w:lang w:val="en-US"/>
        </w:rPr>
        <w:t>0</w:t>
      </w:r>
      <w:r w:rsidR="00701D15">
        <w:rPr>
          <w:rFonts w:ascii="Arial" w:hAnsi="Arial" w:cs="Arial"/>
          <w:lang w:val="en-US"/>
        </w:rPr>
        <w:t>5</w:t>
      </w:r>
      <w:r w:rsidR="00AD2ED1">
        <w:rPr>
          <w:rFonts w:ascii="Arial" w:hAnsi="Arial" w:cs="Arial"/>
          <w:lang w:val="en-US"/>
        </w:rPr>
        <w:t xml:space="preserve">; </w:t>
      </w:r>
      <w:r w:rsidR="00701D15">
        <w:rPr>
          <w:rFonts w:ascii="Arial" w:hAnsi="Arial" w:cs="Arial"/>
          <w:lang w:val="en-US"/>
        </w:rPr>
        <w:t>o</w:t>
      </w:r>
      <w:r w:rsidR="00AD2ED1">
        <w:rPr>
          <w:rFonts w:ascii="Arial" w:hAnsi="Arial" w:cs="Arial"/>
          <w:lang w:val="en-US"/>
        </w:rPr>
        <w:t>ne-</w:t>
      </w:r>
      <w:r w:rsidR="00701D15">
        <w:rPr>
          <w:rFonts w:ascii="Arial" w:hAnsi="Arial" w:cs="Arial"/>
          <w:lang w:val="en-US"/>
        </w:rPr>
        <w:t>wa</w:t>
      </w:r>
      <w:r w:rsidR="00AD2ED1">
        <w:rPr>
          <w:rFonts w:ascii="Arial" w:hAnsi="Arial" w:cs="Arial"/>
          <w:lang w:val="en-US"/>
        </w:rPr>
        <w:t>y ANOVA with post-hoc Bonferroni correction)</w:t>
      </w:r>
      <w:r w:rsidR="006C3137">
        <w:rPr>
          <w:rFonts w:ascii="Arial" w:hAnsi="Arial" w:cs="Arial"/>
          <w:lang w:val="en-US"/>
        </w:rPr>
        <w:t>.</w:t>
      </w:r>
    </w:p>
    <w:p w14:paraId="63542FE8" w14:textId="43EDE94B" w:rsidR="00B2025A" w:rsidRDefault="00B2025A" w:rsidP="002A3CCC">
      <w:pPr>
        <w:spacing w:line="48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val="en-US" w:eastAsia="en-US"/>
        </w:rPr>
        <w:drawing>
          <wp:inline distT="0" distB="0" distL="0" distR="0" wp14:anchorId="191BB6B1" wp14:editId="37436601">
            <wp:extent cx="4118519" cy="5753100"/>
            <wp:effectExtent l="0" t="0" r="0" b="0"/>
            <wp:docPr id="3" name="Afbeelding 3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 descr="Afbeelding met tekst&#10;&#10;Automatisch gegenereerde beschrijvin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94" t="2029" r="4698" b="9016"/>
                    <a:stretch/>
                  </pic:blipFill>
                  <pic:spPr bwMode="auto">
                    <a:xfrm>
                      <a:off x="0" y="0"/>
                      <a:ext cx="4125873" cy="57633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6D19AB" w14:textId="3641B6AD" w:rsidR="003A2351" w:rsidRPr="0027407B" w:rsidRDefault="6FDC9CF3" w:rsidP="002A3CCC">
      <w:pPr>
        <w:spacing w:line="480" w:lineRule="auto"/>
        <w:jc w:val="both"/>
        <w:rPr>
          <w:rFonts w:ascii="Arial" w:hAnsi="Arial" w:cs="Arial"/>
          <w:lang w:val="en-US"/>
        </w:rPr>
      </w:pPr>
      <w:r w:rsidRPr="18DA026A">
        <w:rPr>
          <w:rFonts w:ascii="Arial" w:hAnsi="Arial" w:cs="Arial"/>
          <w:b/>
          <w:bCs/>
          <w:lang w:val="en-US"/>
        </w:rPr>
        <w:lastRenderedPageBreak/>
        <w:t xml:space="preserve">Supplementary Figure </w:t>
      </w:r>
      <w:r w:rsidR="00CF04E1">
        <w:rPr>
          <w:rFonts w:ascii="Arial" w:hAnsi="Arial" w:cs="Arial"/>
          <w:b/>
          <w:bCs/>
          <w:lang w:val="en-US"/>
        </w:rPr>
        <w:t>5</w:t>
      </w:r>
      <w:r w:rsidRPr="18DA026A">
        <w:rPr>
          <w:rFonts w:ascii="Arial" w:hAnsi="Arial" w:cs="Arial"/>
          <w:lang w:val="en-US"/>
        </w:rPr>
        <w:t xml:space="preserve">. </w:t>
      </w:r>
      <w:r w:rsidR="5B577ED7" w:rsidRPr="18DA026A">
        <w:rPr>
          <w:rFonts w:ascii="Arial" w:hAnsi="Arial" w:cs="Arial"/>
          <w:lang w:val="en-US"/>
        </w:rPr>
        <w:t xml:space="preserve">(a) </w:t>
      </w:r>
      <w:proofErr w:type="spellStart"/>
      <w:r w:rsidRPr="18DA026A">
        <w:rPr>
          <w:rFonts w:ascii="Arial" w:hAnsi="Arial" w:cs="Arial"/>
          <w:lang w:val="en-US"/>
        </w:rPr>
        <w:t>Pancreata</w:t>
      </w:r>
      <w:proofErr w:type="spellEnd"/>
      <w:r w:rsidRPr="18DA026A">
        <w:rPr>
          <w:rFonts w:ascii="Arial" w:hAnsi="Arial" w:cs="Arial"/>
          <w:lang w:val="en-US"/>
        </w:rPr>
        <w:t xml:space="preserve">, </w:t>
      </w:r>
      <w:r w:rsidR="5B577ED7" w:rsidRPr="18DA026A">
        <w:rPr>
          <w:rFonts w:ascii="Arial" w:hAnsi="Arial" w:cs="Arial"/>
          <w:lang w:val="en-US"/>
        </w:rPr>
        <w:t xml:space="preserve">(b) </w:t>
      </w:r>
      <w:r w:rsidRPr="18DA026A">
        <w:rPr>
          <w:rFonts w:ascii="Arial" w:hAnsi="Arial" w:cs="Arial"/>
          <w:lang w:val="en-US"/>
        </w:rPr>
        <w:t xml:space="preserve">body weight and </w:t>
      </w:r>
      <w:r w:rsidR="5B577ED7" w:rsidRPr="18DA026A">
        <w:rPr>
          <w:rFonts w:ascii="Arial" w:hAnsi="Arial" w:cs="Arial"/>
          <w:lang w:val="en-US"/>
        </w:rPr>
        <w:t xml:space="preserve">(c) </w:t>
      </w:r>
      <w:r w:rsidRPr="18DA026A">
        <w:rPr>
          <w:rFonts w:ascii="Arial" w:hAnsi="Arial" w:cs="Arial"/>
          <w:lang w:val="en-US"/>
        </w:rPr>
        <w:t xml:space="preserve">pancreas/body weight of </w:t>
      </w:r>
      <w:r w:rsidR="00722288">
        <w:rPr>
          <w:rFonts w:ascii="Arial" w:hAnsi="Arial" w:cs="Arial"/>
          <w:lang w:val="en-US"/>
        </w:rPr>
        <w:t>control</w:t>
      </w:r>
      <w:r w:rsidRPr="18DA026A">
        <w:rPr>
          <w:rFonts w:ascii="Arial" w:hAnsi="Arial" w:cs="Arial"/>
          <w:lang w:val="en-US"/>
        </w:rPr>
        <w:t xml:space="preserve"> and </w:t>
      </w:r>
      <w:proofErr w:type="spellStart"/>
      <w:r w:rsidRPr="18DA026A">
        <w:rPr>
          <w:rFonts w:ascii="Arial" w:hAnsi="Arial" w:cs="Arial"/>
          <w:lang w:val="en-US"/>
        </w:rPr>
        <w:t>ElaCreERT;</w:t>
      </w:r>
      <w:r w:rsidRPr="18DA026A">
        <w:rPr>
          <w:rFonts w:ascii="Arial" w:hAnsi="Arial" w:cs="Arial"/>
          <w:i/>
          <w:iCs/>
          <w:lang w:val="en-US"/>
        </w:rPr>
        <w:t>Mecom</w:t>
      </w:r>
      <w:r w:rsidR="5B577ED7" w:rsidRPr="18DA026A">
        <w:rPr>
          <w:rFonts w:ascii="Arial" w:hAnsi="Arial" w:cs="Arial"/>
          <w:vertAlign w:val="superscript"/>
          <w:lang w:val="en-US"/>
        </w:rPr>
        <w:t>f</w:t>
      </w:r>
      <w:proofErr w:type="spellEnd"/>
      <w:r w:rsidR="5B577ED7" w:rsidRPr="18DA026A">
        <w:rPr>
          <w:rFonts w:ascii="Arial" w:hAnsi="Arial" w:cs="Arial"/>
          <w:vertAlign w:val="superscript"/>
          <w:lang w:val="en-US"/>
        </w:rPr>
        <w:t>/f</w:t>
      </w:r>
      <w:r w:rsidRPr="18DA026A">
        <w:rPr>
          <w:rFonts w:ascii="Arial" w:hAnsi="Arial" w:cs="Arial"/>
          <w:lang w:val="en-US"/>
        </w:rPr>
        <w:t xml:space="preserve"> mice </w:t>
      </w:r>
      <w:r w:rsidR="00722288">
        <w:rPr>
          <w:rFonts w:ascii="Arial" w:hAnsi="Arial" w:cs="Arial"/>
          <w:lang w:val="en-US"/>
        </w:rPr>
        <w:t xml:space="preserve">at </w:t>
      </w:r>
      <w:r w:rsidRPr="18DA026A">
        <w:rPr>
          <w:rFonts w:ascii="Arial" w:hAnsi="Arial" w:cs="Arial"/>
          <w:lang w:val="en-US"/>
        </w:rPr>
        <w:t xml:space="preserve">4 (D4) and 11 days (Day 11) after the start of caerulein </w:t>
      </w:r>
      <w:r w:rsidR="00722288">
        <w:rPr>
          <w:rFonts w:ascii="Arial" w:hAnsi="Arial" w:cs="Arial"/>
          <w:lang w:val="en-US"/>
        </w:rPr>
        <w:t>administration</w:t>
      </w:r>
      <w:r w:rsidRPr="18DA026A">
        <w:rPr>
          <w:rFonts w:ascii="Arial" w:hAnsi="Arial" w:cs="Arial"/>
          <w:lang w:val="en-US"/>
        </w:rPr>
        <w:t xml:space="preserve">. </w:t>
      </w:r>
      <w:r w:rsidR="00AD2ED1">
        <w:rPr>
          <w:rFonts w:ascii="Arial" w:hAnsi="Arial" w:cs="Arial"/>
          <w:lang w:val="en-US"/>
        </w:rPr>
        <w:t>(</w:t>
      </w:r>
      <w:r w:rsidR="00722288">
        <w:rPr>
          <w:rFonts w:ascii="Arial" w:hAnsi="Arial" w:cs="Arial"/>
          <w:lang w:val="en-US"/>
        </w:rPr>
        <w:t>m</w:t>
      </w:r>
      <w:r w:rsidR="086FDA26" w:rsidRPr="18DA026A">
        <w:rPr>
          <w:rFonts w:ascii="Arial" w:hAnsi="Arial" w:cs="Arial"/>
          <w:lang w:val="en-US"/>
        </w:rPr>
        <w:t>ean</w:t>
      </w:r>
      <w:r w:rsidR="00AD2ED1">
        <w:rPr>
          <w:rFonts w:ascii="Arial" w:hAnsi="Arial" w:cs="Arial"/>
          <w:lang w:val="en-US"/>
        </w:rPr>
        <w:t xml:space="preserve"> </w:t>
      </w:r>
      <w:r w:rsidR="086FDA26" w:rsidRPr="18DA026A">
        <w:rPr>
          <w:rFonts w:ascii="Arial" w:hAnsi="Arial" w:cs="Arial"/>
          <w:lang w:val="en-US"/>
        </w:rPr>
        <w:t>±</w:t>
      </w:r>
      <w:r w:rsidR="00AD2ED1">
        <w:rPr>
          <w:rFonts w:ascii="Arial" w:hAnsi="Arial" w:cs="Arial"/>
          <w:lang w:val="en-US"/>
        </w:rPr>
        <w:t xml:space="preserve"> </w:t>
      </w:r>
      <w:r w:rsidR="086FDA26" w:rsidRPr="18DA026A">
        <w:rPr>
          <w:rFonts w:ascii="Arial" w:hAnsi="Arial" w:cs="Arial"/>
          <w:lang w:val="en-US"/>
        </w:rPr>
        <w:t>SD</w:t>
      </w:r>
      <w:r w:rsidR="00AD2ED1">
        <w:rPr>
          <w:rFonts w:ascii="Arial" w:hAnsi="Arial" w:cs="Arial"/>
          <w:lang w:val="en-US"/>
        </w:rPr>
        <w:t>; N=6)</w:t>
      </w:r>
      <w:r w:rsidR="00BD4A15">
        <w:rPr>
          <w:rFonts w:ascii="Arial" w:hAnsi="Arial" w:cs="Arial"/>
          <w:lang w:val="en-US"/>
        </w:rPr>
        <w:t>.</w:t>
      </w:r>
    </w:p>
    <w:p w14:paraId="199E4E3C" w14:textId="05EFCF17" w:rsidR="003A2351" w:rsidRDefault="6FDC9CF3" w:rsidP="002A3CCC">
      <w:pPr>
        <w:spacing w:line="480" w:lineRule="auto"/>
        <w:jc w:val="both"/>
        <w:rPr>
          <w:rFonts w:ascii="Arial" w:hAnsi="Arial" w:cs="Arial"/>
          <w:b/>
          <w:bCs/>
          <w:lang w:val="en-US"/>
        </w:rPr>
      </w:pPr>
      <w:r>
        <w:rPr>
          <w:noProof/>
          <w:lang w:val="en-US" w:eastAsia="en-US"/>
        </w:rPr>
        <w:drawing>
          <wp:inline distT="0" distB="0" distL="0" distR="0" wp14:anchorId="74B26BE0" wp14:editId="26151FDE">
            <wp:extent cx="5664200" cy="4787899"/>
            <wp:effectExtent l="0" t="0" r="0" b="0"/>
            <wp:docPr id="591768512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7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4200" cy="4787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7833B" w14:textId="77777777" w:rsidR="003A2351" w:rsidRPr="006F7C1D" w:rsidRDefault="003A2351" w:rsidP="002A3CCC">
      <w:pPr>
        <w:spacing w:line="480" w:lineRule="auto"/>
        <w:jc w:val="both"/>
        <w:rPr>
          <w:rFonts w:ascii="Arial" w:hAnsi="Arial" w:cs="Arial"/>
          <w:b/>
          <w:bCs/>
          <w:lang w:val="en-US"/>
        </w:rPr>
      </w:pPr>
    </w:p>
    <w:p w14:paraId="3322347E" w14:textId="4C732400" w:rsidR="00EC7F05" w:rsidRDefault="00EC7F05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 w:type="page"/>
      </w:r>
    </w:p>
    <w:p w14:paraId="783901C4" w14:textId="3CFC67CA" w:rsidR="003A2351" w:rsidRDefault="00EC7F05" w:rsidP="002A3CCC">
      <w:pPr>
        <w:spacing w:line="480" w:lineRule="auto"/>
        <w:jc w:val="both"/>
        <w:rPr>
          <w:rFonts w:ascii="Arial" w:hAnsi="Arial" w:cs="Arial"/>
          <w:lang w:val="en-US"/>
        </w:rPr>
      </w:pPr>
      <w:r w:rsidRPr="18DA026A">
        <w:rPr>
          <w:rFonts w:ascii="Arial" w:hAnsi="Arial" w:cs="Arial"/>
          <w:b/>
          <w:bCs/>
          <w:lang w:val="en-US"/>
        </w:rPr>
        <w:lastRenderedPageBreak/>
        <w:t xml:space="preserve">Supplementary Figure </w:t>
      </w:r>
      <w:r w:rsidR="00CF04E1">
        <w:rPr>
          <w:rFonts w:ascii="Arial" w:hAnsi="Arial" w:cs="Arial"/>
          <w:b/>
          <w:bCs/>
          <w:lang w:val="en-US"/>
        </w:rPr>
        <w:t>6</w:t>
      </w:r>
      <w:r w:rsidRPr="18DA026A">
        <w:rPr>
          <w:rFonts w:ascii="Arial" w:hAnsi="Arial" w:cs="Arial"/>
          <w:lang w:val="en-US"/>
        </w:rPr>
        <w:t>.</w:t>
      </w:r>
      <w:r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b/>
          <w:bCs/>
          <w:lang w:val="en-US"/>
        </w:rPr>
        <w:t xml:space="preserve">F4/80 and </w:t>
      </w:r>
      <w:r w:rsidR="00BA5F0A">
        <w:rPr>
          <w:rFonts w:ascii="Arial" w:hAnsi="Arial" w:cs="Arial"/>
          <w:b/>
          <w:bCs/>
          <w:lang w:val="en-US"/>
        </w:rPr>
        <w:t>CD19</w:t>
      </w:r>
      <w:r>
        <w:rPr>
          <w:rFonts w:ascii="Arial" w:hAnsi="Arial" w:cs="Arial"/>
          <w:b/>
          <w:bCs/>
          <w:lang w:val="en-US"/>
        </w:rPr>
        <w:t xml:space="preserve"> staining and quantification.  </w:t>
      </w:r>
      <w:proofErr w:type="spellStart"/>
      <w:r w:rsidRPr="00EC7F05">
        <w:rPr>
          <w:rFonts w:ascii="Arial" w:hAnsi="Arial" w:cs="Arial"/>
          <w:lang w:val="en-US"/>
        </w:rPr>
        <w:t>ElaCreERT</w:t>
      </w:r>
      <w:proofErr w:type="spellEnd"/>
      <w:r w:rsidRPr="00EC7F05">
        <w:rPr>
          <w:rFonts w:ascii="Arial" w:hAnsi="Arial" w:cs="Arial"/>
          <w:lang w:val="en-US"/>
        </w:rPr>
        <w:t xml:space="preserve"> and </w:t>
      </w:r>
      <w:proofErr w:type="spellStart"/>
      <w:r w:rsidRPr="00EC7F05">
        <w:rPr>
          <w:rFonts w:ascii="Arial" w:hAnsi="Arial" w:cs="Arial"/>
          <w:lang w:val="en-US"/>
        </w:rPr>
        <w:t>ElaCreERT;Mecom</w:t>
      </w:r>
      <w:r w:rsidR="00651CF2" w:rsidRPr="00CE4D02">
        <w:rPr>
          <w:rFonts w:ascii="Arial" w:hAnsi="Arial" w:cs="Arial"/>
          <w:vertAlign w:val="superscript"/>
          <w:lang w:val="en-US"/>
        </w:rPr>
        <w:t>f</w:t>
      </w:r>
      <w:proofErr w:type="spellEnd"/>
      <w:r w:rsidR="00651CF2" w:rsidRPr="00CE4D02">
        <w:rPr>
          <w:rFonts w:ascii="Arial" w:hAnsi="Arial" w:cs="Arial"/>
          <w:vertAlign w:val="superscript"/>
          <w:lang w:val="en-US"/>
        </w:rPr>
        <w:t>/f</w:t>
      </w:r>
      <w:r w:rsidRPr="00EC7F05">
        <w:rPr>
          <w:rFonts w:ascii="Arial" w:hAnsi="Arial" w:cs="Arial"/>
          <w:lang w:val="en-US"/>
        </w:rPr>
        <w:t xml:space="preserve"> tissue</w:t>
      </w:r>
      <w:r w:rsidR="00CE4D02">
        <w:rPr>
          <w:rFonts w:ascii="Arial" w:hAnsi="Arial" w:cs="Arial"/>
          <w:lang w:val="en-US"/>
        </w:rPr>
        <w:t>s sections</w:t>
      </w:r>
      <w:r w:rsidRPr="00EC7F05">
        <w:rPr>
          <w:rFonts w:ascii="Arial" w:hAnsi="Arial" w:cs="Arial"/>
          <w:lang w:val="en-US"/>
        </w:rPr>
        <w:t xml:space="preserve"> after experimentally induced acute pancreatitis</w:t>
      </w:r>
      <w:r>
        <w:rPr>
          <w:rFonts w:ascii="Arial" w:hAnsi="Arial" w:cs="Arial"/>
          <w:lang w:val="en-US"/>
        </w:rPr>
        <w:t xml:space="preserve"> at the peak of inflammation (day 4) and after one week of recovery (day 11). </w:t>
      </w:r>
      <w:r w:rsidR="00EE43DD">
        <w:rPr>
          <w:rFonts w:ascii="Arial" w:hAnsi="Arial" w:cs="Arial"/>
          <w:lang w:val="en-US"/>
        </w:rPr>
        <w:t>Scale = 50µM. Mean</w:t>
      </w:r>
      <w:r w:rsidR="001B0B45">
        <w:rPr>
          <w:rFonts w:ascii="Arial" w:hAnsi="Arial" w:cs="Arial"/>
          <w:lang w:val="en-US"/>
        </w:rPr>
        <w:t xml:space="preserve"> </w:t>
      </w:r>
      <w:r w:rsidR="00EE43DD">
        <w:rPr>
          <w:rFonts w:ascii="Arial" w:hAnsi="Arial" w:cs="Arial"/>
          <w:lang w:val="en-US"/>
        </w:rPr>
        <w:t>±</w:t>
      </w:r>
      <w:r w:rsidR="001B0B45">
        <w:rPr>
          <w:rFonts w:ascii="Arial" w:hAnsi="Arial" w:cs="Arial"/>
          <w:lang w:val="en-US"/>
        </w:rPr>
        <w:t xml:space="preserve"> </w:t>
      </w:r>
      <w:r w:rsidR="00EE43DD">
        <w:rPr>
          <w:rFonts w:ascii="Arial" w:hAnsi="Arial" w:cs="Arial"/>
          <w:lang w:val="en-US"/>
        </w:rPr>
        <w:t>SD; N</w:t>
      </w:r>
      <w:r w:rsidR="001B0B45">
        <w:rPr>
          <w:rFonts w:ascii="Arial" w:hAnsi="Arial" w:cs="Arial"/>
          <w:lang w:val="en-US"/>
        </w:rPr>
        <w:t xml:space="preserve"> </w:t>
      </w:r>
      <w:r w:rsidR="00EE43DD">
        <w:rPr>
          <w:rFonts w:ascii="Arial" w:hAnsi="Arial" w:cs="Arial"/>
          <w:lang w:val="en-US"/>
        </w:rPr>
        <w:t>=</w:t>
      </w:r>
      <w:r w:rsidR="001B0B45">
        <w:rPr>
          <w:rFonts w:ascii="Arial" w:hAnsi="Arial" w:cs="Arial"/>
          <w:lang w:val="en-US"/>
        </w:rPr>
        <w:t xml:space="preserve"> </w:t>
      </w:r>
      <w:r w:rsidR="00EE43DD">
        <w:rPr>
          <w:rFonts w:ascii="Arial" w:hAnsi="Arial" w:cs="Arial"/>
          <w:lang w:val="en-US"/>
        </w:rPr>
        <w:t xml:space="preserve">6; ns = non-significant; </w:t>
      </w:r>
      <w:r w:rsidR="00EE43DD">
        <w:rPr>
          <w:rFonts w:ascii="Arial" w:eastAsiaTheme="minorEastAsia" w:hAnsi="Arial" w:cs="Arial"/>
          <w:color w:val="000000" w:themeColor="text1"/>
          <w:lang w:val="en-US"/>
        </w:rPr>
        <w:t>t</w:t>
      </w:r>
      <w:r w:rsidR="00EE43DD" w:rsidRPr="006F7C1D">
        <w:rPr>
          <w:rFonts w:ascii="Arial" w:eastAsiaTheme="minorEastAsia" w:hAnsi="Arial" w:cs="Arial"/>
          <w:color w:val="000000" w:themeColor="text1"/>
          <w:lang w:val="en-US"/>
        </w:rPr>
        <w:t>wo-way ANOVA with post-hoc Bonferroni correction</w:t>
      </w:r>
      <w:r w:rsidR="00EE43DD">
        <w:rPr>
          <w:rFonts w:ascii="Arial" w:hAnsi="Arial" w:cs="Arial"/>
          <w:lang w:val="en-US"/>
        </w:rPr>
        <w:t>)</w:t>
      </w:r>
      <w:r w:rsidR="00CE4D02">
        <w:rPr>
          <w:rFonts w:ascii="Arial" w:hAnsi="Arial" w:cs="Arial"/>
          <w:lang w:val="en-US"/>
        </w:rPr>
        <w:t>. Lymph nodes are indicated with a white as</w:t>
      </w:r>
      <w:r w:rsidR="00A62C21">
        <w:rPr>
          <w:rFonts w:ascii="Arial" w:hAnsi="Arial" w:cs="Arial"/>
          <w:lang w:val="en-US"/>
        </w:rPr>
        <w:t>terisk.</w:t>
      </w:r>
    </w:p>
    <w:p w14:paraId="620A8202" w14:textId="70D8EAF3" w:rsidR="00BA5F0A" w:rsidRPr="00EC7F05" w:rsidRDefault="00CE4D02" w:rsidP="002A3CCC">
      <w:pPr>
        <w:spacing w:line="480" w:lineRule="auto"/>
        <w:jc w:val="both"/>
        <w:rPr>
          <w:rFonts w:ascii="Arial" w:hAnsi="Arial" w:cs="Arial"/>
          <w:b/>
          <w:bCs/>
          <w:lang w:val="en-US"/>
        </w:rPr>
      </w:pPr>
      <w:r>
        <w:rPr>
          <w:rFonts w:asciiTheme="minorHAnsi" w:eastAsiaTheme="minorHAnsi" w:hAnsiTheme="minorHAnsi" w:cstheme="minorBidi"/>
          <w:noProof/>
          <w:sz w:val="18"/>
          <w:szCs w:val="18"/>
          <w:lang w:val="en-US" w:eastAsia="en-US"/>
        </w:rPr>
        <w:drawing>
          <wp:inline distT="0" distB="0" distL="0" distR="0" wp14:anchorId="4CBA6CDB" wp14:editId="78EA37CB">
            <wp:extent cx="5390515" cy="6298442"/>
            <wp:effectExtent l="0" t="0" r="635" b="762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uppl.Fig.8_Tekengebied 1.tif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358" b="22619"/>
                    <a:stretch/>
                  </pic:blipFill>
                  <pic:spPr bwMode="auto">
                    <a:xfrm>
                      <a:off x="0" y="0"/>
                      <a:ext cx="5390866" cy="62988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49A77F" w14:textId="1991AFD7" w:rsidR="00BF5DA4" w:rsidRPr="00537151" w:rsidRDefault="00BF5DA4" w:rsidP="002A3CCC">
      <w:pPr>
        <w:spacing w:line="480" w:lineRule="auto"/>
        <w:jc w:val="both"/>
        <w:rPr>
          <w:rFonts w:ascii="Arial" w:hAnsi="Arial" w:cs="Arial"/>
          <w:b/>
          <w:bCs/>
          <w:lang w:val="en-US"/>
        </w:rPr>
      </w:pPr>
    </w:p>
    <w:p w14:paraId="6BE47972" w14:textId="49F26A77" w:rsidR="00766128" w:rsidRDefault="00766128" w:rsidP="002A3CCC">
      <w:pPr>
        <w:spacing w:line="480" w:lineRule="auto"/>
        <w:jc w:val="both"/>
        <w:rPr>
          <w:rFonts w:ascii="Arial" w:hAnsi="Arial" w:cs="Arial"/>
          <w:b/>
          <w:bCs/>
          <w:lang w:val="en-US"/>
        </w:rPr>
      </w:pPr>
    </w:p>
    <w:p w14:paraId="1047606F" w14:textId="78A84ED0" w:rsidR="003A2351" w:rsidRPr="006F7C1D" w:rsidRDefault="003A2351" w:rsidP="002A3CCC">
      <w:pPr>
        <w:spacing w:line="480" w:lineRule="auto"/>
        <w:jc w:val="both"/>
        <w:rPr>
          <w:rFonts w:ascii="Arial" w:hAnsi="Arial" w:cs="Arial"/>
          <w:b/>
          <w:bCs/>
          <w:lang w:val="en-US"/>
        </w:rPr>
      </w:pPr>
      <w:r w:rsidRPr="006F7C1D">
        <w:rPr>
          <w:rFonts w:ascii="Arial" w:hAnsi="Arial" w:cs="Arial"/>
          <w:b/>
          <w:bCs/>
          <w:lang w:val="en-US"/>
        </w:rPr>
        <w:lastRenderedPageBreak/>
        <w:t>SUPPLEMENTARY MATERIALS AND METHODS</w:t>
      </w:r>
    </w:p>
    <w:p w14:paraId="115ECDC2" w14:textId="77777777" w:rsidR="00E32993" w:rsidRDefault="00E32993" w:rsidP="002A3CCC">
      <w:pPr>
        <w:spacing w:line="480" w:lineRule="auto"/>
        <w:jc w:val="both"/>
        <w:rPr>
          <w:rFonts w:ascii="Arial" w:hAnsi="Arial" w:cs="Arial"/>
          <w:b/>
          <w:bCs/>
          <w:lang w:val="en-US"/>
        </w:rPr>
      </w:pPr>
    </w:p>
    <w:p w14:paraId="4E1C4520" w14:textId="34B15035" w:rsidR="003A2351" w:rsidRPr="004374DD" w:rsidRDefault="003A2351" w:rsidP="002A3CCC">
      <w:pPr>
        <w:spacing w:line="480" w:lineRule="auto"/>
        <w:jc w:val="both"/>
        <w:rPr>
          <w:rFonts w:ascii="Arial" w:hAnsi="Arial" w:cs="Arial"/>
          <w:b/>
          <w:bCs/>
          <w:lang w:val="en-US"/>
        </w:rPr>
      </w:pPr>
      <w:r w:rsidRPr="006F7C1D">
        <w:rPr>
          <w:rFonts w:ascii="Arial" w:hAnsi="Arial" w:cs="Arial"/>
          <w:b/>
          <w:bCs/>
          <w:lang w:val="en-US"/>
        </w:rPr>
        <w:t xml:space="preserve">List of </w:t>
      </w:r>
      <w:r w:rsidRPr="004374DD">
        <w:rPr>
          <w:rFonts w:ascii="Arial" w:hAnsi="Arial" w:cs="Arial"/>
          <w:b/>
          <w:bCs/>
          <w:lang w:val="en-US"/>
        </w:rPr>
        <w:t>primers</w:t>
      </w:r>
    </w:p>
    <w:tbl>
      <w:tblPr>
        <w:tblW w:w="82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60"/>
        <w:gridCol w:w="4905"/>
      </w:tblGrid>
      <w:tr w:rsidR="003A2351" w:rsidRPr="004374DD" w14:paraId="3EA98043" w14:textId="77777777" w:rsidTr="754223E6">
        <w:trPr>
          <w:trHeight w:val="320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4B471" w14:textId="274E4163" w:rsidR="003A2351" w:rsidRPr="004374DD" w:rsidRDefault="003A2351" w:rsidP="002A3CCC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4374D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m</w:t>
            </w:r>
            <w:r w:rsidR="00BB680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Evi</w:t>
            </w:r>
            <w:r w:rsidRPr="004374D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1 exon 3 </w:t>
            </w:r>
            <w:proofErr w:type="spellStart"/>
            <w:r w:rsidRPr="004374D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fw</w:t>
            </w:r>
            <w:proofErr w:type="spellEnd"/>
          </w:p>
        </w:tc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B2865" w14:textId="77777777" w:rsidR="003A2351" w:rsidRPr="004374DD" w:rsidRDefault="003A2351" w:rsidP="002A3CCC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4374D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GCTATGATCAGCACAACCTTGTTG</w:t>
            </w:r>
          </w:p>
        </w:tc>
      </w:tr>
      <w:tr w:rsidR="003A2351" w:rsidRPr="004374DD" w14:paraId="5F2136B2" w14:textId="77777777" w:rsidTr="754223E6">
        <w:trPr>
          <w:trHeight w:val="32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A4E74" w14:textId="63EBBC6C" w:rsidR="003A2351" w:rsidRPr="004374DD" w:rsidRDefault="003A2351" w:rsidP="002A3CCC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4374D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mE</w:t>
            </w:r>
            <w:r w:rsidR="00BB680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vi</w:t>
            </w:r>
            <w:r w:rsidRPr="004374D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1 exon 3 </w:t>
            </w:r>
            <w:proofErr w:type="spellStart"/>
            <w:r w:rsidRPr="004374D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rv</w:t>
            </w:r>
            <w:proofErr w:type="spellEnd"/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06FE4" w14:textId="77777777" w:rsidR="003A2351" w:rsidRPr="004374DD" w:rsidRDefault="003A2351" w:rsidP="002A3CCC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4374D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TGTCTGCGACTACTCGGTAGAATATC</w:t>
            </w:r>
          </w:p>
        </w:tc>
      </w:tr>
      <w:tr w:rsidR="003A2351" w:rsidRPr="004374DD" w14:paraId="5918B0B9" w14:textId="77777777" w:rsidTr="754223E6">
        <w:trPr>
          <w:trHeight w:val="32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C45B3" w14:textId="0D379EF0" w:rsidR="003A2351" w:rsidRPr="004374DD" w:rsidRDefault="003A2351" w:rsidP="002A3CCC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proofErr w:type="spellStart"/>
            <w:r w:rsidRPr="004374D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mH</w:t>
            </w:r>
            <w:r w:rsidR="00BB680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prt</w:t>
            </w:r>
            <w:proofErr w:type="spellEnd"/>
            <w:r w:rsidRPr="004374D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374D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fw</w:t>
            </w:r>
            <w:proofErr w:type="spellEnd"/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AA13E" w14:textId="77777777" w:rsidR="003A2351" w:rsidRPr="004374DD" w:rsidRDefault="003A2351" w:rsidP="002A3CCC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4374D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GGCCAGACTTTGTTGGATTTG</w:t>
            </w:r>
          </w:p>
        </w:tc>
      </w:tr>
      <w:tr w:rsidR="003A2351" w:rsidRPr="004374DD" w14:paraId="517C43FC" w14:textId="77777777" w:rsidTr="754223E6">
        <w:trPr>
          <w:trHeight w:val="32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083F3" w14:textId="02D1267B" w:rsidR="003A2351" w:rsidRPr="004374DD" w:rsidRDefault="003A2351" w:rsidP="002A3CCC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proofErr w:type="spellStart"/>
            <w:r w:rsidRPr="004374D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m</w:t>
            </w:r>
            <w:r w:rsidR="00BB680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Hprt</w:t>
            </w:r>
            <w:proofErr w:type="spellEnd"/>
            <w:r w:rsidRPr="004374D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374D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rv</w:t>
            </w:r>
            <w:proofErr w:type="spellEnd"/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2B37A" w14:textId="77777777" w:rsidR="003A2351" w:rsidRPr="004374DD" w:rsidRDefault="003A2351" w:rsidP="002A3CCC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4374D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TGCGCTCATCTTAGGCTTTGT</w:t>
            </w:r>
          </w:p>
        </w:tc>
      </w:tr>
      <w:tr w:rsidR="003A2351" w:rsidRPr="004374DD" w14:paraId="518BA3E2" w14:textId="77777777" w:rsidTr="754223E6">
        <w:trPr>
          <w:trHeight w:val="32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8ED58" w14:textId="6841F6F3" w:rsidR="003A2351" w:rsidRPr="004374DD" w:rsidRDefault="003A2351" w:rsidP="002A3CCC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4374D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mSox9</w:t>
            </w:r>
            <w:r w:rsidR="00F522A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374D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fw</w:t>
            </w:r>
            <w:proofErr w:type="spellEnd"/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617CB" w14:textId="77777777" w:rsidR="003A2351" w:rsidRPr="004374DD" w:rsidRDefault="003A2351" w:rsidP="002A3CCC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4374D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TCGGTGAAGAACGGACAAGC</w:t>
            </w:r>
          </w:p>
        </w:tc>
      </w:tr>
      <w:tr w:rsidR="003A2351" w:rsidRPr="004374DD" w14:paraId="781C5786" w14:textId="77777777" w:rsidTr="754223E6">
        <w:trPr>
          <w:trHeight w:val="32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AE679" w14:textId="1F1DCB87" w:rsidR="003A2351" w:rsidRPr="004374DD" w:rsidRDefault="003A2351" w:rsidP="002A3CCC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4374D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mSox9 </w:t>
            </w:r>
            <w:proofErr w:type="spellStart"/>
            <w:r w:rsidRPr="004374D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rv</w:t>
            </w:r>
            <w:proofErr w:type="spellEnd"/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893D7" w14:textId="77777777" w:rsidR="003A2351" w:rsidRPr="004374DD" w:rsidRDefault="003A2351" w:rsidP="002A3CCC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4374D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TGAGATTGCCCAGAGTGCTCG</w:t>
            </w:r>
          </w:p>
        </w:tc>
      </w:tr>
      <w:tr w:rsidR="003A2351" w:rsidRPr="004374DD" w14:paraId="35BAEDF8" w14:textId="77777777" w:rsidTr="754223E6">
        <w:trPr>
          <w:trHeight w:val="32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6A743" w14:textId="77777777" w:rsidR="003A2351" w:rsidRPr="004374DD" w:rsidRDefault="003A2351" w:rsidP="002A3CCC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BB1A6" w14:textId="77777777" w:rsidR="003A2351" w:rsidRPr="004374DD" w:rsidRDefault="003A2351" w:rsidP="002A3CCC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3A2351" w:rsidRPr="004374DD" w14:paraId="4D76CF68" w14:textId="77777777" w:rsidTr="754223E6">
        <w:trPr>
          <w:trHeight w:val="32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81391" w14:textId="77777777" w:rsidR="003A2351" w:rsidRPr="004374DD" w:rsidRDefault="003A2351" w:rsidP="002A3CCC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38A20" w14:textId="77777777" w:rsidR="003A2351" w:rsidRPr="004374DD" w:rsidRDefault="003A2351" w:rsidP="002A3CCC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3A2351" w:rsidRPr="004374DD" w14:paraId="6C48B84E" w14:textId="77777777" w:rsidTr="754223E6">
        <w:trPr>
          <w:trHeight w:val="320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FA444" w14:textId="77777777" w:rsidR="003A2351" w:rsidRPr="004374DD" w:rsidRDefault="003A2351" w:rsidP="002A3CCC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4374D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hEVI1 exon 3 </w:t>
            </w:r>
            <w:proofErr w:type="spellStart"/>
            <w:r w:rsidRPr="004374D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fw</w:t>
            </w:r>
            <w:proofErr w:type="spellEnd"/>
          </w:p>
        </w:tc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DBC97" w14:textId="77777777" w:rsidR="003A2351" w:rsidRPr="004374DD" w:rsidRDefault="003A2351" w:rsidP="002A3CCC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4374D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CGAAGACTATCCCCATGAAACTATG</w:t>
            </w:r>
          </w:p>
        </w:tc>
      </w:tr>
      <w:tr w:rsidR="003A2351" w:rsidRPr="004374DD" w14:paraId="7253C5E2" w14:textId="77777777" w:rsidTr="754223E6">
        <w:trPr>
          <w:trHeight w:val="32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3852B" w14:textId="77777777" w:rsidR="003A2351" w:rsidRPr="004374DD" w:rsidRDefault="003A2351" w:rsidP="002A3CCC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4374D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hEVI1 exon 3 </w:t>
            </w:r>
            <w:proofErr w:type="spellStart"/>
            <w:r w:rsidRPr="004374D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rv</w:t>
            </w:r>
            <w:proofErr w:type="spellEnd"/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88DC7" w14:textId="77777777" w:rsidR="003A2351" w:rsidRPr="004374DD" w:rsidRDefault="003A2351" w:rsidP="002A3CCC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4374D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TCACAGTCTTCGCAGCGATATT</w:t>
            </w:r>
          </w:p>
        </w:tc>
      </w:tr>
      <w:tr w:rsidR="003A2351" w:rsidRPr="004374DD" w14:paraId="308D8095" w14:textId="77777777" w:rsidTr="754223E6">
        <w:trPr>
          <w:trHeight w:val="32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B70F5" w14:textId="77777777" w:rsidR="003A2351" w:rsidRPr="004374DD" w:rsidRDefault="003A2351" w:rsidP="002A3CCC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4374D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hHPRT1 </w:t>
            </w:r>
            <w:proofErr w:type="spellStart"/>
            <w:r w:rsidRPr="004374D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fw</w:t>
            </w:r>
            <w:proofErr w:type="spellEnd"/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9123E" w14:textId="77777777" w:rsidR="003A2351" w:rsidRPr="004374DD" w:rsidRDefault="003A2351" w:rsidP="002A3CCC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4374D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GGCTCCGTTATGGCGACCC</w:t>
            </w:r>
          </w:p>
        </w:tc>
      </w:tr>
      <w:tr w:rsidR="003A2351" w:rsidRPr="004374DD" w14:paraId="2CADDF87" w14:textId="77777777" w:rsidTr="754223E6">
        <w:trPr>
          <w:trHeight w:val="32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AA67A" w14:textId="77777777" w:rsidR="003A2351" w:rsidRPr="004374DD" w:rsidRDefault="003A2351" w:rsidP="002A3CCC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4374D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hHPRT1 </w:t>
            </w:r>
            <w:proofErr w:type="spellStart"/>
            <w:r w:rsidRPr="004374D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rv</w:t>
            </w:r>
            <w:proofErr w:type="spellEnd"/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161B3" w14:textId="77777777" w:rsidR="003A2351" w:rsidRPr="004374DD" w:rsidRDefault="003A2351" w:rsidP="002A3CCC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4374D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TGTGATGGCCTCCCATCTCCTT</w:t>
            </w:r>
          </w:p>
        </w:tc>
      </w:tr>
      <w:tr w:rsidR="003A2351" w:rsidRPr="004374DD" w14:paraId="771F00F4" w14:textId="77777777" w:rsidTr="754223E6">
        <w:trPr>
          <w:trHeight w:val="32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50D2B" w14:textId="15D5E9BE" w:rsidR="003A2351" w:rsidRPr="004374DD" w:rsidRDefault="003A2351" w:rsidP="002A3CCC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4374D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hS</w:t>
            </w:r>
            <w:r w:rsidR="00BB680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OX</w:t>
            </w:r>
            <w:r w:rsidRPr="004374D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9 </w:t>
            </w:r>
            <w:proofErr w:type="spellStart"/>
            <w:r w:rsidRPr="004374D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fw</w:t>
            </w:r>
            <w:proofErr w:type="spellEnd"/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6FD45" w14:textId="77777777" w:rsidR="003A2351" w:rsidRPr="004374DD" w:rsidRDefault="003A2351" w:rsidP="002A3CCC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4374D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GAGGAAGTCGGTGAAGAACG</w:t>
            </w:r>
          </w:p>
        </w:tc>
      </w:tr>
      <w:tr w:rsidR="003A2351" w:rsidRPr="004374DD" w14:paraId="65FC898E" w14:textId="77777777" w:rsidTr="754223E6">
        <w:trPr>
          <w:trHeight w:val="32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47604" w14:textId="4904F56F" w:rsidR="003A2351" w:rsidRPr="004374DD" w:rsidRDefault="003A2351" w:rsidP="002A3CCC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4374D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hS</w:t>
            </w:r>
            <w:r w:rsidR="00BB680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OX</w:t>
            </w:r>
            <w:r w:rsidRPr="004374D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9 </w:t>
            </w:r>
            <w:proofErr w:type="spellStart"/>
            <w:r w:rsidRPr="004374D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rv</w:t>
            </w:r>
            <w:proofErr w:type="spellEnd"/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06E84" w14:textId="77777777" w:rsidR="003A2351" w:rsidRPr="004374DD" w:rsidRDefault="003A2351" w:rsidP="002A3CCC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4374D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ATCGAAGGTCTCGATGTTGG</w:t>
            </w:r>
          </w:p>
        </w:tc>
      </w:tr>
      <w:tr w:rsidR="003A2351" w:rsidRPr="004374DD" w14:paraId="5860440A" w14:textId="77777777" w:rsidTr="754223E6">
        <w:trPr>
          <w:trHeight w:val="32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5F0FE" w14:textId="77777777" w:rsidR="003A2351" w:rsidRPr="004374DD" w:rsidRDefault="003A2351" w:rsidP="002A3CCC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proofErr w:type="spellStart"/>
            <w:r w:rsidRPr="004374D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hGAPDH</w:t>
            </w:r>
            <w:proofErr w:type="spellEnd"/>
            <w:r w:rsidRPr="004374D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374D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fw</w:t>
            </w:r>
            <w:proofErr w:type="spellEnd"/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B0309" w14:textId="77777777" w:rsidR="003A2351" w:rsidRPr="004374DD" w:rsidRDefault="003A2351" w:rsidP="002A3CCC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4374D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TGCACCACCAACTGCTTAGC</w:t>
            </w:r>
          </w:p>
        </w:tc>
      </w:tr>
      <w:tr w:rsidR="003A2351" w:rsidRPr="004374DD" w14:paraId="23E32DBA" w14:textId="77777777" w:rsidTr="754223E6">
        <w:trPr>
          <w:trHeight w:val="320"/>
        </w:trPr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F1053" w14:textId="77777777" w:rsidR="003A2351" w:rsidRPr="004374DD" w:rsidRDefault="003A2351" w:rsidP="002A3CCC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proofErr w:type="spellStart"/>
            <w:r w:rsidRPr="004374D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hGAPDH</w:t>
            </w:r>
            <w:proofErr w:type="spellEnd"/>
            <w:r w:rsidRPr="004374D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374D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rv</w:t>
            </w:r>
            <w:proofErr w:type="spellEnd"/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1E7B7" w14:textId="77777777" w:rsidR="003A2351" w:rsidRPr="004374DD" w:rsidRDefault="003A2351" w:rsidP="002A3CCC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4374D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GGCATGGACTGTGGTCATGAG</w:t>
            </w:r>
          </w:p>
        </w:tc>
      </w:tr>
    </w:tbl>
    <w:p w14:paraId="79C1DCAC" w14:textId="06CB1F35" w:rsidR="00190248" w:rsidRPr="004374DD" w:rsidRDefault="00190248" w:rsidP="002A3CCC">
      <w:pPr>
        <w:spacing w:line="480" w:lineRule="auto"/>
        <w:jc w:val="both"/>
        <w:rPr>
          <w:rFonts w:ascii="Arial" w:hAnsi="Arial" w:cs="Arial"/>
        </w:rPr>
      </w:pPr>
    </w:p>
    <w:sectPr w:rsidR="00190248" w:rsidRPr="004374DD" w:rsidSect="00217EC6">
      <w:footerReference w:type="even" r:id="rId17"/>
      <w:footerReference w:type="default" r:id="rId18"/>
      <w:pgSz w:w="11900" w:h="16840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BF5502" w14:textId="77777777" w:rsidR="00BF2B81" w:rsidRDefault="00BF2B81" w:rsidP="009A7DCA">
      <w:r>
        <w:separator/>
      </w:r>
    </w:p>
  </w:endnote>
  <w:endnote w:type="continuationSeparator" w:id="0">
    <w:p w14:paraId="319724BE" w14:textId="77777777" w:rsidR="00BF2B81" w:rsidRDefault="00BF2B81" w:rsidP="009A7DCA">
      <w:r>
        <w:continuationSeparator/>
      </w:r>
    </w:p>
  </w:endnote>
  <w:endnote w:type="continuationNotice" w:id="1">
    <w:p w14:paraId="7AD8B242" w14:textId="77777777" w:rsidR="00BF2B81" w:rsidRDefault="00BF2B8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inanummer"/>
      </w:rPr>
      <w:id w:val="1352078321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30A1D5A5" w14:textId="1C70B6CF" w:rsidR="009A7DCA" w:rsidRDefault="009A7DCA" w:rsidP="00935607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5997D3B6" w14:textId="77777777" w:rsidR="009A7DCA" w:rsidRDefault="009A7DCA" w:rsidP="009A7DCA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inanummer"/>
      </w:rPr>
      <w:id w:val="-1833821800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3D1844A5" w14:textId="2E9481FE" w:rsidR="009A7DCA" w:rsidRDefault="009A7DCA" w:rsidP="00935607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 w:rsidR="00663B22">
          <w:rPr>
            <w:rStyle w:val="Paginanummer"/>
            <w:noProof/>
          </w:rPr>
          <w:t>9</w:t>
        </w:r>
        <w:r>
          <w:rPr>
            <w:rStyle w:val="Paginanummer"/>
          </w:rPr>
          <w:fldChar w:fldCharType="end"/>
        </w:r>
      </w:p>
    </w:sdtContent>
  </w:sdt>
  <w:p w14:paraId="7FDF85AD" w14:textId="77777777" w:rsidR="009A7DCA" w:rsidRDefault="009A7DCA" w:rsidP="009A7DCA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D3F295" w14:textId="77777777" w:rsidR="00BF2B81" w:rsidRDefault="00BF2B81" w:rsidP="009A7DCA">
      <w:r>
        <w:separator/>
      </w:r>
    </w:p>
  </w:footnote>
  <w:footnote w:type="continuationSeparator" w:id="0">
    <w:p w14:paraId="681420CB" w14:textId="77777777" w:rsidR="00BF2B81" w:rsidRDefault="00BF2B81" w:rsidP="009A7DCA">
      <w:r>
        <w:continuationSeparator/>
      </w:r>
    </w:p>
  </w:footnote>
  <w:footnote w:type="continuationNotice" w:id="1">
    <w:p w14:paraId="5EB3A18B" w14:textId="77777777" w:rsidR="00BF2B81" w:rsidRDefault="00BF2B8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845160"/>
    <w:multiLevelType w:val="multilevel"/>
    <w:tmpl w:val="43267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6A0519C"/>
    <w:multiLevelType w:val="multilevel"/>
    <w:tmpl w:val="4268F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0F0"/>
    <w:rsid w:val="0000133C"/>
    <w:rsid w:val="0000705B"/>
    <w:rsid w:val="000077F0"/>
    <w:rsid w:val="00011978"/>
    <w:rsid w:val="00015166"/>
    <w:rsid w:val="000270C7"/>
    <w:rsid w:val="00031B5A"/>
    <w:rsid w:val="00033D69"/>
    <w:rsid w:val="00035110"/>
    <w:rsid w:val="00037EBC"/>
    <w:rsid w:val="000408C2"/>
    <w:rsid w:val="00057959"/>
    <w:rsid w:val="0006019C"/>
    <w:rsid w:val="00074200"/>
    <w:rsid w:val="00075D54"/>
    <w:rsid w:val="000779A1"/>
    <w:rsid w:val="000779C6"/>
    <w:rsid w:val="00082E8A"/>
    <w:rsid w:val="00084AF5"/>
    <w:rsid w:val="0009175A"/>
    <w:rsid w:val="00092363"/>
    <w:rsid w:val="00095DE4"/>
    <w:rsid w:val="000C3F85"/>
    <w:rsid w:val="000C67C0"/>
    <w:rsid w:val="000D091D"/>
    <w:rsid w:val="000D0D8A"/>
    <w:rsid w:val="000D26D7"/>
    <w:rsid w:val="000D7C58"/>
    <w:rsid w:val="000E47EC"/>
    <w:rsid w:val="000F51F2"/>
    <w:rsid w:val="0010474F"/>
    <w:rsid w:val="001049B2"/>
    <w:rsid w:val="0010530E"/>
    <w:rsid w:val="00105748"/>
    <w:rsid w:val="00110996"/>
    <w:rsid w:val="00111688"/>
    <w:rsid w:val="00115A69"/>
    <w:rsid w:val="00117540"/>
    <w:rsid w:val="00120C7A"/>
    <w:rsid w:val="0012234E"/>
    <w:rsid w:val="001228D1"/>
    <w:rsid w:val="001242C7"/>
    <w:rsid w:val="00125F0D"/>
    <w:rsid w:val="00131200"/>
    <w:rsid w:val="00131574"/>
    <w:rsid w:val="001324BA"/>
    <w:rsid w:val="001504C4"/>
    <w:rsid w:val="00152F12"/>
    <w:rsid w:val="00161B7C"/>
    <w:rsid w:val="001623B4"/>
    <w:rsid w:val="00166EE4"/>
    <w:rsid w:val="00176629"/>
    <w:rsid w:val="00190248"/>
    <w:rsid w:val="001955E2"/>
    <w:rsid w:val="001A0F1E"/>
    <w:rsid w:val="001A3903"/>
    <w:rsid w:val="001A3984"/>
    <w:rsid w:val="001A7393"/>
    <w:rsid w:val="001B0B45"/>
    <w:rsid w:val="001B6DD9"/>
    <w:rsid w:val="001C6F22"/>
    <w:rsid w:val="001C7CD2"/>
    <w:rsid w:val="001E61EB"/>
    <w:rsid w:val="001F2414"/>
    <w:rsid w:val="001F4B57"/>
    <w:rsid w:val="00201872"/>
    <w:rsid w:val="00211140"/>
    <w:rsid w:val="00217EC6"/>
    <w:rsid w:val="00222EF1"/>
    <w:rsid w:val="00223C67"/>
    <w:rsid w:val="002270E7"/>
    <w:rsid w:val="00232EED"/>
    <w:rsid w:val="00233CE5"/>
    <w:rsid w:val="00233EAA"/>
    <w:rsid w:val="00235B58"/>
    <w:rsid w:val="00241FA9"/>
    <w:rsid w:val="00244C43"/>
    <w:rsid w:val="00246150"/>
    <w:rsid w:val="00246324"/>
    <w:rsid w:val="00247D63"/>
    <w:rsid w:val="00250019"/>
    <w:rsid w:val="00250106"/>
    <w:rsid w:val="00252F96"/>
    <w:rsid w:val="00261ED9"/>
    <w:rsid w:val="0026448B"/>
    <w:rsid w:val="00267143"/>
    <w:rsid w:val="0027407B"/>
    <w:rsid w:val="00281043"/>
    <w:rsid w:val="00284877"/>
    <w:rsid w:val="00286445"/>
    <w:rsid w:val="002951E9"/>
    <w:rsid w:val="002A279D"/>
    <w:rsid w:val="002A3CCC"/>
    <w:rsid w:val="002A61B9"/>
    <w:rsid w:val="002B11EF"/>
    <w:rsid w:val="002C017C"/>
    <w:rsid w:val="002C0609"/>
    <w:rsid w:val="002C249A"/>
    <w:rsid w:val="002C4FE1"/>
    <w:rsid w:val="002D0D22"/>
    <w:rsid w:val="002D0DF3"/>
    <w:rsid w:val="002D150C"/>
    <w:rsid w:val="002D38B1"/>
    <w:rsid w:val="002D6009"/>
    <w:rsid w:val="002D632A"/>
    <w:rsid w:val="002E6801"/>
    <w:rsid w:val="002E690D"/>
    <w:rsid w:val="002F1F40"/>
    <w:rsid w:val="002F71A0"/>
    <w:rsid w:val="003065CE"/>
    <w:rsid w:val="00314FCF"/>
    <w:rsid w:val="00321D7A"/>
    <w:rsid w:val="003327B3"/>
    <w:rsid w:val="00333CE6"/>
    <w:rsid w:val="003368D9"/>
    <w:rsid w:val="0033708B"/>
    <w:rsid w:val="00345329"/>
    <w:rsid w:val="00346900"/>
    <w:rsid w:val="003519C3"/>
    <w:rsid w:val="00355370"/>
    <w:rsid w:val="003557DF"/>
    <w:rsid w:val="00356511"/>
    <w:rsid w:val="00361B4C"/>
    <w:rsid w:val="003653F1"/>
    <w:rsid w:val="00365D9C"/>
    <w:rsid w:val="003720EE"/>
    <w:rsid w:val="00372BA6"/>
    <w:rsid w:val="0037603A"/>
    <w:rsid w:val="00381009"/>
    <w:rsid w:val="003812E7"/>
    <w:rsid w:val="00381674"/>
    <w:rsid w:val="00385562"/>
    <w:rsid w:val="00386CB6"/>
    <w:rsid w:val="00396BCD"/>
    <w:rsid w:val="003A2351"/>
    <w:rsid w:val="003A4C98"/>
    <w:rsid w:val="003B0ACD"/>
    <w:rsid w:val="003B1850"/>
    <w:rsid w:val="003B37ED"/>
    <w:rsid w:val="003C4836"/>
    <w:rsid w:val="003D37CF"/>
    <w:rsid w:val="003D5DA9"/>
    <w:rsid w:val="003D6481"/>
    <w:rsid w:val="003D6A55"/>
    <w:rsid w:val="003D7AC8"/>
    <w:rsid w:val="003F3688"/>
    <w:rsid w:val="00400AF7"/>
    <w:rsid w:val="00401AE6"/>
    <w:rsid w:val="00404D3A"/>
    <w:rsid w:val="00405F47"/>
    <w:rsid w:val="0042215B"/>
    <w:rsid w:val="00425A3A"/>
    <w:rsid w:val="0042603C"/>
    <w:rsid w:val="00427B2A"/>
    <w:rsid w:val="0043487C"/>
    <w:rsid w:val="00434AA0"/>
    <w:rsid w:val="004374DD"/>
    <w:rsid w:val="004420AF"/>
    <w:rsid w:val="0044280A"/>
    <w:rsid w:val="00446ABD"/>
    <w:rsid w:val="00447DB0"/>
    <w:rsid w:val="0045432C"/>
    <w:rsid w:val="004545CC"/>
    <w:rsid w:val="00456913"/>
    <w:rsid w:val="00462426"/>
    <w:rsid w:val="004750E7"/>
    <w:rsid w:val="00482573"/>
    <w:rsid w:val="00483EB1"/>
    <w:rsid w:val="00493720"/>
    <w:rsid w:val="00496F98"/>
    <w:rsid w:val="004B0CC9"/>
    <w:rsid w:val="004B2584"/>
    <w:rsid w:val="004B4733"/>
    <w:rsid w:val="004B4752"/>
    <w:rsid w:val="004C338C"/>
    <w:rsid w:val="004C3A27"/>
    <w:rsid w:val="004C5BA8"/>
    <w:rsid w:val="004D58FF"/>
    <w:rsid w:val="004D75DB"/>
    <w:rsid w:val="004E751C"/>
    <w:rsid w:val="004F0DB1"/>
    <w:rsid w:val="004F25A0"/>
    <w:rsid w:val="004F2D8A"/>
    <w:rsid w:val="004F3597"/>
    <w:rsid w:val="004F6B33"/>
    <w:rsid w:val="00512C85"/>
    <w:rsid w:val="00512F39"/>
    <w:rsid w:val="00513145"/>
    <w:rsid w:val="005153FD"/>
    <w:rsid w:val="005174B2"/>
    <w:rsid w:val="005224B8"/>
    <w:rsid w:val="00530424"/>
    <w:rsid w:val="00530790"/>
    <w:rsid w:val="005327F8"/>
    <w:rsid w:val="005330E5"/>
    <w:rsid w:val="00535BE1"/>
    <w:rsid w:val="00536D58"/>
    <w:rsid w:val="00537CF7"/>
    <w:rsid w:val="005426F2"/>
    <w:rsid w:val="005543F3"/>
    <w:rsid w:val="0055514E"/>
    <w:rsid w:val="0056744F"/>
    <w:rsid w:val="00574791"/>
    <w:rsid w:val="0057668A"/>
    <w:rsid w:val="00576D0F"/>
    <w:rsid w:val="00577C34"/>
    <w:rsid w:val="00580356"/>
    <w:rsid w:val="005818EF"/>
    <w:rsid w:val="00581FFE"/>
    <w:rsid w:val="00582B10"/>
    <w:rsid w:val="00583054"/>
    <w:rsid w:val="005A1982"/>
    <w:rsid w:val="005A202B"/>
    <w:rsid w:val="005A7CDB"/>
    <w:rsid w:val="005B2C55"/>
    <w:rsid w:val="005B535D"/>
    <w:rsid w:val="005C3F45"/>
    <w:rsid w:val="005C6848"/>
    <w:rsid w:val="005D3F35"/>
    <w:rsid w:val="005E14CF"/>
    <w:rsid w:val="005E283C"/>
    <w:rsid w:val="005E7150"/>
    <w:rsid w:val="00602E56"/>
    <w:rsid w:val="00606927"/>
    <w:rsid w:val="006075E0"/>
    <w:rsid w:val="00607922"/>
    <w:rsid w:val="0061018A"/>
    <w:rsid w:val="00613CF3"/>
    <w:rsid w:val="0061508F"/>
    <w:rsid w:val="0062086F"/>
    <w:rsid w:val="00624EAF"/>
    <w:rsid w:val="006312B6"/>
    <w:rsid w:val="00633640"/>
    <w:rsid w:val="00643CFA"/>
    <w:rsid w:val="00651CF2"/>
    <w:rsid w:val="00656205"/>
    <w:rsid w:val="00657710"/>
    <w:rsid w:val="00663B22"/>
    <w:rsid w:val="006646F3"/>
    <w:rsid w:val="00680777"/>
    <w:rsid w:val="00695C48"/>
    <w:rsid w:val="006A714B"/>
    <w:rsid w:val="006B477A"/>
    <w:rsid w:val="006C1DD2"/>
    <w:rsid w:val="006C3137"/>
    <w:rsid w:val="006C49B6"/>
    <w:rsid w:val="006D00A5"/>
    <w:rsid w:val="006D493B"/>
    <w:rsid w:val="006E2487"/>
    <w:rsid w:val="006E2D7F"/>
    <w:rsid w:val="006F2566"/>
    <w:rsid w:val="006F3C6C"/>
    <w:rsid w:val="006F68E4"/>
    <w:rsid w:val="00701D15"/>
    <w:rsid w:val="007066FF"/>
    <w:rsid w:val="00707248"/>
    <w:rsid w:val="00721A11"/>
    <w:rsid w:val="00722288"/>
    <w:rsid w:val="0072263D"/>
    <w:rsid w:val="00722A5F"/>
    <w:rsid w:val="007240DF"/>
    <w:rsid w:val="0074334C"/>
    <w:rsid w:val="0074350B"/>
    <w:rsid w:val="007549E5"/>
    <w:rsid w:val="0076006B"/>
    <w:rsid w:val="0076193A"/>
    <w:rsid w:val="00762356"/>
    <w:rsid w:val="00763CD6"/>
    <w:rsid w:val="00766128"/>
    <w:rsid w:val="007747E6"/>
    <w:rsid w:val="00774EBB"/>
    <w:rsid w:val="0077510D"/>
    <w:rsid w:val="00780090"/>
    <w:rsid w:val="00780092"/>
    <w:rsid w:val="007842A0"/>
    <w:rsid w:val="00785BB1"/>
    <w:rsid w:val="00786884"/>
    <w:rsid w:val="00786D28"/>
    <w:rsid w:val="007907CC"/>
    <w:rsid w:val="00792D61"/>
    <w:rsid w:val="00794007"/>
    <w:rsid w:val="00794008"/>
    <w:rsid w:val="007A04D6"/>
    <w:rsid w:val="007B1B67"/>
    <w:rsid w:val="007B3DE7"/>
    <w:rsid w:val="007B4102"/>
    <w:rsid w:val="007B4A46"/>
    <w:rsid w:val="007C32CD"/>
    <w:rsid w:val="007D3556"/>
    <w:rsid w:val="007D5DBE"/>
    <w:rsid w:val="007D61CE"/>
    <w:rsid w:val="007D754A"/>
    <w:rsid w:val="007E1859"/>
    <w:rsid w:val="007E4023"/>
    <w:rsid w:val="007F4466"/>
    <w:rsid w:val="008004FA"/>
    <w:rsid w:val="00802B6C"/>
    <w:rsid w:val="0080775E"/>
    <w:rsid w:val="00812E19"/>
    <w:rsid w:val="0081314C"/>
    <w:rsid w:val="00816ABB"/>
    <w:rsid w:val="00823E0F"/>
    <w:rsid w:val="00824416"/>
    <w:rsid w:val="008261B8"/>
    <w:rsid w:val="00833A52"/>
    <w:rsid w:val="008402D1"/>
    <w:rsid w:val="00845867"/>
    <w:rsid w:val="00851A12"/>
    <w:rsid w:val="0085230F"/>
    <w:rsid w:val="008552A3"/>
    <w:rsid w:val="00857A51"/>
    <w:rsid w:val="0086632D"/>
    <w:rsid w:val="00867944"/>
    <w:rsid w:val="008733F1"/>
    <w:rsid w:val="00874527"/>
    <w:rsid w:val="008761AC"/>
    <w:rsid w:val="00876292"/>
    <w:rsid w:val="008770CF"/>
    <w:rsid w:val="00877434"/>
    <w:rsid w:val="008831EB"/>
    <w:rsid w:val="00887C53"/>
    <w:rsid w:val="008A1676"/>
    <w:rsid w:val="008B2D4E"/>
    <w:rsid w:val="008C0011"/>
    <w:rsid w:val="008C1A3A"/>
    <w:rsid w:val="008D4681"/>
    <w:rsid w:val="008E38A4"/>
    <w:rsid w:val="008E67AC"/>
    <w:rsid w:val="008F08CE"/>
    <w:rsid w:val="00904C29"/>
    <w:rsid w:val="00907335"/>
    <w:rsid w:val="009131BE"/>
    <w:rsid w:val="009137FD"/>
    <w:rsid w:val="00925DD7"/>
    <w:rsid w:val="009266F4"/>
    <w:rsid w:val="00934B4C"/>
    <w:rsid w:val="009352EB"/>
    <w:rsid w:val="0093620B"/>
    <w:rsid w:val="009370F4"/>
    <w:rsid w:val="009438A3"/>
    <w:rsid w:val="00946460"/>
    <w:rsid w:val="00950016"/>
    <w:rsid w:val="00950534"/>
    <w:rsid w:val="0095346C"/>
    <w:rsid w:val="00964C4A"/>
    <w:rsid w:val="00964C54"/>
    <w:rsid w:val="00965E80"/>
    <w:rsid w:val="009702DF"/>
    <w:rsid w:val="009729E0"/>
    <w:rsid w:val="00972C17"/>
    <w:rsid w:val="00980DE4"/>
    <w:rsid w:val="009848C5"/>
    <w:rsid w:val="009858FD"/>
    <w:rsid w:val="00996F61"/>
    <w:rsid w:val="009A146F"/>
    <w:rsid w:val="009A40FA"/>
    <w:rsid w:val="009A7DCA"/>
    <w:rsid w:val="009B39E1"/>
    <w:rsid w:val="009B7310"/>
    <w:rsid w:val="009D4EBD"/>
    <w:rsid w:val="009D6654"/>
    <w:rsid w:val="009E7C66"/>
    <w:rsid w:val="009F113D"/>
    <w:rsid w:val="009F2AD2"/>
    <w:rsid w:val="009F50F0"/>
    <w:rsid w:val="009F6558"/>
    <w:rsid w:val="009F7438"/>
    <w:rsid w:val="00A061FF"/>
    <w:rsid w:val="00A07225"/>
    <w:rsid w:val="00A11B62"/>
    <w:rsid w:val="00A13BE6"/>
    <w:rsid w:val="00A155A8"/>
    <w:rsid w:val="00A20D93"/>
    <w:rsid w:val="00A216DC"/>
    <w:rsid w:val="00A223B6"/>
    <w:rsid w:val="00A233AA"/>
    <w:rsid w:val="00A23E3E"/>
    <w:rsid w:val="00A27A7C"/>
    <w:rsid w:val="00A319EE"/>
    <w:rsid w:val="00A31A4E"/>
    <w:rsid w:val="00A3619D"/>
    <w:rsid w:val="00A403D9"/>
    <w:rsid w:val="00A45847"/>
    <w:rsid w:val="00A509CB"/>
    <w:rsid w:val="00A534AF"/>
    <w:rsid w:val="00A53779"/>
    <w:rsid w:val="00A579A0"/>
    <w:rsid w:val="00A62C21"/>
    <w:rsid w:val="00A6317C"/>
    <w:rsid w:val="00A705B7"/>
    <w:rsid w:val="00A728FD"/>
    <w:rsid w:val="00A76171"/>
    <w:rsid w:val="00A827E6"/>
    <w:rsid w:val="00A8718F"/>
    <w:rsid w:val="00A90377"/>
    <w:rsid w:val="00A94CC6"/>
    <w:rsid w:val="00A96BC4"/>
    <w:rsid w:val="00A9763A"/>
    <w:rsid w:val="00AA4A83"/>
    <w:rsid w:val="00AB0015"/>
    <w:rsid w:val="00AB2482"/>
    <w:rsid w:val="00AB6B5E"/>
    <w:rsid w:val="00AB790F"/>
    <w:rsid w:val="00AB7F2D"/>
    <w:rsid w:val="00AC2A13"/>
    <w:rsid w:val="00AC2B46"/>
    <w:rsid w:val="00AC3F7B"/>
    <w:rsid w:val="00AC7777"/>
    <w:rsid w:val="00AD183A"/>
    <w:rsid w:val="00AD1DAB"/>
    <w:rsid w:val="00AD2ED1"/>
    <w:rsid w:val="00AE3D13"/>
    <w:rsid w:val="00AF1240"/>
    <w:rsid w:val="00AF42FE"/>
    <w:rsid w:val="00AF5825"/>
    <w:rsid w:val="00AF78F9"/>
    <w:rsid w:val="00B0165C"/>
    <w:rsid w:val="00B039AB"/>
    <w:rsid w:val="00B11583"/>
    <w:rsid w:val="00B2025A"/>
    <w:rsid w:val="00B20FE9"/>
    <w:rsid w:val="00B234A9"/>
    <w:rsid w:val="00B26DAA"/>
    <w:rsid w:val="00B30ACB"/>
    <w:rsid w:val="00B31A4F"/>
    <w:rsid w:val="00B40A8B"/>
    <w:rsid w:val="00B40D73"/>
    <w:rsid w:val="00B42B65"/>
    <w:rsid w:val="00B42C0A"/>
    <w:rsid w:val="00B44481"/>
    <w:rsid w:val="00B5521E"/>
    <w:rsid w:val="00B57711"/>
    <w:rsid w:val="00B631F9"/>
    <w:rsid w:val="00B63623"/>
    <w:rsid w:val="00B6547A"/>
    <w:rsid w:val="00B74237"/>
    <w:rsid w:val="00B906C0"/>
    <w:rsid w:val="00B914B5"/>
    <w:rsid w:val="00B93478"/>
    <w:rsid w:val="00B97B8E"/>
    <w:rsid w:val="00BA0DA2"/>
    <w:rsid w:val="00BA49EC"/>
    <w:rsid w:val="00BA590F"/>
    <w:rsid w:val="00BA5F0A"/>
    <w:rsid w:val="00BB6804"/>
    <w:rsid w:val="00BC1A1B"/>
    <w:rsid w:val="00BC3B6D"/>
    <w:rsid w:val="00BC7351"/>
    <w:rsid w:val="00BC7EB7"/>
    <w:rsid w:val="00BD0E9B"/>
    <w:rsid w:val="00BD4A15"/>
    <w:rsid w:val="00BD535A"/>
    <w:rsid w:val="00BD646A"/>
    <w:rsid w:val="00BE69B6"/>
    <w:rsid w:val="00BF2B81"/>
    <w:rsid w:val="00BF5DA4"/>
    <w:rsid w:val="00C21A09"/>
    <w:rsid w:val="00C24D18"/>
    <w:rsid w:val="00C301BC"/>
    <w:rsid w:val="00C30AD0"/>
    <w:rsid w:val="00C3285B"/>
    <w:rsid w:val="00C336B1"/>
    <w:rsid w:val="00C44F69"/>
    <w:rsid w:val="00C64BAC"/>
    <w:rsid w:val="00C70289"/>
    <w:rsid w:val="00C752FD"/>
    <w:rsid w:val="00C758F3"/>
    <w:rsid w:val="00C75B62"/>
    <w:rsid w:val="00C828BD"/>
    <w:rsid w:val="00C84DE8"/>
    <w:rsid w:val="00C92BE6"/>
    <w:rsid w:val="00C93085"/>
    <w:rsid w:val="00C95A8F"/>
    <w:rsid w:val="00C96741"/>
    <w:rsid w:val="00CA3339"/>
    <w:rsid w:val="00CA5498"/>
    <w:rsid w:val="00CA5EC0"/>
    <w:rsid w:val="00CA797F"/>
    <w:rsid w:val="00CB0516"/>
    <w:rsid w:val="00CB57E9"/>
    <w:rsid w:val="00CB692B"/>
    <w:rsid w:val="00CB725D"/>
    <w:rsid w:val="00CB7D7D"/>
    <w:rsid w:val="00CB7F6A"/>
    <w:rsid w:val="00CC1400"/>
    <w:rsid w:val="00CC3019"/>
    <w:rsid w:val="00CC5030"/>
    <w:rsid w:val="00CC6E80"/>
    <w:rsid w:val="00CD4DF4"/>
    <w:rsid w:val="00CD7DFB"/>
    <w:rsid w:val="00CE4D02"/>
    <w:rsid w:val="00CE67FE"/>
    <w:rsid w:val="00CE712E"/>
    <w:rsid w:val="00CE75E2"/>
    <w:rsid w:val="00CF04E1"/>
    <w:rsid w:val="00D00990"/>
    <w:rsid w:val="00D031C9"/>
    <w:rsid w:val="00D04ADD"/>
    <w:rsid w:val="00D06760"/>
    <w:rsid w:val="00D07DAB"/>
    <w:rsid w:val="00D130CE"/>
    <w:rsid w:val="00D21272"/>
    <w:rsid w:val="00D36930"/>
    <w:rsid w:val="00D43CF0"/>
    <w:rsid w:val="00D47B1B"/>
    <w:rsid w:val="00D500CE"/>
    <w:rsid w:val="00D5096D"/>
    <w:rsid w:val="00D57F9F"/>
    <w:rsid w:val="00D653E0"/>
    <w:rsid w:val="00D749B6"/>
    <w:rsid w:val="00D75C53"/>
    <w:rsid w:val="00D76965"/>
    <w:rsid w:val="00D81A6D"/>
    <w:rsid w:val="00D83131"/>
    <w:rsid w:val="00D84DFF"/>
    <w:rsid w:val="00D9258D"/>
    <w:rsid w:val="00D934D4"/>
    <w:rsid w:val="00D938B6"/>
    <w:rsid w:val="00D94098"/>
    <w:rsid w:val="00D9475E"/>
    <w:rsid w:val="00D9717A"/>
    <w:rsid w:val="00DA29BE"/>
    <w:rsid w:val="00DA5F4F"/>
    <w:rsid w:val="00DB0B09"/>
    <w:rsid w:val="00DB1AE2"/>
    <w:rsid w:val="00DB7BD2"/>
    <w:rsid w:val="00DC003B"/>
    <w:rsid w:val="00DC6875"/>
    <w:rsid w:val="00DD3A2F"/>
    <w:rsid w:val="00DE0116"/>
    <w:rsid w:val="00DE34FF"/>
    <w:rsid w:val="00DE4FE9"/>
    <w:rsid w:val="00DE5F14"/>
    <w:rsid w:val="00DE6086"/>
    <w:rsid w:val="00DF07D9"/>
    <w:rsid w:val="00DF145F"/>
    <w:rsid w:val="00DF2FDE"/>
    <w:rsid w:val="00DF364D"/>
    <w:rsid w:val="00DF6234"/>
    <w:rsid w:val="00E02A67"/>
    <w:rsid w:val="00E07061"/>
    <w:rsid w:val="00E12802"/>
    <w:rsid w:val="00E20E25"/>
    <w:rsid w:val="00E20E8C"/>
    <w:rsid w:val="00E2688C"/>
    <w:rsid w:val="00E3091D"/>
    <w:rsid w:val="00E321F2"/>
    <w:rsid w:val="00E32961"/>
    <w:rsid w:val="00E32993"/>
    <w:rsid w:val="00E345B8"/>
    <w:rsid w:val="00E3512F"/>
    <w:rsid w:val="00E40F84"/>
    <w:rsid w:val="00E611F1"/>
    <w:rsid w:val="00E669D7"/>
    <w:rsid w:val="00E74637"/>
    <w:rsid w:val="00E74E82"/>
    <w:rsid w:val="00E91D48"/>
    <w:rsid w:val="00E940A7"/>
    <w:rsid w:val="00EA1092"/>
    <w:rsid w:val="00EB0CAD"/>
    <w:rsid w:val="00EB0D89"/>
    <w:rsid w:val="00EB32AC"/>
    <w:rsid w:val="00EC5521"/>
    <w:rsid w:val="00EC6E96"/>
    <w:rsid w:val="00EC7F05"/>
    <w:rsid w:val="00ED27C4"/>
    <w:rsid w:val="00ED34AB"/>
    <w:rsid w:val="00ED6BF3"/>
    <w:rsid w:val="00EE131F"/>
    <w:rsid w:val="00EE3425"/>
    <w:rsid w:val="00EE41BE"/>
    <w:rsid w:val="00EE43DD"/>
    <w:rsid w:val="00EF169F"/>
    <w:rsid w:val="00EF16F5"/>
    <w:rsid w:val="00EF5AC8"/>
    <w:rsid w:val="00EF6BF4"/>
    <w:rsid w:val="00F06C89"/>
    <w:rsid w:val="00F076EE"/>
    <w:rsid w:val="00F12B4C"/>
    <w:rsid w:val="00F14916"/>
    <w:rsid w:val="00F251A5"/>
    <w:rsid w:val="00F256AA"/>
    <w:rsid w:val="00F27B9F"/>
    <w:rsid w:val="00F350DC"/>
    <w:rsid w:val="00F36764"/>
    <w:rsid w:val="00F40DA3"/>
    <w:rsid w:val="00F415E8"/>
    <w:rsid w:val="00F440FC"/>
    <w:rsid w:val="00F47FB7"/>
    <w:rsid w:val="00F506F6"/>
    <w:rsid w:val="00F522AD"/>
    <w:rsid w:val="00F53348"/>
    <w:rsid w:val="00F53C50"/>
    <w:rsid w:val="00F55CB6"/>
    <w:rsid w:val="00F55FBB"/>
    <w:rsid w:val="00F640CC"/>
    <w:rsid w:val="00F64BAA"/>
    <w:rsid w:val="00F7014B"/>
    <w:rsid w:val="00F81A0E"/>
    <w:rsid w:val="00F92073"/>
    <w:rsid w:val="00F975B5"/>
    <w:rsid w:val="00FA042E"/>
    <w:rsid w:val="00FB17BB"/>
    <w:rsid w:val="00FB4997"/>
    <w:rsid w:val="00FC185D"/>
    <w:rsid w:val="00FC3A4F"/>
    <w:rsid w:val="00FC6A44"/>
    <w:rsid w:val="00FD1CF5"/>
    <w:rsid w:val="00FD3AD6"/>
    <w:rsid w:val="00FD6BB3"/>
    <w:rsid w:val="00FE32A0"/>
    <w:rsid w:val="00FE5076"/>
    <w:rsid w:val="00FF2357"/>
    <w:rsid w:val="01273EF0"/>
    <w:rsid w:val="019513C8"/>
    <w:rsid w:val="0242A2F0"/>
    <w:rsid w:val="056009AE"/>
    <w:rsid w:val="05E33842"/>
    <w:rsid w:val="065A3326"/>
    <w:rsid w:val="06683953"/>
    <w:rsid w:val="067E889D"/>
    <w:rsid w:val="06FFF271"/>
    <w:rsid w:val="07CB5BBF"/>
    <w:rsid w:val="086FDA26"/>
    <w:rsid w:val="0CC17139"/>
    <w:rsid w:val="0E48533A"/>
    <w:rsid w:val="0E5C33BB"/>
    <w:rsid w:val="0F070AC1"/>
    <w:rsid w:val="1174CE28"/>
    <w:rsid w:val="118FBFE5"/>
    <w:rsid w:val="1213CAEB"/>
    <w:rsid w:val="1351F507"/>
    <w:rsid w:val="13F9076B"/>
    <w:rsid w:val="14B99C39"/>
    <w:rsid w:val="154CD4F1"/>
    <w:rsid w:val="15A01DCD"/>
    <w:rsid w:val="174D8465"/>
    <w:rsid w:val="186FF0DC"/>
    <w:rsid w:val="18777009"/>
    <w:rsid w:val="18DA026A"/>
    <w:rsid w:val="18FFFCA9"/>
    <w:rsid w:val="1964FB78"/>
    <w:rsid w:val="19661C3C"/>
    <w:rsid w:val="1B0A44DA"/>
    <w:rsid w:val="1C65919D"/>
    <w:rsid w:val="1D6609D2"/>
    <w:rsid w:val="1EEEC401"/>
    <w:rsid w:val="1F6D9C4E"/>
    <w:rsid w:val="20B72DA3"/>
    <w:rsid w:val="2259E79B"/>
    <w:rsid w:val="22A26ACE"/>
    <w:rsid w:val="26272D8F"/>
    <w:rsid w:val="27342763"/>
    <w:rsid w:val="2748C713"/>
    <w:rsid w:val="295EFCBA"/>
    <w:rsid w:val="2A34F16A"/>
    <w:rsid w:val="2B5FE348"/>
    <w:rsid w:val="2BE26B1B"/>
    <w:rsid w:val="2BF8B745"/>
    <w:rsid w:val="2C8D097E"/>
    <w:rsid w:val="2D3C0A6A"/>
    <w:rsid w:val="2DB84F61"/>
    <w:rsid w:val="2E36A4BC"/>
    <w:rsid w:val="2EB4E5D7"/>
    <w:rsid w:val="2F19019D"/>
    <w:rsid w:val="2FBB43AF"/>
    <w:rsid w:val="317DB251"/>
    <w:rsid w:val="36869A4F"/>
    <w:rsid w:val="38F40502"/>
    <w:rsid w:val="39452D0A"/>
    <w:rsid w:val="39BAC1D6"/>
    <w:rsid w:val="3A4C6352"/>
    <w:rsid w:val="3B7B1300"/>
    <w:rsid w:val="3BD44C83"/>
    <w:rsid w:val="3DD8F13E"/>
    <w:rsid w:val="406EA367"/>
    <w:rsid w:val="41164DEA"/>
    <w:rsid w:val="42A73F68"/>
    <w:rsid w:val="42D4CCD9"/>
    <w:rsid w:val="430EF4E8"/>
    <w:rsid w:val="44781778"/>
    <w:rsid w:val="44DD6AB7"/>
    <w:rsid w:val="456AC523"/>
    <w:rsid w:val="45DD426E"/>
    <w:rsid w:val="45FB10C3"/>
    <w:rsid w:val="47142AEE"/>
    <w:rsid w:val="475835E1"/>
    <w:rsid w:val="4774E004"/>
    <w:rsid w:val="4A88E53A"/>
    <w:rsid w:val="4AADE03C"/>
    <w:rsid w:val="4BD86664"/>
    <w:rsid w:val="4BFA2707"/>
    <w:rsid w:val="4EAB2645"/>
    <w:rsid w:val="4F211914"/>
    <w:rsid w:val="4FDAFFDD"/>
    <w:rsid w:val="50405877"/>
    <w:rsid w:val="51F19F14"/>
    <w:rsid w:val="520F276C"/>
    <w:rsid w:val="52C2EDA5"/>
    <w:rsid w:val="53652FFC"/>
    <w:rsid w:val="5378F7A5"/>
    <w:rsid w:val="538CBC13"/>
    <w:rsid w:val="53A10A18"/>
    <w:rsid w:val="53B9A91D"/>
    <w:rsid w:val="5456FBB7"/>
    <w:rsid w:val="5499CBE7"/>
    <w:rsid w:val="55A69FC8"/>
    <w:rsid w:val="55D21C8B"/>
    <w:rsid w:val="55EC73AD"/>
    <w:rsid w:val="579487A0"/>
    <w:rsid w:val="585B83E0"/>
    <w:rsid w:val="59065294"/>
    <w:rsid w:val="59E127FA"/>
    <w:rsid w:val="5A09AE58"/>
    <w:rsid w:val="5A31F024"/>
    <w:rsid w:val="5AF435B5"/>
    <w:rsid w:val="5B3A6350"/>
    <w:rsid w:val="5B577ED7"/>
    <w:rsid w:val="5C0DDEF8"/>
    <w:rsid w:val="5C7D83A4"/>
    <w:rsid w:val="5CFC3807"/>
    <w:rsid w:val="5D83306C"/>
    <w:rsid w:val="5F9B5903"/>
    <w:rsid w:val="60B3A541"/>
    <w:rsid w:val="631E64E6"/>
    <w:rsid w:val="63F14080"/>
    <w:rsid w:val="647F210B"/>
    <w:rsid w:val="64B22C2B"/>
    <w:rsid w:val="666B24EE"/>
    <w:rsid w:val="66B0155B"/>
    <w:rsid w:val="67A063C4"/>
    <w:rsid w:val="695AA5FA"/>
    <w:rsid w:val="6986386D"/>
    <w:rsid w:val="69BFF4AD"/>
    <w:rsid w:val="6A73058A"/>
    <w:rsid w:val="6D37B4F3"/>
    <w:rsid w:val="6D933CF3"/>
    <w:rsid w:val="6DA7C527"/>
    <w:rsid w:val="6DB59419"/>
    <w:rsid w:val="6DBF8352"/>
    <w:rsid w:val="6FDC9CF3"/>
    <w:rsid w:val="70044742"/>
    <w:rsid w:val="70A14A4D"/>
    <w:rsid w:val="744C703D"/>
    <w:rsid w:val="7519AE87"/>
    <w:rsid w:val="754223E6"/>
    <w:rsid w:val="763618AF"/>
    <w:rsid w:val="77AB6996"/>
    <w:rsid w:val="77C6C467"/>
    <w:rsid w:val="7850D880"/>
    <w:rsid w:val="7884A797"/>
    <w:rsid w:val="78900C19"/>
    <w:rsid w:val="791AB5F8"/>
    <w:rsid w:val="7B05CD9C"/>
    <w:rsid w:val="7D20A7FD"/>
    <w:rsid w:val="7E18A2BA"/>
    <w:rsid w:val="7E81B01E"/>
    <w:rsid w:val="7F08B445"/>
    <w:rsid w:val="7F278C0E"/>
    <w:rsid w:val="7F48E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67F690C"/>
  <w15:chartTrackingRefBased/>
  <w15:docId w15:val="{DEF6F93B-1317-CF42-B3A8-B39C326CD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l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F50F0"/>
    <w:rPr>
      <w:rFonts w:ascii="Times New Roman" w:eastAsia="Times New Roman" w:hAnsi="Times New Roman" w:cs="Times New Roman"/>
      <w:lang w:eastAsia="nl-NL"/>
    </w:rPr>
  </w:style>
  <w:style w:type="paragraph" w:styleId="Kop1">
    <w:name w:val="heading 1"/>
    <w:basedOn w:val="Standaard"/>
    <w:link w:val="Kop1Char"/>
    <w:uiPriority w:val="9"/>
    <w:qFormat/>
    <w:rsid w:val="0077510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Kop2">
    <w:name w:val="heading 2"/>
    <w:basedOn w:val="Standaard"/>
    <w:link w:val="Kop2Char"/>
    <w:uiPriority w:val="9"/>
    <w:qFormat/>
    <w:rsid w:val="0077510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Kop3">
    <w:name w:val="heading 3"/>
    <w:basedOn w:val="Standaard"/>
    <w:link w:val="Kop3Char"/>
    <w:uiPriority w:val="9"/>
    <w:qFormat/>
    <w:rsid w:val="0077510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rsid w:val="009F50F0"/>
    <w:rPr>
      <w:sz w:val="18"/>
      <w:szCs w:val="18"/>
    </w:rPr>
  </w:style>
  <w:style w:type="paragraph" w:styleId="Tekstopmerking">
    <w:name w:val="annotation text"/>
    <w:basedOn w:val="Standaard"/>
    <w:link w:val="TekstopmerkingChar"/>
    <w:uiPriority w:val="99"/>
    <w:rsid w:val="009F50F0"/>
    <w:rPr>
      <w:rFonts w:asciiTheme="minorHAnsi" w:eastAsiaTheme="minorHAnsi" w:hAnsiTheme="minorHAnsi" w:cstheme="minorBidi"/>
      <w:lang w:val="en-AU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F50F0"/>
    <w:rPr>
      <w:lang w:val="en-AU"/>
    </w:rPr>
  </w:style>
  <w:style w:type="character" w:styleId="Hyperlink">
    <w:name w:val="Hyperlink"/>
    <w:basedOn w:val="Standaardalinea-lettertype"/>
    <w:uiPriority w:val="99"/>
    <w:unhideWhenUsed/>
    <w:rsid w:val="009F50F0"/>
    <w:rPr>
      <w:color w:val="0000FF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F50F0"/>
    <w:rPr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F50F0"/>
    <w:rPr>
      <w:rFonts w:ascii="Times New Roman" w:eastAsia="Times New Roman" w:hAnsi="Times New Roman" w:cs="Times New Roman"/>
      <w:sz w:val="18"/>
      <w:szCs w:val="18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77510D"/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77510D"/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77510D"/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paragraph" w:customStyle="1" w:styleId="msonormal0">
    <w:name w:val="msonormal"/>
    <w:basedOn w:val="Standaard"/>
    <w:rsid w:val="0077510D"/>
    <w:pPr>
      <w:spacing w:before="100" w:beforeAutospacing="1" w:after="100" w:afterAutospacing="1"/>
    </w:pPr>
  </w:style>
  <w:style w:type="paragraph" w:customStyle="1" w:styleId="c-article-identifiersitem">
    <w:name w:val="c-article-identifiers__item"/>
    <w:basedOn w:val="Standaard"/>
    <w:rsid w:val="0077510D"/>
    <w:pPr>
      <w:spacing w:before="100" w:beforeAutospacing="1" w:after="100" w:afterAutospacing="1"/>
    </w:pPr>
  </w:style>
  <w:style w:type="character" w:customStyle="1" w:styleId="c-article-identifiersopen">
    <w:name w:val="c-article-identifiers__open"/>
    <w:basedOn w:val="Standaardalinea-lettertype"/>
    <w:rsid w:val="0077510D"/>
  </w:style>
  <w:style w:type="character" w:styleId="GevolgdeHyperlink">
    <w:name w:val="FollowedHyperlink"/>
    <w:basedOn w:val="Standaardalinea-lettertype"/>
    <w:uiPriority w:val="99"/>
    <w:semiHidden/>
    <w:unhideWhenUsed/>
    <w:rsid w:val="0077510D"/>
    <w:rPr>
      <w:color w:val="800080"/>
      <w:u w:val="single"/>
    </w:rPr>
  </w:style>
  <w:style w:type="character" w:customStyle="1" w:styleId="apple-converted-space">
    <w:name w:val="apple-converted-space"/>
    <w:basedOn w:val="Standaardalinea-lettertype"/>
    <w:rsid w:val="0077510D"/>
  </w:style>
  <w:style w:type="paragraph" w:customStyle="1" w:styleId="c-author-listitem">
    <w:name w:val="c-author-list__item"/>
    <w:basedOn w:val="Standaard"/>
    <w:rsid w:val="0077510D"/>
    <w:pPr>
      <w:spacing w:before="100" w:beforeAutospacing="1" w:after="100" w:afterAutospacing="1"/>
    </w:pPr>
  </w:style>
  <w:style w:type="paragraph" w:customStyle="1" w:styleId="c-article-info-details">
    <w:name w:val="c-article-info-details"/>
    <w:basedOn w:val="Standaard"/>
    <w:rsid w:val="0077510D"/>
    <w:pPr>
      <w:spacing w:before="100" w:beforeAutospacing="1" w:after="100" w:afterAutospacing="1"/>
    </w:pPr>
  </w:style>
  <w:style w:type="character" w:customStyle="1" w:styleId="u-visually-hidden">
    <w:name w:val="u-visually-hidden"/>
    <w:basedOn w:val="Standaardalinea-lettertype"/>
    <w:rsid w:val="0077510D"/>
  </w:style>
  <w:style w:type="paragraph" w:customStyle="1" w:styleId="c-article-metrics-barcount">
    <w:name w:val="c-article-metrics-bar__count"/>
    <w:basedOn w:val="Standaard"/>
    <w:rsid w:val="0077510D"/>
    <w:pPr>
      <w:spacing w:before="100" w:beforeAutospacing="1" w:after="100" w:afterAutospacing="1"/>
    </w:pPr>
  </w:style>
  <w:style w:type="character" w:customStyle="1" w:styleId="c-article-metrics-barlabel">
    <w:name w:val="c-article-metrics-bar__label"/>
    <w:basedOn w:val="Standaardalinea-lettertype"/>
    <w:rsid w:val="0077510D"/>
  </w:style>
  <w:style w:type="paragraph" w:customStyle="1" w:styleId="c-article-metrics-baritem">
    <w:name w:val="c-article-metrics-bar__item"/>
    <w:basedOn w:val="Standaard"/>
    <w:rsid w:val="0077510D"/>
    <w:pPr>
      <w:spacing w:before="100" w:beforeAutospacing="1" w:after="100" w:afterAutospacing="1"/>
    </w:pPr>
  </w:style>
  <w:style w:type="paragraph" w:customStyle="1" w:styleId="c-article-metrics-bardetails">
    <w:name w:val="c-article-metrics-bar__details"/>
    <w:basedOn w:val="Standaard"/>
    <w:rsid w:val="0077510D"/>
    <w:pPr>
      <w:spacing w:before="100" w:beforeAutospacing="1" w:after="100" w:afterAutospacing="1"/>
    </w:pPr>
  </w:style>
  <w:style w:type="paragraph" w:styleId="Normaalweb">
    <w:name w:val="Normal (Web)"/>
    <w:basedOn w:val="Standaard"/>
    <w:uiPriority w:val="99"/>
    <w:unhideWhenUsed/>
    <w:rsid w:val="0077510D"/>
    <w:pPr>
      <w:spacing w:before="100" w:beforeAutospacing="1" w:after="100" w:afterAutospacing="1"/>
    </w:pPr>
  </w:style>
  <w:style w:type="character" w:styleId="Regelnummer">
    <w:name w:val="line number"/>
    <w:basedOn w:val="Standaardalinea-lettertype"/>
    <w:uiPriority w:val="99"/>
    <w:semiHidden/>
    <w:unhideWhenUsed/>
    <w:rsid w:val="00217EC6"/>
  </w:style>
  <w:style w:type="paragraph" w:styleId="Koptekst">
    <w:name w:val="header"/>
    <w:basedOn w:val="Standaard"/>
    <w:link w:val="KoptekstChar"/>
    <w:uiPriority w:val="99"/>
    <w:unhideWhenUsed/>
    <w:rsid w:val="009A7DC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A7DCA"/>
    <w:rPr>
      <w:rFonts w:ascii="Times New Roman" w:eastAsia="Times New Roman" w:hAnsi="Times New Roman" w:cs="Times New Roman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9A7DC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A7DCA"/>
    <w:rPr>
      <w:rFonts w:ascii="Times New Roman" w:eastAsia="Times New Roman" w:hAnsi="Times New Roman" w:cs="Times New Roman"/>
      <w:lang w:eastAsia="nl-NL"/>
    </w:rPr>
  </w:style>
  <w:style w:type="character" w:styleId="Paginanummer">
    <w:name w:val="page number"/>
    <w:basedOn w:val="Standaardalinea-lettertype"/>
    <w:uiPriority w:val="99"/>
    <w:semiHidden/>
    <w:unhideWhenUsed/>
    <w:rsid w:val="009A7DCA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E43DD"/>
    <w:rPr>
      <w:rFonts w:ascii="Times New Roman" w:eastAsia="Times New Roman" w:hAnsi="Times New Roman" w:cs="Times New Roman"/>
      <w:b/>
      <w:bCs/>
      <w:sz w:val="20"/>
      <w:szCs w:val="20"/>
      <w:lang w:val="nl-BE"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E43DD"/>
    <w:rPr>
      <w:rFonts w:ascii="Times New Roman" w:eastAsia="Times New Roman" w:hAnsi="Times New Roman" w:cs="Times New Roman"/>
      <w:b/>
      <w:bCs/>
      <w:sz w:val="20"/>
      <w:szCs w:val="20"/>
      <w:lang w:val="en-AU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83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3344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40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212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13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9299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97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39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46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948455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3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366879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841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376101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806459">
                      <w:marLeft w:val="0"/>
                      <w:marRight w:val="0"/>
                      <w:marTop w:val="0"/>
                      <w:marBottom w:val="360"/>
                      <w:divBdr>
                        <w:top w:val="single" w:sz="36" w:space="15" w:color="D5D5D5"/>
                        <w:left w:val="single" w:sz="36" w:space="8" w:color="D5D5D5"/>
                        <w:bottom w:val="single" w:sz="36" w:space="15" w:color="D5D5D5"/>
                        <w:right w:val="single" w:sz="36" w:space="8" w:color="D5D5D5"/>
                      </w:divBdr>
                      <w:divsChild>
                        <w:div w:id="7170707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352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5815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4394927">
                      <w:marLeft w:val="0"/>
                      <w:marRight w:val="0"/>
                      <w:marTop w:val="0"/>
                      <w:marBottom w:val="360"/>
                      <w:divBdr>
                        <w:top w:val="single" w:sz="36" w:space="15" w:color="D5D5D5"/>
                        <w:left w:val="single" w:sz="36" w:space="8" w:color="D5D5D5"/>
                        <w:bottom w:val="single" w:sz="36" w:space="15" w:color="D5D5D5"/>
                        <w:right w:val="single" w:sz="36" w:space="8" w:color="D5D5D5"/>
                      </w:divBdr>
                      <w:divsChild>
                        <w:div w:id="133418344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403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0668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90851513">
                      <w:marLeft w:val="0"/>
                      <w:marRight w:val="0"/>
                      <w:marTop w:val="0"/>
                      <w:marBottom w:val="360"/>
                      <w:divBdr>
                        <w:top w:val="single" w:sz="36" w:space="15" w:color="D5D5D5"/>
                        <w:left w:val="single" w:sz="36" w:space="8" w:color="D5D5D5"/>
                        <w:bottom w:val="single" w:sz="36" w:space="15" w:color="D5D5D5"/>
                        <w:right w:val="single" w:sz="36" w:space="8" w:color="D5D5D5"/>
                      </w:divBdr>
                      <w:divsChild>
                        <w:div w:id="146095475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325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5403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86996691">
                      <w:marLeft w:val="0"/>
                      <w:marRight w:val="0"/>
                      <w:marTop w:val="0"/>
                      <w:marBottom w:val="360"/>
                      <w:divBdr>
                        <w:top w:val="single" w:sz="36" w:space="15" w:color="D5D5D5"/>
                        <w:left w:val="single" w:sz="36" w:space="8" w:color="D5D5D5"/>
                        <w:bottom w:val="single" w:sz="36" w:space="15" w:color="D5D5D5"/>
                        <w:right w:val="single" w:sz="36" w:space="8" w:color="D5D5D5"/>
                      </w:divBdr>
                      <w:divsChild>
                        <w:div w:id="32158999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3155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2416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2725106">
                      <w:marLeft w:val="0"/>
                      <w:marRight w:val="0"/>
                      <w:marTop w:val="0"/>
                      <w:marBottom w:val="360"/>
                      <w:divBdr>
                        <w:top w:val="single" w:sz="36" w:space="15" w:color="D5D5D5"/>
                        <w:left w:val="single" w:sz="36" w:space="8" w:color="D5D5D5"/>
                        <w:bottom w:val="single" w:sz="36" w:space="15" w:color="D5D5D5"/>
                        <w:right w:val="single" w:sz="36" w:space="8" w:color="D5D5D5"/>
                      </w:divBdr>
                      <w:divsChild>
                        <w:div w:id="91281065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216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471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5660819">
                      <w:marLeft w:val="0"/>
                      <w:marRight w:val="0"/>
                      <w:marTop w:val="0"/>
                      <w:marBottom w:val="360"/>
                      <w:divBdr>
                        <w:top w:val="single" w:sz="36" w:space="15" w:color="D5D5D5"/>
                        <w:left w:val="single" w:sz="36" w:space="8" w:color="D5D5D5"/>
                        <w:bottom w:val="single" w:sz="36" w:space="15" w:color="D5D5D5"/>
                        <w:right w:val="single" w:sz="36" w:space="8" w:color="D5D5D5"/>
                      </w:divBdr>
                      <w:divsChild>
                        <w:div w:id="25802630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7665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9169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23240682">
                      <w:marLeft w:val="0"/>
                      <w:marRight w:val="0"/>
                      <w:marTop w:val="0"/>
                      <w:marBottom w:val="360"/>
                      <w:divBdr>
                        <w:top w:val="single" w:sz="36" w:space="15" w:color="D5D5D5"/>
                        <w:left w:val="single" w:sz="36" w:space="8" w:color="D5D5D5"/>
                        <w:bottom w:val="single" w:sz="36" w:space="15" w:color="D5D5D5"/>
                        <w:right w:val="single" w:sz="36" w:space="8" w:color="D5D5D5"/>
                      </w:divBdr>
                      <w:divsChild>
                        <w:div w:id="155484846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546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6664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5181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736923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206616">
                      <w:marLeft w:val="0"/>
                      <w:marRight w:val="0"/>
                      <w:marTop w:val="0"/>
                      <w:marBottom w:val="360"/>
                      <w:divBdr>
                        <w:top w:val="single" w:sz="36" w:space="15" w:color="D5D5D5"/>
                        <w:left w:val="single" w:sz="36" w:space="8" w:color="D5D5D5"/>
                        <w:bottom w:val="single" w:sz="36" w:space="15" w:color="D5D5D5"/>
                        <w:right w:val="single" w:sz="36" w:space="8" w:color="D5D5D5"/>
                      </w:divBdr>
                      <w:divsChild>
                        <w:div w:id="21955609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578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1615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5336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919100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tiff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6.tif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tiff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7BB0EED63E014A94CF299EBFD5C348" ma:contentTypeVersion="12" ma:contentTypeDescription="Create a new document." ma:contentTypeScope="" ma:versionID="5147ea3c6085aa181893d53b25513357">
  <xsd:schema xmlns:xsd="http://www.w3.org/2001/XMLSchema" xmlns:xs="http://www.w3.org/2001/XMLSchema" xmlns:p="http://schemas.microsoft.com/office/2006/metadata/properties" xmlns:ns2="1b8b9d3f-a8ec-4d2b-aac8-367430a7dc35" xmlns:ns3="20762a64-dbf1-4ef9-959e-2c6e3739c298" targetNamespace="http://schemas.microsoft.com/office/2006/metadata/properties" ma:root="true" ma:fieldsID="6c5cf168ddb6461a8b27b0fbfdfdafbb" ns2:_="" ns3:_="">
    <xsd:import namespace="1b8b9d3f-a8ec-4d2b-aac8-367430a7dc35"/>
    <xsd:import namespace="20762a64-dbf1-4ef9-959e-2c6e3739c2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8b9d3f-a8ec-4d2b-aac8-367430a7dc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762a64-dbf1-4ef9-959e-2c6e3739c29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7BF6201-1199-4664-B78A-F74CC22D12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8b9d3f-a8ec-4d2b-aac8-367430a7dc35"/>
    <ds:schemaRef ds:uri="20762a64-dbf1-4ef9-959e-2c6e3739c2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4515CB-DAEB-45DA-BF3C-BD92E1EBE0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F92261-0795-4611-ABCC-738CFFCA858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C6C802E-558F-46B0-85B7-E4211D24D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439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Links>
    <vt:vector size="12" baseType="variant">
      <vt:variant>
        <vt:i4>7864438</vt:i4>
      </vt:variant>
      <vt:variant>
        <vt:i4>3</vt:i4>
      </vt:variant>
      <vt:variant>
        <vt:i4>0</vt:i4>
      </vt:variant>
      <vt:variant>
        <vt:i4>5</vt:i4>
      </vt:variant>
      <vt:variant>
        <vt:lpwstr>https://www.addgene.org/98290/</vt:lpwstr>
      </vt:variant>
      <vt:variant>
        <vt:lpwstr/>
      </vt:variant>
      <vt:variant>
        <vt:i4>3735674</vt:i4>
      </vt:variant>
      <vt:variant>
        <vt:i4>0</vt:i4>
      </vt:variant>
      <vt:variant>
        <vt:i4>0</vt:i4>
      </vt:variant>
      <vt:variant>
        <vt:i4>5</vt:i4>
      </vt:variant>
      <vt:variant>
        <vt:lpwstr>https://zlab.bio/guide-design-resources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Elyne BACKX</dc:creator>
  <cp:keywords/>
  <dc:description/>
  <cp:lastModifiedBy>Elyne Backx</cp:lastModifiedBy>
  <cp:revision>53</cp:revision>
  <cp:lastPrinted>2021-01-29T11:59:00Z</cp:lastPrinted>
  <dcterms:created xsi:type="dcterms:W3CDTF">2021-01-20T18:41:00Z</dcterms:created>
  <dcterms:modified xsi:type="dcterms:W3CDTF">2021-03-03T08:39:00Z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0x010100037BB0EED63E014A94CF299EBFD5C348</vt:lpwstr>
  </property>
</Properties>
</file>