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D3" w:rsidRDefault="00B14920">
      <w:pPr>
        <w:autoSpaceDE w:val="0"/>
        <w:autoSpaceDN w:val="0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Table 1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List of primary antibodies used in the study</w:t>
      </w:r>
    </w:p>
    <w:tbl>
      <w:tblPr>
        <w:tblStyle w:val="10"/>
        <w:tblW w:w="8522" w:type="dxa"/>
        <w:shd w:val="clear" w:color="auto" w:fill="FFFFFF" w:themeFill="background1"/>
        <w:tblLayout w:type="fixed"/>
        <w:tblLook w:val="04A0"/>
      </w:tblPr>
      <w:tblGrid>
        <w:gridCol w:w="2840"/>
        <w:gridCol w:w="2841"/>
        <w:gridCol w:w="2841"/>
      </w:tblGrid>
      <w:tr w:rsidR="00207DD3" w:rsidTr="00207DD3">
        <w:trPr>
          <w:cnfStyle w:val="100000000000"/>
        </w:trPr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Default="00B14920">
            <w:pPr>
              <w:spacing w:line="480" w:lineRule="auto"/>
              <w:rPr>
                <w:b w:val="0"/>
                <w:bCs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Antibody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Default="00B14920">
            <w:pPr>
              <w:spacing w:line="480" w:lineRule="auto"/>
              <w:cnfStyle w:val="100000000000"/>
              <w:rPr>
                <w:b w:val="0"/>
                <w:bCs w:val="0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Applications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Default="00B14920">
            <w:pPr>
              <w:spacing w:line="480" w:lineRule="auto"/>
              <w:ind w:firstLineChars="200" w:firstLine="482"/>
              <w:cnfStyle w:val="100000000000"/>
              <w:rPr>
                <w:b w:val="0"/>
                <w:bCs w:val="0"/>
                <w:color w:val="auto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Company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/>
                <w:b w:val="0"/>
                <w:color w:val="auto"/>
              </w:rPr>
              <w:t>B7-H4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IHC, IF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rFonts w:ascii="Arial" w:hAnsi="Arial" w:cs="Arial" w:hint="eastAsia"/>
                <w:color w:val="auto"/>
              </w:rPr>
              <w:t xml:space="preserve"> </w:t>
            </w:r>
            <w:r w:rsidRPr="00B14920">
              <w:rPr>
                <w:rFonts w:ascii="Arial" w:hAnsi="Arial" w:cs="Arial" w:hint="eastAsia"/>
                <w:color w:val="auto"/>
              </w:rPr>
              <w:t>(NO.</w:t>
            </w:r>
            <w:r w:rsidRPr="00B14920">
              <w:rPr>
                <w:rFonts w:ascii="Arial" w:hAnsi="Arial" w:cs="Arial"/>
                <w:color w:val="auto"/>
              </w:rPr>
              <w:t>ab209242</w:t>
            </w:r>
            <w:r w:rsidRPr="00B14920">
              <w:rPr>
                <w:rFonts w:ascii="Arial" w:hAnsi="Arial" w:cs="Arial" w:hint="eastAsia"/>
                <w:color w:val="auto"/>
              </w:rPr>
              <w:t>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/>
                <w:b w:val="0"/>
                <w:color w:val="auto"/>
              </w:rPr>
              <w:t>Snail</w:t>
            </w:r>
          </w:p>
          <w:p w:rsidR="00207DD3" w:rsidRPr="00B14920" w:rsidRDefault="00207DD3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</w:p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b w:val="0"/>
                <w:color w:val="auto"/>
              </w:rPr>
              <w:t>Vimentin</w:t>
            </w:r>
            <w:proofErr w:type="spellEnd"/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</w:t>
            </w:r>
          </w:p>
          <w:p w:rsidR="00207DD3" w:rsidRPr="00B14920" w:rsidRDefault="00207DD3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</w:p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IHC, IF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Cell Signaling Technology</w:t>
            </w:r>
          </w:p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(NO.#3879)</w:t>
            </w:r>
          </w:p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(NO.ab8978)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/>
                <w:b w:val="0"/>
                <w:color w:val="auto"/>
              </w:rPr>
              <w:t>N-</w:t>
            </w:r>
            <w:proofErr w:type="spellStart"/>
            <w:r w:rsidRPr="00B14920">
              <w:rPr>
                <w:rFonts w:ascii="Arial" w:hAnsi="Arial" w:cs="Arial"/>
                <w:b w:val="0"/>
                <w:color w:val="auto"/>
              </w:rPr>
              <w:t>cadherin</w:t>
            </w:r>
            <w:proofErr w:type="spellEnd"/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(NO.ab18203)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/>
                <w:b w:val="0"/>
                <w:color w:val="auto"/>
              </w:rPr>
              <w:t>E-</w:t>
            </w:r>
            <w:proofErr w:type="spellStart"/>
            <w:r w:rsidRPr="00B14920">
              <w:rPr>
                <w:rFonts w:ascii="Arial" w:hAnsi="Arial" w:cs="Arial"/>
                <w:b w:val="0"/>
                <w:color w:val="auto"/>
              </w:rPr>
              <w:t>cadherin</w:t>
            </w:r>
            <w:proofErr w:type="spellEnd"/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IHC, IF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(NO.ab1416)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/>
                <w:b w:val="0"/>
                <w:color w:val="auto"/>
              </w:rPr>
              <w:t>β-</w:t>
            </w:r>
            <w:proofErr w:type="spellStart"/>
            <w:r w:rsidRPr="00B14920">
              <w:rPr>
                <w:rFonts w:ascii="Arial" w:hAnsi="Arial" w:cs="Arial"/>
                <w:b w:val="0"/>
                <w:color w:val="auto"/>
              </w:rPr>
              <w:t>actin</w:t>
            </w:r>
            <w:proofErr w:type="spellEnd"/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Sigma</w:t>
            </w:r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(NO.SAB5500001)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 w:hint="eastAsia"/>
                <w:b w:val="0"/>
                <w:color w:val="auto"/>
              </w:rPr>
              <w:t>p</w:t>
            </w:r>
            <w:r w:rsidRPr="00B14920">
              <w:rPr>
                <w:rFonts w:ascii="Arial" w:hAnsi="Arial" w:cs="Arial"/>
                <w:b w:val="0"/>
                <w:color w:val="auto"/>
              </w:rPr>
              <w:t>-</w:t>
            </w:r>
            <w:r w:rsidRPr="00B14920">
              <w:rPr>
                <w:rFonts w:ascii="Arial" w:hAnsi="Arial" w:cs="Arial" w:hint="eastAsia"/>
                <w:b w:val="0"/>
                <w:color w:val="auto"/>
              </w:rPr>
              <w:t>E</w:t>
            </w:r>
            <w:r w:rsidRPr="00B14920">
              <w:rPr>
                <w:rFonts w:ascii="Arial" w:hAnsi="Arial" w:cs="Arial"/>
                <w:b w:val="0"/>
                <w:color w:val="auto"/>
              </w:rPr>
              <w:t>rk1/2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(NO.ab151279)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 w:hint="eastAsia"/>
                <w:b w:val="0"/>
                <w:color w:val="auto"/>
              </w:rPr>
              <w:t>E</w:t>
            </w:r>
            <w:r w:rsidRPr="00B14920">
              <w:rPr>
                <w:rFonts w:ascii="Arial" w:hAnsi="Arial" w:cs="Arial"/>
                <w:b w:val="0"/>
                <w:color w:val="auto"/>
              </w:rPr>
              <w:t>rk1/2</w:t>
            </w:r>
          </w:p>
          <w:p w:rsidR="00207DD3" w:rsidRPr="00B14920" w:rsidRDefault="00207DD3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Cell Signaling Technology</w:t>
            </w:r>
          </w:p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(NO.#9194S)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 w:hint="eastAsia"/>
                <w:b w:val="0"/>
                <w:color w:val="auto"/>
              </w:rPr>
              <w:t>p</w:t>
            </w:r>
            <w:r w:rsidRPr="00B14920">
              <w:rPr>
                <w:rFonts w:ascii="Arial" w:hAnsi="Arial" w:cs="Arial"/>
                <w:b w:val="0"/>
                <w:color w:val="auto"/>
              </w:rPr>
              <w:t>-</w:t>
            </w:r>
            <w:proofErr w:type="spellStart"/>
            <w:r w:rsidRPr="00B14920">
              <w:rPr>
                <w:rFonts w:ascii="Arial" w:hAnsi="Arial" w:cs="Arial" w:hint="eastAsia"/>
                <w:b w:val="0"/>
                <w:color w:val="auto"/>
              </w:rPr>
              <w:t>A</w:t>
            </w:r>
            <w:bookmarkStart w:id="0" w:name="_GoBack"/>
            <w:bookmarkEnd w:id="0"/>
            <w:r w:rsidRPr="00B14920">
              <w:rPr>
                <w:rFonts w:ascii="Arial" w:hAnsi="Arial" w:cs="Arial"/>
                <w:b w:val="0"/>
                <w:color w:val="auto"/>
              </w:rPr>
              <w:t>kt</w:t>
            </w:r>
            <w:proofErr w:type="spellEnd"/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tabs>
                <w:tab w:val="center" w:pos="1312"/>
              </w:tabs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(NO.ab151279)</w:t>
            </w:r>
            <w:r w:rsidRPr="00B14920">
              <w:rPr>
                <w:rFonts w:ascii="Arial" w:hAnsi="Arial" w:cs="Arial"/>
                <w:color w:val="auto"/>
              </w:rPr>
              <w:tab/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proofErr w:type="spellStart"/>
            <w:r w:rsidRPr="00B14920">
              <w:rPr>
                <w:rFonts w:ascii="Arial" w:hAnsi="Arial" w:cs="Arial" w:hint="eastAsia"/>
                <w:b w:val="0"/>
                <w:color w:val="auto"/>
              </w:rPr>
              <w:t>A</w:t>
            </w:r>
            <w:r w:rsidRPr="00B14920">
              <w:rPr>
                <w:rFonts w:ascii="Arial" w:hAnsi="Arial" w:cs="Arial"/>
                <w:b w:val="0"/>
                <w:color w:val="auto"/>
              </w:rPr>
              <w:t>kt</w:t>
            </w:r>
            <w:proofErr w:type="spellEnd"/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(NO.ab151279)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 w:hint="eastAsia"/>
                <w:b w:val="0"/>
                <w:color w:val="auto"/>
              </w:rPr>
              <w:t>C</w:t>
            </w:r>
            <w:r w:rsidRPr="00B14920">
              <w:rPr>
                <w:rFonts w:ascii="Arial" w:hAnsi="Arial" w:cs="Arial"/>
                <w:b w:val="0"/>
                <w:color w:val="auto"/>
              </w:rPr>
              <w:t>leaved caspase</w:t>
            </w:r>
            <w:r w:rsidRPr="00B14920">
              <w:rPr>
                <w:rFonts w:ascii="Arial" w:hAnsi="Arial" w:cs="Arial" w:hint="eastAsia"/>
                <w:b w:val="0"/>
                <w:color w:val="auto"/>
              </w:rPr>
              <w:t>-</w:t>
            </w:r>
            <w:r w:rsidRPr="00B14920">
              <w:rPr>
                <w:rFonts w:ascii="Arial" w:hAnsi="Arial" w:cs="Arial"/>
                <w:b w:val="0"/>
                <w:color w:val="auto"/>
              </w:rPr>
              <w:t>3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IHC, IF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(NO.ab136812)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 w:hint="eastAsia"/>
                <w:b w:val="0"/>
                <w:color w:val="auto"/>
              </w:rPr>
              <w:t>C</w:t>
            </w:r>
            <w:r w:rsidRPr="00B14920">
              <w:rPr>
                <w:rFonts w:ascii="Arial" w:hAnsi="Arial" w:cs="Arial"/>
                <w:b w:val="0"/>
                <w:color w:val="auto"/>
              </w:rPr>
              <w:t>aspase</w:t>
            </w:r>
            <w:r w:rsidRPr="00B14920">
              <w:rPr>
                <w:rFonts w:ascii="Arial" w:hAnsi="Arial" w:cs="Arial" w:hint="eastAsia"/>
                <w:b w:val="0"/>
                <w:color w:val="auto"/>
              </w:rPr>
              <w:t>-</w:t>
            </w:r>
            <w:r w:rsidRPr="00B14920">
              <w:rPr>
                <w:rFonts w:ascii="Arial" w:hAnsi="Arial" w:cs="Arial"/>
                <w:b w:val="0"/>
                <w:color w:val="auto"/>
              </w:rPr>
              <w:t>3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(NO.ab13586)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tcBorders>
              <w:left w:val="nil"/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proofErr w:type="spellStart"/>
            <w:r w:rsidRPr="00B14920">
              <w:rPr>
                <w:rFonts w:ascii="Arial" w:hAnsi="Arial" w:cs="Arial" w:hint="eastAsia"/>
                <w:b w:val="0"/>
                <w:color w:val="auto"/>
              </w:rPr>
              <w:t>B</w:t>
            </w:r>
            <w:r w:rsidRPr="00B14920">
              <w:rPr>
                <w:rFonts w:ascii="Arial" w:hAnsi="Arial" w:cs="Arial"/>
                <w:b w:val="0"/>
                <w:color w:val="auto"/>
              </w:rPr>
              <w:t>ax</w:t>
            </w:r>
            <w:proofErr w:type="spellEnd"/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IHC, IF</w:t>
            </w:r>
          </w:p>
        </w:tc>
        <w:tc>
          <w:tcPr>
            <w:tcW w:w="2841" w:type="dxa"/>
            <w:tcBorders>
              <w:right w:val="nil"/>
            </w:tcBorders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(NO.ab79217)</w:t>
            </w:r>
          </w:p>
        </w:tc>
      </w:tr>
      <w:tr w:rsidR="00207DD3" w:rsidRPr="00B14920" w:rsidTr="00207DD3">
        <w:tc>
          <w:tcPr>
            <w:cnfStyle w:val="001000000000"/>
            <w:tcW w:w="2840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rPr>
                <w:rFonts w:ascii="Arial" w:hAnsi="Arial" w:cs="Arial"/>
                <w:bCs w:val="0"/>
                <w:color w:val="auto"/>
              </w:rPr>
            </w:pPr>
            <w:r w:rsidRPr="00B14920">
              <w:rPr>
                <w:rFonts w:ascii="Arial" w:hAnsi="Arial" w:cs="Arial" w:hint="eastAsia"/>
                <w:b w:val="0"/>
                <w:color w:val="auto"/>
              </w:rPr>
              <w:t>B</w:t>
            </w:r>
            <w:r w:rsidRPr="00B14920">
              <w:rPr>
                <w:rFonts w:ascii="Arial" w:hAnsi="Arial" w:cs="Arial"/>
                <w:b w:val="0"/>
                <w:color w:val="auto"/>
              </w:rPr>
              <w:t>cl-2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r w:rsidRPr="00B14920">
              <w:rPr>
                <w:rFonts w:ascii="Arial" w:hAnsi="Arial" w:cs="Arial"/>
                <w:color w:val="auto"/>
              </w:rPr>
              <w:t>WB, IHC, IF</w:t>
            </w:r>
          </w:p>
        </w:tc>
        <w:tc>
          <w:tcPr>
            <w:tcW w:w="2841" w:type="dxa"/>
            <w:shd w:val="clear" w:color="auto" w:fill="FFFFFF" w:themeFill="background1"/>
          </w:tcPr>
          <w:p w:rsidR="00207DD3" w:rsidRPr="00B14920" w:rsidRDefault="00B14920">
            <w:pPr>
              <w:spacing w:line="480" w:lineRule="auto"/>
              <w:cnfStyle w:val="000000000000"/>
              <w:rPr>
                <w:rFonts w:ascii="Arial" w:hAnsi="Arial" w:cs="Arial"/>
                <w:color w:val="auto"/>
              </w:rPr>
            </w:pPr>
            <w:proofErr w:type="spellStart"/>
            <w:r w:rsidRPr="00B14920">
              <w:rPr>
                <w:rFonts w:ascii="Arial" w:hAnsi="Arial" w:cs="Arial"/>
                <w:color w:val="auto"/>
              </w:rPr>
              <w:t>Abcam</w:t>
            </w:r>
            <w:proofErr w:type="spellEnd"/>
            <w:r w:rsidRPr="00B14920">
              <w:rPr>
                <w:color w:val="auto"/>
              </w:rPr>
              <w:t xml:space="preserve"> </w:t>
            </w:r>
            <w:r w:rsidRPr="00B14920">
              <w:rPr>
                <w:rFonts w:ascii="Arial" w:hAnsi="Arial" w:cs="Arial"/>
                <w:color w:val="auto"/>
              </w:rPr>
              <w:t>(NO.ab194583)</w:t>
            </w:r>
          </w:p>
        </w:tc>
      </w:tr>
    </w:tbl>
    <w:p w:rsidR="00207DD3" w:rsidRPr="00B14920" w:rsidRDefault="00B14920">
      <w:pPr>
        <w:autoSpaceDE w:val="0"/>
        <w:autoSpaceDN w:val="0"/>
        <w:spacing w:line="480" w:lineRule="auto"/>
        <w:rPr>
          <w:rFonts w:ascii="Arial" w:hAnsi="Arial" w:cs="Arial"/>
          <w:sz w:val="24"/>
          <w:szCs w:val="24"/>
        </w:rPr>
      </w:pPr>
      <w:r w:rsidRPr="00B14920">
        <w:rPr>
          <w:rFonts w:ascii="Arial" w:hAnsi="Arial" w:cs="Arial"/>
          <w:bCs/>
          <w:sz w:val="24"/>
          <w:szCs w:val="24"/>
        </w:rPr>
        <w:t xml:space="preserve">Abbreviations: </w:t>
      </w:r>
      <w:r w:rsidRPr="00B14920">
        <w:rPr>
          <w:rFonts w:ascii="Arial" w:hAnsi="Arial" w:cs="Arial"/>
          <w:sz w:val="24"/>
          <w:szCs w:val="24"/>
        </w:rPr>
        <w:t xml:space="preserve">WB, western blot; IHC, </w:t>
      </w:r>
      <w:proofErr w:type="spellStart"/>
      <w:r w:rsidRPr="00B14920">
        <w:rPr>
          <w:rFonts w:ascii="Arial" w:hAnsi="Arial" w:cs="Arial"/>
          <w:sz w:val="24"/>
          <w:szCs w:val="24"/>
        </w:rPr>
        <w:t>immunohistochemistry</w:t>
      </w:r>
      <w:proofErr w:type="spellEnd"/>
      <w:r w:rsidRPr="00B14920">
        <w:rPr>
          <w:rFonts w:ascii="Arial" w:hAnsi="Arial" w:cs="Arial"/>
          <w:sz w:val="24"/>
          <w:szCs w:val="24"/>
        </w:rPr>
        <w:t xml:space="preserve">; </w:t>
      </w:r>
    </w:p>
    <w:p w:rsidR="00207DD3" w:rsidRPr="00B14920" w:rsidRDefault="00B14920">
      <w:pPr>
        <w:spacing w:line="480" w:lineRule="auto"/>
      </w:pPr>
      <w:r w:rsidRPr="00B14920">
        <w:rPr>
          <w:rFonts w:ascii="Arial" w:hAnsi="Arial" w:cs="Arial"/>
          <w:sz w:val="24"/>
          <w:szCs w:val="24"/>
        </w:rPr>
        <w:t xml:space="preserve">IF, </w:t>
      </w:r>
      <w:proofErr w:type="spellStart"/>
      <w:r w:rsidRPr="00B14920">
        <w:rPr>
          <w:rFonts w:ascii="Arial" w:hAnsi="Arial" w:cs="Arial"/>
          <w:sz w:val="24"/>
          <w:szCs w:val="24"/>
        </w:rPr>
        <w:t>immunofluorescence</w:t>
      </w:r>
      <w:proofErr w:type="spellEnd"/>
    </w:p>
    <w:p w:rsidR="00207DD3" w:rsidRDefault="00207DD3">
      <w:pPr>
        <w:spacing w:line="480" w:lineRule="auto"/>
      </w:pPr>
    </w:p>
    <w:sectPr w:rsidR="00207DD3" w:rsidSect="00207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208B"/>
    <w:rsid w:val="00092AFC"/>
    <w:rsid w:val="000F1DC2"/>
    <w:rsid w:val="00102C9A"/>
    <w:rsid w:val="00207DD3"/>
    <w:rsid w:val="00291A97"/>
    <w:rsid w:val="003447BA"/>
    <w:rsid w:val="00495461"/>
    <w:rsid w:val="00506D71"/>
    <w:rsid w:val="005A1D05"/>
    <w:rsid w:val="005E224F"/>
    <w:rsid w:val="005F43EA"/>
    <w:rsid w:val="006661DA"/>
    <w:rsid w:val="00764BF2"/>
    <w:rsid w:val="007D5A50"/>
    <w:rsid w:val="008504E4"/>
    <w:rsid w:val="00935725"/>
    <w:rsid w:val="00997603"/>
    <w:rsid w:val="00B14920"/>
    <w:rsid w:val="00B661EF"/>
    <w:rsid w:val="00BD53B3"/>
    <w:rsid w:val="00C12596"/>
    <w:rsid w:val="00D17A3D"/>
    <w:rsid w:val="00E431C4"/>
    <w:rsid w:val="00E53923"/>
    <w:rsid w:val="00E635A5"/>
    <w:rsid w:val="00E72532"/>
    <w:rsid w:val="00E9208B"/>
    <w:rsid w:val="00ED0B9A"/>
    <w:rsid w:val="00F00FAC"/>
    <w:rsid w:val="00FD74CA"/>
    <w:rsid w:val="553F3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D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7DD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07D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07D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207DD3"/>
    <w:rPr>
      <w:b/>
      <w:bCs/>
    </w:rPr>
  </w:style>
  <w:style w:type="table" w:styleId="a6">
    <w:name w:val="Table Grid"/>
    <w:basedOn w:val="a1"/>
    <w:uiPriority w:val="59"/>
    <w:rsid w:val="00207D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1"/>
    <w:uiPriority w:val="60"/>
    <w:qFormat/>
    <w:rsid w:val="00207DD3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1Char">
    <w:name w:val="标题 1 Char"/>
    <w:basedOn w:val="a0"/>
    <w:link w:val="1"/>
    <w:uiPriority w:val="9"/>
    <w:rsid w:val="00207DD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0">
    <w:name w:val="页眉 Char"/>
    <w:basedOn w:val="a0"/>
    <w:link w:val="a4"/>
    <w:uiPriority w:val="99"/>
    <w:semiHidden/>
    <w:qFormat/>
    <w:rsid w:val="00207DD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207D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C6569E-2791-4812-8D53-08B6B9D95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ruirui</dc:creator>
  <cp:lastModifiedBy>Administrator</cp:lastModifiedBy>
  <cp:revision>13</cp:revision>
  <dcterms:created xsi:type="dcterms:W3CDTF">2017-02-22T12:31:00Z</dcterms:created>
  <dcterms:modified xsi:type="dcterms:W3CDTF">2017-09-22T08:18:00Z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