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39" w:rsidRDefault="000C1AA4" w:rsidP="00114967">
      <w:pPr>
        <w:spacing w:afterLines="50"/>
        <w:jc w:val="center"/>
        <w:rPr>
          <w:b/>
          <w:szCs w:val="24"/>
        </w:rPr>
      </w:pPr>
      <w:proofErr w:type="gramStart"/>
      <w:r w:rsidRPr="000C1AA4">
        <w:rPr>
          <w:b/>
          <w:szCs w:val="24"/>
        </w:rPr>
        <w:t xml:space="preserve">Supplementary </w:t>
      </w:r>
      <w:r w:rsidR="00145322" w:rsidRPr="009B358B">
        <w:rPr>
          <w:b/>
          <w:szCs w:val="24"/>
        </w:rPr>
        <w:t xml:space="preserve">Table </w:t>
      </w:r>
      <w:bookmarkStart w:id="0" w:name="_GoBack"/>
      <w:bookmarkEnd w:id="0"/>
      <w:r w:rsidR="00545052">
        <w:rPr>
          <w:rFonts w:hint="eastAsia"/>
          <w:b/>
          <w:szCs w:val="24"/>
        </w:rPr>
        <w:t>1</w:t>
      </w:r>
      <w:r w:rsidR="00145322" w:rsidRPr="009B358B">
        <w:rPr>
          <w:b/>
          <w:szCs w:val="24"/>
        </w:rPr>
        <w:t>.</w:t>
      </w:r>
      <w:proofErr w:type="gramEnd"/>
      <w:r w:rsidR="00145322" w:rsidRPr="009B358B">
        <w:rPr>
          <w:b/>
          <w:szCs w:val="24"/>
        </w:rPr>
        <w:t xml:space="preserve"> </w:t>
      </w:r>
      <w:proofErr w:type="gramStart"/>
      <w:r w:rsidR="003F2039" w:rsidRPr="003F2039">
        <w:rPr>
          <w:b/>
          <w:szCs w:val="24"/>
        </w:rPr>
        <w:t xml:space="preserve">The relationship between </w:t>
      </w:r>
      <w:r w:rsidR="00A876D3">
        <w:rPr>
          <w:rFonts w:hint="eastAsia"/>
          <w:b/>
          <w:szCs w:val="24"/>
        </w:rPr>
        <w:t>miR-133b</w:t>
      </w:r>
      <w:r w:rsidR="003F2039">
        <w:rPr>
          <w:rFonts w:hint="eastAsia"/>
          <w:b/>
          <w:szCs w:val="24"/>
        </w:rPr>
        <w:t xml:space="preserve"> expression level</w:t>
      </w:r>
      <w:r w:rsidR="003F2039" w:rsidRPr="003F2039">
        <w:rPr>
          <w:b/>
          <w:szCs w:val="24"/>
        </w:rPr>
        <w:t xml:space="preserve"> and clinical pa</w:t>
      </w:r>
      <w:r w:rsidR="003F2039">
        <w:rPr>
          <w:b/>
          <w:szCs w:val="24"/>
        </w:rPr>
        <w:t>thological characteristics in</w:t>
      </w:r>
      <w:r w:rsidR="00A876D3">
        <w:rPr>
          <w:rFonts w:hint="eastAsia"/>
          <w:b/>
          <w:szCs w:val="24"/>
        </w:rPr>
        <w:t xml:space="preserve"> 202</w:t>
      </w:r>
      <w:r w:rsidR="003F2039">
        <w:rPr>
          <w:rFonts w:hint="eastAsia"/>
          <w:b/>
          <w:szCs w:val="24"/>
        </w:rPr>
        <w:t xml:space="preserve"> patients with </w:t>
      </w:r>
      <w:r w:rsidR="00A876D3">
        <w:rPr>
          <w:rFonts w:hint="eastAsia"/>
          <w:b/>
          <w:szCs w:val="24"/>
        </w:rPr>
        <w:t>p</w:t>
      </w:r>
      <w:r w:rsidR="00A876D3">
        <w:rPr>
          <w:b/>
          <w:szCs w:val="24"/>
        </w:rPr>
        <w:t xml:space="preserve">rostate </w:t>
      </w:r>
      <w:r w:rsidR="00A876D3">
        <w:rPr>
          <w:rFonts w:hint="eastAsia"/>
          <w:b/>
          <w:szCs w:val="24"/>
        </w:rPr>
        <w:t>a</w:t>
      </w:r>
      <w:r w:rsidR="00A876D3" w:rsidRPr="008E4403">
        <w:rPr>
          <w:b/>
          <w:szCs w:val="24"/>
        </w:rPr>
        <w:t>denocarcinoma</w:t>
      </w:r>
      <w:r w:rsidR="003F2039" w:rsidRPr="003F2039">
        <w:rPr>
          <w:b/>
          <w:szCs w:val="24"/>
        </w:rPr>
        <w:t>.</w:t>
      </w:r>
      <w:proofErr w:type="gramEnd"/>
    </w:p>
    <w:tbl>
      <w:tblPr>
        <w:tblStyle w:val="a5"/>
        <w:tblW w:w="8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82"/>
        <w:gridCol w:w="11"/>
        <w:gridCol w:w="2128"/>
        <w:gridCol w:w="1559"/>
        <w:gridCol w:w="1560"/>
        <w:gridCol w:w="1184"/>
      </w:tblGrid>
      <w:tr w:rsidR="006E5AC6" w:rsidRPr="002035F9" w:rsidTr="006E5AC6">
        <w:trPr>
          <w:trHeight w:val="285"/>
        </w:trPr>
        <w:tc>
          <w:tcPr>
            <w:tcW w:w="2082" w:type="dxa"/>
            <w:vMerge w:val="restart"/>
            <w:tcBorders>
              <w:top w:val="single" w:sz="12" w:space="0" w:color="auto"/>
            </w:tcBorders>
            <w:vAlign w:val="center"/>
          </w:tcPr>
          <w:p w:rsidR="006E5AC6" w:rsidRPr="00282A3E" w:rsidRDefault="006E5AC6" w:rsidP="00681376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282A3E">
              <w:t>Parameters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E5AC6" w:rsidRPr="00282A3E" w:rsidRDefault="006E5AC6" w:rsidP="00681376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282A3E">
              <w:t>Number of cases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E5AC6" w:rsidRPr="002035F9" w:rsidRDefault="006E5AC6" w:rsidP="0097342B">
            <w:pPr>
              <w:jc w:val="center"/>
              <w:rPr>
                <w:szCs w:val="24"/>
              </w:rPr>
            </w:pPr>
            <w:r w:rsidRPr="003F2039">
              <w:rPr>
                <w:szCs w:val="24"/>
              </w:rPr>
              <w:t>PLPP4 IHC expression</w:t>
            </w:r>
          </w:p>
        </w:tc>
        <w:tc>
          <w:tcPr>
            <w:tcW w:w="1184" w:type="dxa"/>
            <w:vMerge w:val="restart"/>
            <w:tcBorders>
              <w:top w:val="single" w:sz="12" w:space="0" w:color="auto"/>
            </w:tcBorders>
            <w:vAlign w:val="center"/>
          </w:tcPr>
          <w:p w:rsidR="006E5AC6" w:rsidRPr="002035F9" w:rsidRDefault="006E5AC6" w:rsidP="006E5AC6">
            <w:pPr>
              <w:jc w:val="center"/>
              <w:rPr>
                <w:szCs w:val="24"/>
              </w:rPr>
            </w:pPr>
            <w:r w:rsidRPr="003F2039">
              <w:rPr>
                <w:szCs w:val="24"/>
              </w:rPr>
              <w:t>P values</w:t>
            </w:r>
          </w:p>
        </w:tc>
      </w:tr>
      <w:tr w:rsidR="006E5AC6" w:rsidRPr="002035F9" w:rsidTr="006E5AC6">
        <w:trPr>
          <w:trHeight w:val="195"/>
        </w:trPr>
        <w:tc>
          <w:tcPr>
            <w:tcW w:w="2082" w:type="dxa"/>
            <w:vMerge/>
            <w:tcBorders>
              <w:bottom w:val="single" w:sz="4" w:space="0" w:color="auto"/>
            </w:tcBorders>
          </w:tcPr>
          <w:p w:rsidR="006E5AC6" w:rsidRPr="002035F9" w:rsidRDefault="006E5AC6" w:rsidP="0097342B">
            <w:pPr>
              <w:jc w:val="center"/>
              <w:rPr>
                <w:szCs w:val="24"/>
              </w:rPr>
            </w:pPr>
          </w:p>
        </w:tc>
        <w:tc>
          <w:tcPr>
            <w:tcW w:w="2139" w:type="dxa"/>
            <w:gridSpan w:val="2"/>
            <w:vMerge/>
            <w:tcBorders>
              <w:bottom w:val="single" w:sz="4" w:space="0" w:color="auto"/>
            </w:tcBorders>
          </w:tcPr>
          <w:p w:rsidR="006E5AC6" w:rsidRPr="002035F9" w:rsidRDefault="006E5AC6" w:rsidP="0097342B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5AC6" w:rsidRPr="002035F9" w:rsidRDefault="006E5AC6" w:rsidP="009734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Low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E5AC6" w:rsidRPr="002035F9" w:rsidRDefault="006E5AC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High</w:t>
            </w:r>
          </w:p>
        </w:tc>
        <w:tc>
          <w:tcPr>
            <w:tcW w:w="1184" w:type="dxa"/>
            <w:vMerge/>
            <w:tcBorders>
              <w:bottom w:val="single" w:sz="4" w:space="0" w:color="auto"/>
            </w:tcBorders>
          </w:tcPr>
          <w:p w:rsidR="006E5AC6" w:rsidRPr="002035F9" w:rsidRDefault="006E5AC6" w:rsidP="0097342B">
            <w:pPr>
              <w:jc w:val="center"/>
              <w:rPr>
                <w:szCs w:val="24"/>
              </w:rPr>
            </w:pPr>
          </w:p>
        </w:tc>
      </w:tr>
      <w:tr w:rsidR="003F2039" w:rsidRPr="002035F9" w:rsidTr="006E5AC6"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3F2039" w:rsidRPr="002035F9" w:rsidRDefault="003F2039" w:rsidP="003F2039">
            <w:pPr>
              <w:rPr>
                <w:szCs w:val="24"/>
              </w:rPr>
            </w:pPr>
            <w:r w:rsidRPr="002035F9">
              <w:rPr>
                <w:color w:val="000000"/>
                <w:kern w:val="0"/>
                <w:szCs w:val="24"/>
              </w:rPr>
              <w:t>Histologic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F2039" w:rsidRPr="002035F9" w:rsidRDefault="003F2039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</w:tr>
      <w:tr w:rsidR="00681376" w:rsidRPr="002035F9" w:rsidTr="006E5AC6">
        <w:tc>
          <w:tcPr>
            <w:tcW w:w="2093" w:type="dxa"/>
            <w:gridSpan w:val="2"/>
          </w:tcPr>
          <w:p w:rsidR="00681376" w:rsidRPr="002035F9" w:rsidRDefault="00681376" w:rsidP="00667840">
            <w:pPr>
              <w:jc w:val="center"/>
              <w:rPr>
                <w:szCs w:val="24"/>
              </w:rPr>
            </w:pPr>
            <w:proofErr w:type="spellStart"/>
            <w:r w:rsidRPr="008E4403">
              <w:rPr>
                <w:color w:val="000000"/>
                <w:kern w:val="0"/>
                <w:szCs w:val="24"/>
              </w:rPr>
              <w:t>Acinar</w:t>
            </w:r>
            <w:proofErr w:type="spellEnd"/>
            <w:r w:rsidRPr="008E4403">
              <w:rPr>
                <w:color w:val="000000"/>
                <w:kern w:val="0"/>
                <w:szCs w:val="24"/>
              </w:rPr>
              <w:t xml:space="preserve"> Type</w:t>
            </w:r>
          </w:p>
        </w:tc>
        <w:tc>
          <w:tcPr>
            <w:tcW w:w="2128" w:type="dxa"/>
          </w:tcPr>
          <w:p w:rsidR="00681376" w:rsidRPr="002035F9" w:rsidRDefault="00681376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198</w:t>
            </w:r>
          </w:p>
        </w:tc>
        <w:tc>
          <w:tcPr>
            <w:tcW w:w="1559" w:type="dxa"/>
          </w:tcPr>
          <w:p w:rsidR="00681376" w:rsidRPr="002035F9" w:rsidRDefault="00681376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98</w:t>
            </w:r>
          </w:p>
        </w:tc>
        <w:tc>
          <w:tcPr>
            <w:tcW w:w="1560" w:type="dxa"/>
          </w:tcPr>
          <w:p w:rsidR="00681376" w:rsidRPr="002035F9" w:rsidRDefault="0068137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100</w:t>
            </w:r>
          </w:p>
        </w:tc>
        <w:tc>
          <w:tcPr>
            <w:tcW w:w="1184" w:type="dxa"/>
          </w:tcPr>
          <w:p w:rsidR="00681376" w:rsidRPr="002035F9" w:rsidRDefault="0068137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0.621</w:t>
            </w:r>
          </w:p>
        </w:tc>
      </w:tr>
      <w:tr w:rsidR="00681376" w:rsidRPr="002035F9" w:rsidTr="006E5AC6">
        <w:tc>
          <w:tcPr>
            <w:tcW w:w="2093" w:type="dxa"/>
            <w:gridSpan w:val="2"/>
          </w:tcPr>
          <w:p w:rsidR="00681376" w:rsidRPr="002035F9" w:rsidRDefault="00681376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Other</w:t>
            </w:r>
          </w:p>
        </w:tc>
        <w:tc>
          <w:tcPr>
            <w:tcW w:w="2128" w:type="dxa"/>
          </w:tcPr>
          <w:p w:rsidR="00681376" w:rsidRPr="002035F9" w:rsidRDefault="00681376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559" w:type="dxa"/>
          </w:tcPr>
          <w:p w:rsidR="00681376" w:rsidRDefault="00681376" w:rsidP="003F2039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60" w:type="dxa"/>
          </w:tcPr>
          <w:p w:rsidR="00681376" w:rsidRDefault="0068137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184" w:type="dxa"/>
          </w:tcPr>
          <w:p w:rsidR="00681376" w:rsidRDefault="00681376" w:rsidP="0097342B">
            <w:pPr>
              <w:jc w:val="center"/>
              <w:rPr>
                <w:szCs w:val="24"/>
              </w:rPr>
            </w:pPr>
          </w:p>
        </w:tc>
      </w:tr>
      <w:tr w:rsidR="003F2039" w:rsidRPr="002035F9" w:rsidTr="006E5AC6">
        <w:tc>
          <w:tcPr>
            <w:tcW w:w="2093" w:type="dxa"/>
            <w:gridSpan w:val="2"/>
          </w:tcPr>
          <w:p w:rsidR="003F2039" w:rsidRPr="002035F9" w:rsidRDefault="00681376" w:rsidP="003F2039">
            <w:pPr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T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2128" w:type="dxa"/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2039" w:rsidRPr="002035F9" w:rsidRDefault="003F2039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</w:tr>
      <w:tr w:rsidR="003F2039" w:rsidRPr="002035F9" w:rsidTr="006E5AC6">
        <w:tc>
          <w:tcPr>
            <w:tcW w:w="2093" w:type="dxa"/>
            <w:gridSpan w:val="2"/>
          </w:tcPr>
          <w:p w:rsidR="003F2039" w:rsidRPr="002035F9" w:rsidRDefault="00681376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T1 </w:t>
            </w:r>
            <w:r>
              <w:rPr>
                <w:szCs w:val="24"/>
              </w:rPr>
              <w:t>–</w:t>
            </w:r>
            <w:r>
              <w:rPr>
                <w:rFonts w:hint="eastAsia"/>
                <w:szCs w:val="24"/>
              </w:rPr>
              <w:t xml:space="preserve"> T2</w:t>
            </w:r>
          </w:p>
        </w:tc>
        <w:tc>
          <w:tcPr>
            <w:tcW w:w="2128" w:type="dxa"/>
          </w:tcPr>
          <w:p w:rsidR="003F2039" w:rsidRPr="002035F9" w:rsidRDefault="00681376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64</w:t>
            </w:r>
          </w:p>
        </w:tc>
        <w:tc>
          <w:tcPr>
            <w:tcW w:w="1559" w:type="dxa"/>
          </w:tcPr>
          <w:p w:rsidR="003F2039" w:rsidRPr="002035F9" w:rsidRDefault="00681376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1560" w:type="dxa"/>
          </w:tcPr>
          <w:p w:rsidR="003F2039" w:rsidRPr="002035F9" w:rsidRDefault="0068137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53</w:t>
            </w:r>
          </w:p>
        </w:tc>
        <w:tc>
          <w:tcPr>
            <w:tcW w:w="1184" w:type="dxa"/>
          </w:tcPr>
          <w:p w:rsidR="003F2039" w:rsidRPr="002035F9" w:rsidRDefault="0068137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&lt;0.001</w:t>
            </w:r>
            <w:r w:rsidR="00995C1C">
              <w:rPr>
                <w:szCs w:val="24"/>
              </w:rPr>
              <w:t>*</w:t>
            </w:r>
          </w:p>
        </w:tc>
      </w:tr>
      <w:tr w:rsidR="003F2039" w:rsidRPr="002035F9" w:rsidTr="006E5AC6">
        <w:tc>
          <w:tcPr>
            <w:tcW w:w="2093" w:type="dxa"/>
            <w:gridSpan w:val="2"/>
          </w:tcPr>
          <w:p w:rsidR="003F2039" w:rsidRPr="002035F9" w:rsidRDefault="00681376" w:rsidP="0068137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T3 </w:t>
            </w:r>
            <w:r>
              <w:rPr>
                <w:szCs w:val="24"/>
              </w:rPr>
              <w:t>–</w:t>
            </w:r>
            <w:r>
              <w:rPr>
                <w:rFonts w:hint="eastAsia"/>
                <w:szCs w:val="24"/>
              </w:rPr>
              <w:t xml:space="preserve"> T4</w:t>
            </w:r>
          </w:p>
        </w:tc>
        <w:tc>
          <w:tcPr>
            <w:tcW w:w="2128" w:type="dxa"/>
          </w:tcPr>
          <w:p w:rsidR="003F2039" w:rsidRPr="002035F9" w:rsidRDefault="00681376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138</w:t>
            </w:r>
          </w:p>
        </w:tc>
        <w:tc>
          <w:tcPr>
            <w:tcW w:w="1559" w:type="dxa"/>
          </w:tcPr>
          <w:p w:rsidR="003F2039" w:rsidRPr="002035F9" w:rsidRDefault="00681376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90</w:t>
            </w:r>
          </w:p>
        </w:tc>
        <w:tc>
          <w:tcPr>
            <w:tcW w:w="1560" w:type="dxa"/>
          </w:tcPr>
          <w:p w:rsidR="003F2039" w:rsidRDefault="00681376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48</w:t>
            </w:r>
          </w:p>
        </w:tc>
        <w:tc>
          <w:tcPr>
            <w:tcW w:w="1184" w:type="dxa"/>
          </w:tcPr>
          <w:p w:rsidR="003F2039" w:rsidRDefault="003F2039" w:rsidP="0097342B">
            <w:pPr>
              <w:jc w:val="center"/>
              <w:rPr>
                <w:szCs w:val="24"/>
              </w:rPr>
            </w:pPr>
          </w:p>
        </w:tc>
      </w:tr>
      <w:tr w:rsidR="003F2039" w:rsidRPr="002035F9" w:rsidTr="006E5AC6">
        <w:tc>
          <w:tcPr>
            <w:tcW w:w="2093" w:type="dxa"/>
            <w:gridSpan w:val="2"/>
          </w:tcPr>
          <w:p w:rsidR="003F2039" w:rsidRPr="002035F9" w:rsidRDefault="00A23E20" w:rsidP="003F2039">
            <w:pPr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N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2128" w:type="dxa"/>
          </w:tcPr>
          <w:p w:rsidR="003F2039" w:rsidRPr="002035F9" w:rsidRDefault="003F2039" w:rsidP="00745B5A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3F2039" w:rsidRPr="002035F9" w:rsidRDefault="003F2039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3F2039" w:rsidRPr="002035F9" w:rsidRDefault="003F2039" w:rsidP="0097342B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Pr="002035F9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N0</w:t>
            </w:r>
          </w:p>
        </w:tc>
        <w:tc>
          <w:tcPr>
            <w:tcW w:w="2128" w:type="dxa"/>
          </w:tcPr>
          <w:p w:rsidR="00A23E20" w:rsidRPr="002035F9" w:rsidRDefault="00A23E20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157</w:t>
            </w:r>
          </w:p>
        </w:tc>
        <w:tc>
          <w:tcPr>
            <w:tcW w:w="1559" w:type="dxa"/>
          </w:tcPr>
          <w:p w:rsidR="00A23E20" w:rsidRPr="002035F9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64</w:t>
            </w:r>
          </w:p>
        </w:tc>
        <w:tc>
          <w:tcPr>
            <w:tcW w:w="1560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93</w:t>
            </w:r>
          </w:p>
        </w:tc>
        <w:tc>
          <w:tcPr>
            <w:tcW w:w="1184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&lt;0.001</w:t>
            </w:r>
            <w:r w:rsidR="00995C1C">
              <w:rPr>
                <w:szCs w:val="24"/>
              </w:rPr>
              <w:t>*</w:t>
            </w: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Pr="002035F9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N1</w:t>
            </w:r>
          </w:p>
        </w:tc>
        <w:tc>
          <w:tcPr>
            <w:tcW w:w="2128" w:type="dxa"/>
          </w:tcPr>
          <w:p w:rsidR="00A23E20" w:rsidRPr="002035F9" w:rsidRDefault="00A23E20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45</w:t>
            </w:r>
          </w:p>
        </w:tc>
        <w:tc>
          <w:tcPr>
            <w:tcW w:w="1559" w:type="dxa"/>
          </w:tcPr>
          <w:p w:rsidR="00A23E20" w:rsidRPr="002035F9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37</w:t>
            </w:r>
          </w:p>
        </w:tc>
        <w:tc>
          <w:tcPr>
            <w:tcW w:w="1560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</w:t>
            </w:r>
          </w:p>
        </w:tc>
        <w:tc>
          <w:tcPr>
            <w:tcW w:w="1184" w:type="dxa"/>
          </w:tcPr>
          <w:p w:rsidR="00A23E20" w:rsidRPr="002035F9" w:rsidRDefault="00A23E20" w:rsidP="00AF7343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Pr="002035F9" w:rsidRDefault="00A23E20" w:rsidP="004B6547">
            <w:pPr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M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2128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A23E20" w:rsidRPr="002035F9" w:rsidRDefault="00A23E20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Pr="002035F9" w:rsidRDefault="00A23E20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M0</w:t>
            </w:r>
          </w:p>
        </w:tc>
        <w:tc>
          <w:tcPr>
            <w:tcW w:w="2128" w:type="dxa"/>
          </w:tcPr>
          <w:p w:rsidR="00A23E20" w:rsidRDefault="00A23E20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185</w:t>
            </w:r>
          </w:p>
        </w:tc>
        <w:tc>
          <w:tcPr>
            <w:tcW w:w="1559" w:type="dxa"/>
          </w:tcPr>
          <w:p w:rsidR="00A23E20" w:rsidRPr="002035F9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85</w:t>
            </w:r>
          </w:p>
        </w:tc>
        <w:tc>
          <w:tcPr>
            <w:tcW w:w="1560" w:type="dxa"/>
          </w:tcPr>
          <w:p w:rsidR="00A23E20" w:rsidRPr="002035F9" w:rsidRDefault="00A23E20" w:rsidP="009E3668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100</w:t>
            </w:r>
          </w:p>
        </w:tc>
        <w:tc>
          <w:tcPr>
            <w:tcW w:w="1184" w:type="dxa"/>
          </w:tcPr>
          <w:p w:rsidR="00A23E20" w:rsidRPr="002035F9" w:rsidRDefault="00A23E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&lt;0.001</w:t>
            </w:r>
            <w:r w:rsidR="00995C1C">
              <w:rPr>
                <w:szCs w:val="24"/>
              </w:rPr>
              <w:t>*</w:t>
            </w: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Pr="002035F9" w:rsidRDefault="00A23E20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M1</w:t>
            </w:r>
          </w:p>
        </w:tc>
        <w:tc>
          <w:tcPr>
            <w:tcW w:w="2128" w:type="dxa"/>
          </w:tcPr>
          <w:p w:rsidR="00A23E20" w:rsidRDefault="00A23E20" w:rsidP="0066784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17</w:t>
            </w: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16</w:t>
            </w:r>
          </w:p>
        </w:tc>
        <w:tc>
          <w:tcPr>
            <w:tcW w:w="1560" w:type="dxa"/>
          </w:tcPr>
          <w:p w:rsidR="00A23E20" w:rsidRDefault="00A23E20" w:rsidP="00426338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184" w:type="dxa"/>
          </w:tcPr>
          <w:p w:rsidR="00A23E20" w:rsidRDefault="00A23E20" w:rsidP="0097342B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Default="00A23E20" w:rsidP="004B6547">
            <w:pPr>
              <w:rPr>
                <w:color w:val="000000"/>
                <w:kern w:val="0"/>
                <w:szCs w:val="24"/>
              </w:rPr>
            </w:pPr>
            <w:r w:rsidRPr="00CC752A">
              <w:rPr>
                <w:szCs w:val="24"/>
              </w:rPr>
              <w:t>Gleason score</w:t>
            </w:r>
          </w:p>
        </w:tc>
        <w:tc>
          <w:tcPr>
            <w:tcW w:w="2128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Default="00A23E20" w:rsidP="009573CF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szCs w:val="24"/>
              </w:rPr>
              <w:t>≤</w:t>
            </w:r>
            <w:r>
              <w:rPr>
                <w:rFonts w:hint="eastAsia"/>
                <w:szCs w:val="24"/>
              </w:rPr>
              <w:t>7</w:t>
            </w:r>
          </w:p>
        </w:tc>
        <w:tc>
          <w:tcPr>
            <w:tcW w:w="2128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104</w:t>
            </w: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25</w:t>
            </w:r>
          </w:p>
        </w:tc>
        <w:tc>
          <w:tcPr>
            <w:tcW w:w="1560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79</w:t>
            </w:r>
          </w:p>
        </w:tc>
        <w:tc>
          <w:tcPr>
            <w:tcW w:w="1184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&lt;0.001</w:t>
            </w:r>
            <w:r w:rsidR="00995C1C">
              <w:rPr>
                <w:szCs w:val="24"/>
              </w:rPr>
              <w:t>*</w:t>
            </w: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Default="00A23E20" w:rsidP="009573CF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szCs w:val="24"/>
              </w:rPr>
              <w:t>&gt;7</w:t>
            </w:r>
          </w:p>
        </w:tc>
        <w:tc>
          <w:tcPr>
            <w:tcW w:w="2128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98</w:t>
            </w: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76</w:t>
            </w:r>
          </w:p>
        </w:tc>
        <w:tc>
          <w:tcPr>
            <w:tcW w:w="1560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22</w:t>
            </w:r>
          </w:p>
        </w:tc>
        <w:tc>
          <w:tcPr>
            <w:tcW w:w="1184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</w:tr>
      <w:tr w:rsidR="00995C1C" w:rsidRPr="002035F9" w:rsidTr="005B5E5F">
        <w:tc>
          <w:tcPr>
            <w:tcW w:w="2093" w:type="dxa"/>
            <w:gridSpan w:val="2"/>
          </w:tcPr>
          <w:p w:rsidR="00995C1C" w:rsidRDefault="00995C1C" w:rsidP="005B5E5F">
            <w:pPr>
              <w:rPr>
                <w:color w:val="000000"/>
                <w:kern w:val="0"/>
                <w:szCs w:val="24"/>
              </w:rPr>
            </w:pPr>
            <w:r w:rsidRPr="00630894">
              <w:rPr>
                <w:color w:val="000000"/>
                <w:kern w:val="0"/>
                <w:szCs w:val="24"/>
              </w:rPr>
              <w:t>ISUP</w:t>
            </w:r>
            <w:r>
              <w:rPr>
                <w:rFonts w:hint="eastAsia"/>
                <w:color w:val="000000"/>
                <w:kern w:val="0"/>
                <w:szCs w:val="24"/>
              </w:rPr>
              <w:t xml:space="preserve"> </w:t>
            </w:r>
            <w:r w:rsidRPr="00630894">
              <w:rPr>
                <w:color w:val="000000"/>
                <w:kern w:val="0"/>
                <w:szCs w:val="24"/>
              </w:rPr>
              <w:t>Grade</w:t>
            </w:r>
          </w:p>
        </w:tc>
        <w:tc>
          <w:tcPr>
            <w:tcW w:w="2128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</w:p>
        </w:tc>
      </w:tr>
      <w:tr w:rsidR="00995C1C" w:rsidRPr="002035F9" w:rsidTr="005B5E5F">
        <w:tc>
          <w:tcPr>
            <w:tcW w:w="2093" w:type="dxa"/>
            <w:gridSpan w:val="2"/>
          </w:tcPr>
          <w:p w:rsidR="00995C1C" w:rsidRDefault="00995C1C" w:rsidP="005B5E5F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szCs w:val="24"/>
              </w:rPr>
              <w:t>≤</w:t>
            </w: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2128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104</w:t>
            </w:r>
          </w:p>
        </w:tc>
        <w:tc>
          <w:tcPr>
            <w:tcW w:w="1559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25</w:t>
            </w:r>
          </w:p>
        </w:tc>
        <w:tc>
          <w:tcPr>
            <w:tcW w:w="1560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79</w:t>
            </w:r>
          </w:p>
        </w:tc>
        <w:tc>
          <w:tcPr>
            <w:tcW w:w="1184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&lt;0.001</w:t>
            </w:r>
            <w:r>
              <w:rPr>
                <w:szCs w:val="24"/>
              </w:rPr>
              <w:t>*</w:t>
            </w:r>
          </w:p>
        </w:tc>
      </w:tr>
      <w:tr w:rsidR="00995C1C" w:rsidRPr="002035F9" w:rsidTr="005B5E5F">
        <w:tc>
          <w:tcPr>
            <w:tcW w:w="2093" w:type="dxa"/>
            <w:gridSpan w:val="2"/>
          </w:tcPr>
          <w:p w:rsidR="00995C1C" w:rsidRDefault="00995C1C" w:rsidP="005B5E5F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szCs w:val="24"/>
              </w:rPr>
              <w:t>&gt;3</w:t>
            </w:r>
          </w:p>
        </w:tc>
        <w:tc>
          <w:tcPr>
            <w:tcW w:w="2128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98</w:t>
            </w:r>
          </w:p>
        </w:tc>
        <w:tc>
          <w:tcPr>
            <w:tcW w:w="1559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76</w:t>
            </w:r>
          </w:p>
        </w:tc>
        <w:tc>
          <w:tcPr>
            <w:tcW w:w="1560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22</w:t>
            </w:r>
          </w:p>
        </w:tc>
        <w:tc>
          <w:tcPr>
            <w:tcW w:w="1184" w:type="dxa"/>
          </w:tcPr>
          <w:p w:rsidR="00995C1C" w:rsidRDefault="00995C1C" w:rsidP="005B5E5F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Default="00995C1C" w:rsidP="004B6547">
            <w:pPr>
              <w:rPr>
                <w:color w:val="000000"/>
                <w:kern w:val="0"/>
                <w:szCs w:val="24"/>
              </w:rPr>
            </w:pPr>
            <w:r w:rsidRPr="00BB10B5">
              <w:rPr>
                <w:rFonts w:hint="eastAsia"/>
              </w:rPr>
              <w:t>PSA level</w:t>
            </w:r>
          </w:p>
        </w:tc>
        <w:tc>
          <w:tcPr>
            <w:tcW w:w="2128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</w:tr>
      <w:tr w:rsidR="00995C1C" w:rsidRPr="002035F9" w:rsidTr="002D640A">
        <w:tc>
          <w:tcPr>
            <w:tcW w:w="2093" w:type="dxa"/>
            <w:gridSpan w:val="2"/>
          </w:tcPr>
          <w:p w:rsidR="00995C1C" w:rsidRDefault="00995C1C" w:rsidP="00995C1C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szCs w:val="24"/>
              </w:rPr>
              <w:t>≤</w:t>
            </w:r>
            <w:r>
              <w:rPr>
                <w:rFonts w:hint="eastAsia"/>
                <w:szCs w:val="24"/>
              </w:rPr>
              <w:t xml:space="preserve">20 </w:t>
            </w:r>
            <w:proofErr w:type="spellStart"/>
            <w:r>
              <w:rPr>
                <w:rFonts w:hint="eastAsia"/>
                <w:szCs w:val="24"/>
              </w:rPr>
              <w:t>ng</w:t>
            </w:r>
            <w:proofErr w:type="spellEnd"/>
            <w:r>
              <w:rPr>
                <w:rFonts w:hint="eastAsia"/>
                <w:szCs w:val="24"/>
              </w:rPr>
              <w:t>/ml</w:t>
            </w:r>
          </w:p>
        </w:tc>
        <w:tc>
          <w:tcPr>
            <w:tcW w:w="2128" w:type="dxa"/>
            <w:vAlign w:val="center"/>
          </w:tcPr>
          <w:p w:rsidR="00995C1C" w:rsidRPr="00995C1C" w:rsidRDefault="00995C1C" w:rsidP="00995C1C">
            <w:pPr>
              <w:jc w:val="center"/>
              <w:rPr>
                <w:szCs w:val="24"/>
              </w:rPr>
            </w:pPr>
            <w:r w:rsidRPr="00995C1C">
              <w:rPr>
                <w:szCs w:val="24"/>
              </w:rPr>
              <w:t>132</w:t>
            </w:r>
          </w:p>
        </w:tc>
        <w:tc>
          <w:tcPr>
            <w:tcW w:w="1559" w:type="dxa"/>
            <w:vAlign w:val="center"/>
          </w:tcPr>
          <w:p w:rsidR="00995C1C" w:rsidRPr="00995C1C" w:rsidRDefault="00995C1C" w:rsidP="00995C1C">
            <w:pPr>
              <w:jc w:val="center"/>
              <w:rPr>
                <w:szCs w:val="24"/>
              </w:rPr>
            </w:pPr>
            <w:r w:rsidRPr="00995C1C">
              <w:rPr>
                <w:szCs w:val="24"/>
              </w:rPr>
              <w:t>46</w:t>
            </w:r>
          </w:p>
        </w:tc>
        <w:tc>
          <w:tcPr>
            <w:tcW w:w="1560" w:type="dxa"/>
            <w:vAlign w:val="center"/>
          </w:tcPr>
          <w:p w:rsidR="00995C1C" w:rsidRPr="00995C1C" w:rsidRDefault="00995C1C" w:rsidP="00995C1C">
            <w:pPr>
              <w:jc w:val="center"/>
              <w:rPr>
                <w:szCs w:val="24"/>
              </w:rPr>
            </w:pPr>
            <w:r w:rsidRPr="00995C1C">
              <w:rPr>
                <w:szCs w:val="24"/>
              </w:rPr>
              <w:t>86</w:t>
            </w:r>
          </w:p>
        </w:tc>
        <w:tc>
          <w:tcPr>
            <w:tcW w:w="1184" w:type="dxa"/>
          </w:tcPr>
          <w:p w:rsidR="00995C1C" w:rsidRDefault="00995C1C" w:rsidP="00995C1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&lt;0.001</w:t>
            </w:r>
            <w:r>
              <w:rPr>
                <w:szCs w:val="24"/>
              </w:rPr>
              <w:t>*</w:t>
            </w:r>
          </w:p>
        </w:tc>
      </w:tr>
      <w:tr w:rsidR="00995C1C" w:rsidRPr="002035F9" w:rsidTr="002D640A">
        <w:tc>
          <w:tcPr>
            <w:tcW w:w="2093" w:type="dxa"/>
            <w:gridSpan w:val="2"/>
          </w:tcPr>
          <w:p w:rsidR="00995C1C" w:rsidRDefault="00995C1C" w:rsidP="00995C1C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szCs w:val="24"/>
              </w:rPr>
              <w:t>&gt;</w:t>
            </w:r>
            <w:r>
              <w:rPr>
                <w:szCs w:val="24"/>
              </w:rPr>
              <w:t xml:space="preserve">20 </w:t>
            </w:r>
            <w:proofErr w:type="spellStart"/>
            <w:r>
              <w:rPr>
                <w:szCs w:val="24"/>
              </w:rPr>
              <w:t>ng</w:t>
            </w:r>
            <w:proofErr w:type="spellEnd"/>
            <w:r>
              <w:rPr>
                <w:szCs w:val="24"/>
              </w:rPr>
              <w:t>/ml</w:t>
            </w:r>
          </w:p>
        </w:tc>
        <w:tc>
          <w:tcPr>
            <w:tcW w:w="2128" w:type="dxa"/>
            <w:vAlign w:val="center"/>
          </w:tcPr>
          <w:p w:rsidR="00995C1C" w:rsidRPr="00995C1C" w:rsidRDefault="00995C1C" w:rsidP="00995C1C">
            <w:pPr>
              <w:jc w:val="center"/>
              <w:rPr>
                <w:szCs w:val="24"/>
              </w:rPr>
            </w:pPr>
            <w:r w:rsidRPr="00995C1C">
              <w:rPr>
                <w:szCs w:val="24"/>
              </w:rPr>
              <w:t>70</w:t>
            </w:r>
          </w:p>
        </w:tc>
        <w:tc>
          <w:tcPr>
            <w:tcW w:w="1559" w:type="dxa"/>
            <w:vAlign w:val="center"/>
          </w:tcPr>
          <w:p w:rsidR="00995C1C" w:rsidRPr="00995C1C" w:rsidRDefault="00995C1C" w:rsidP="00995C1C">
            <w:pPr>
              <w:jc w:val="center"/>
              <w:rPr>
                <w:szCs w:val="24"/>
              </w:rPr>
            </w:pPr>
            <w:r w:rsidRPr="00995C1C">
              <w:rPr>
                <w:szCs w:val="24"/>
              </w:rPr>
              <w:t>55</w:t>
            </w:r>
          </w:p>
        </w:tc>
        <w:tc>
          <w:tcPr>
            <w:tcW w:w="1560" w:type="dxa"/>
            <w:vAlign w:val="center"/>
          </w:tcPr>
          <w:p w:rsidR="00995C1C" w:rsidRPr="00995C1C" w:rsidRDefault="00995C1C" w:rsidP="00995C1C">
            <w:pPr>
              <w:jc w:val="center"/>
              <w:rPr>
                <w:szCs w:val="24"/>
              </w:rPr>
            </w:pPr>
            <w:r w:rsidRPr="00995C1C">
              <w:rPr>
                <w:szCs w:val="24"/>
              </w:rPr>
              <w:t>15</w:t>
            </w:r>
          </w:p>
        </w:tc>
        <w:tc>
          <w:tcPr>
            <w:tcW w:w="1184" w:type="dxa"/>
          </w:tcPr>
          <w:p w:rsidR="00995C1C" w:rsidRDefault="00995C1C" w:rsidP="00995C1C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Default="00A23E20" w:rsidP="00A23E20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szCs w:val="24"/>
              </w:rPr>
              <w:t>Bone</w:t>
            </w:r>
            <w:r>
              <w:rPr>
                <w:rFonts w:hint="eastAsia"/>
                <w:szCs w:val="24"/>
              </w:rPr>
              <w:t xml:space="preserve"> </w:t>
            </w:r>
            <w:r w:rsidRPr="00CA2E55">
              <w:rPr>
                <w:szCs w:val="24"/>
              </w:rPr>
              <w:t>scan</w:t>
            </w:r>
            <w:r>
              <w:rPr>
                <w:rFonts w:hint="eastAsia"/>
                <w:szCs w:val="24"/>
              </w:rPr>
              <w:t xml:space="preserve"> or </w:t>
            </w:r>
            <w:r w:rsidRPr="00CA2E55">
              <w:rPr>
                <w:szCs w:val="24"/>
              </w:rPr>
              <w:t>CT</w:t>
            </w:r>
            <w:r>
              <w:rPr>
                <w:rFonts w:hint="eastAsia"/>
                <w:szCs w:val="24"/>
              </w:rPr>
              <w:t xml:space="preserve"> or </w:t>
            </w:r>
            <w:r>
              <w:rPr>
                <w:szCs w:val="24"/>
              </w:rPr>
              <w:t>MRI</w:t>
            </w:r>
            <w:r>
              <w:rPr>
                <w:rFonts w:hint="eastAsia"/>
                <w:szCs w:val="24"/>
              </w:rPr>
              <w:t xml:space="preserve"> </w:t>
            </w:r>
            <w:r w:rsidRPr="00CA2E55">
              <w:rPr>
                <w:szCs w:val="24"/>
              </w:rPr>
              <w:t>results</w:t>
            </w:r>
          </w:p>
        </w:tc>
        <w:tc>
          <w:tcPr>
            <w:tcW w:w="2128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  <w:tc>
          <w:tcPr>
            <w:tcW w:w="1184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</w:tr>
      <w:tr w:rsidR="00A23E20" w:rsidRPr="002035F9" w:rsidTr="006E5AC6">
        <w:tc>
          <w:tcPr>
            <w:tcW w:w="2093" w:type="dxa"/>
            <w:gridSpan w:val="2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Normal</w:t>
            </w:r>
          </w:p>
        </w:tc>
        <w:tc>
          <w:tcPr>
            <w:tcW w:w="2128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168</w:t>
            </w:r>
          </w:p>
        </w:tc>
        <w:tc>
          <w:tcPr>
            <w:tcW w:w="1559" w:type="dxa"/>
          </w:tcPr>
          <w:p w:rsidR="00A23E20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81</w:t>
            </w:r>
          </w:p>
        </w:tc>
        <w:tc>
          <w:tcPr>
            <w:tcW w:w="1560" w:type="dxa"/>
          </w:tcPr>
          <w:p w:rsidR="00A23E20" w:rsidRDefault="00A23E20" w:rsidP="009F460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87</w:t>
            </w:r>
          </w:p>
        </w:tc>
        <w:tc>
          <w:tcPr>
            <w:tcW w:w="1184" w:type="dxa"/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0.003</w:t>
            </w:r>
            <w:r w:rsidR="00995C1C">
              <w:rPr>
                <w:szCs w:val="24"/>
              </w:rPr>
              <w:t>*</w:t>
            </w:r>
          </w:p>
        </w:tc>
      </w:tr>
      <w:tr w:rsidR="00A23E20" w:rsidRPr="002035F9" w:rsidTr="006E5AC6">
        <w:tc>
          <w:tcPr>
            <w:tcW w:w="2093" w:type="dxa"/>
            <w:gridSpan w:val="2"/>
            <w:tcBorders>
              <w:bottom w:val="single" w:sz="12" w:space="0" w:color="auto"/>
            </w:tcBorders>
          </w:tcPr>
          <w:p w:rsidR="00A23E20" w:rsidRDefault="00A23E20" w:rsidP="009573CF">
            <w:pPr>
              <w:jc w:val="center"/>
              <w:rPr>
                <w:szCs w:val="24"/>
              </w:rPr>
            </w:pPr>
            <w:r w:rsidRPr="00CA2E55">
              <w:rPr>
                <w:szCs w:val="24"/>
              </w:rPr>
              <w:t>Bone metastasis</w:t>
            </w:r>
          </w:p>
        </w:tc>
        <w:tc>
          <w:tcPr>
            <w:tcW w:w="2128" w:type="dxa"/>
            <w:tcBorders>
              <w:bottom w:val="single" w:sz="12" w:space="0" w:color="auto"/>
            </w:tcBorders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23E20" w:rsidRDefault="00A23E20" w:rsidP="003F203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23E20" w:rsidRDefault="00A23E20" w:rsidP="009573C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:rsidR="00A23E20" w:rsidRDefault="00A23E20" w:rsidP="009573CF">
            <w:pPr>
              <w:jc w:val="center"/>
              <w:rPr>
                <w:szCs w:val="24"/>
              </w:rPr>
            </w:pPr>
          </w:p>
        </w:tc>
      </w:tr>
    </w:tbl>
    <w:p w:rsidR="00DD23AA" w:rsidRPr="00745B5A" w:rsidRDefault="00681376" w:rsidP="005E073B">
      <w:pPr>
        <w:spacing w:afterLines="50"/>
        <w:rPr>
          <w:szCs w:val="24"/>
        </w:rPr>
      </w:pPr>
      <w:r>
        <w:rPr>
          <w:rFonts w:hint="eastAsia"/>
          <w:szCs w:val="24"/>
        </w:rPr>
        <w:t xml:space="preserve">* </w:t>
      </w:r>
      <w:r w:rsidRPr="00630894">
        <w:rPr>
          <w:color w:val="000000"/>
          <w:kern w:val="0"/>
          <w:szCs w:val="24"/>
        </w:rPr>
        <w:t>ISUP</w:t>
      </w:r>
      <w:r>
        <w:rPr>
          <w:rFonts w:hint="eastAsia"/>
          <w:szCs w:val="24"/>
        </w:rPr>
        <w:t xml:space="preserve">: </w:t>
      </w:r>
      <w:r w:rsidRPr="002A77EA">
        <w:rPr>
          <w:color w:val="000000"/>
          <w:kern w:val="0"/>
          <w:szCs w:val="24"/>
        </w:rPr>
        <w:t>International Society of Urological Pathology</w:t>
      </w:r>
      <w:r>
        <w:rPr>
          <w:rFonts w:hint="eastAsia"/>
          <w:color w:val="000000"/>
          <w:kern w:val="0"/>
          <w:szCs w:val="24"/>
        </w:rPr>
        <w:t xml:space="preserve">, </w:t>
      </w:r>
      <w:r w:rsidRPr="00CA2E55">
        <w:rPr>
          <w:color w:val="000000"/>
          <w:kern w:val="0"/>
          <w:szCs w:val="24"/>
        </w:rPr>
        <w:t>N</w:t>
      </w:r>
      <w:r>
        <w:rPr>
          <w:rFonts w:hint="eastAsia"/>
          <w:color w:val="000000"/>
          <w:kern w:val="0"/>
          <w:szCs w:val="24"/>
        </w:rPr>
        <w:t>/</w:t>
      </w:r>
      <w:r w:rsidRPr="00CA2E55">
        <w:rPr>
          <w:color w:val="000000"/>
          <w:kern w:val="0"/>
          <w:szCs w:val="24"/>
        </w:rPr>
        <w:t>A</w:t>
      </w:r>
      <w:r>
        <w:rPr>
          <w:rFonts w:hint="eastAsia"/>
          <w:color w:val="000000"/>
          <w:kern w:val="0"/>
          <w:szCs w:val="24"/>
        </w:rPr>
        <w:t xml:space="preserve">: </w:t>
      </w:r>
      <w:r>
        <w:rPr>
          <w:color w:val="000000"/>
          <w:kern w:val="0"/>
          <w:szCs w:val="24"/>
        </w:rPr>
        <w:t>N</w:t>
      </w:r>
      <w:r w:rsidRPr="00CA2E55">
        <w:rPr>
          <w:color w:val="000000"/>
          <w:kern w:val="0"/>
          <w:szCs w:val="24"/>
        </w:rPr>
        <w:t>ot available</w:t>
      </w:r>
      <w:r w:rsidR="00995C1C">
        <w:rPr>
          <w:color w:val="000000"/>
          <w:kern w:val="0"/>
          <w:szCs w:val="24"/>
        </w:rPr>
        <w:t xml:space="preserve">, </w:t>
      </w:r>
      <w:r w:rsidR="00995C1C">
        <w:rPr>
          <w:kern w:val="0"/>
        </w:rPr>
        <w:t>PSA: P</w:t>
      </w:r>
      <w:r w:rsidR="00995C1C" w:rsidRPr="003D1E22">
        <w:rPr>
          <w:kern w:val="0"/>
        </w:rPr>
        <w:t>rostate-specific antigen</w:t>
      </w:r>
      <w:r w:rsidR="00995C1C">
        <w:rPr>
          <w:kern w:val="0"/>
        </w:rPr>
        <w:t>.</w:t>
      </w:r>
    </w:p>
    <w:sectPr w:rsidR="00DD23AA" w:rsidRPr="00745B5A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634" w:rsidRDefault="00053634" w:rsidP="00F728EC">
      <w:pPr>
        <w:spacing w:line="240" w:lineRule="auto"/>
      </w:pPr>
      <w:r>
        <w:separator/>
      </w:r>
    </w:p>
  </w:endnote>
  <w:endnote w:type="continuationSeparator" w:id="0">
    <w:p w:rsidR="00053634" w:rsidRDefault="00053634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634" w:rsidRDefault="00053634" w:rsidP="00F728EC">
      <w:pPr>
        <w:spacing w:line="240" w:lineRule="auto"/>
      </w:pPr>
      <w:r>
        <w:separator/>
      </w:r>
    </w:p>
  </w:footnote>
  <w:footnote w:type="continuationSeparator" w:id="0">
    <w:p w:rsidR="00053634" w:rsidRDefault="00053634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26313"/>
    <w:rsid w:val="00050AEF"/>
    <w:rsid w:val="00053634"/>
    <w:rsid w:val="000C1AA4"/>
    <w:rsid w:val="000D41F0"/>
    <w:rsid w:val="00114967"/>
    <w:rsid w:val="00145322"/>
    <w:rsid w:val="0016576D"/>
    <w:rsid w:val="00166161"/>
    <w:rsid w:val="001905EE"/>
    <w:rsid w:val="002035F9"/>
    <w:rsid w:val="0021405A"/>
    <w:rsid w:val="00232E6D"/>
    <w:rsid w:val="00261C86"/>
    <w:rsid w:val="002944C3"/>
    <w:rsid w:val="002969D9"/>
    <w:rsid w:val="002C1A03"/>
    <w:rsid w:val="002C2705"/>
    <w:rsid w:val="002C2FCE"/>
    <w:rsid w:val="002C3B39"/>
    <w:rsid w:val="002E0361"/>
    <w:rsid w:val="00340C65"/>
    <w:rsid w:val="00357509"/>
    <w:rsid w:val="003615C3"/>
    <w:rsid w:val="003B0495"/>
    <w:rsid w:val="003D2066"/>
    <w:rsid w:val="003D24E6"/>
    <w:rsid w:val="003D40FE"/>
    <w:rsid w:val="003D4770"/>
    <w:rsid w:val="003F2039"/>
    <w:rsid w:val="003F3C64"/>
    <w:rsid w:val="00413255"/>
    <w:rsid w:val="00426CF5"/>
    <w:rsid w:val="00454ADB"/>
    <w:rsid w:val="00485F17"/>
    <w:rsid w:val="004B6547"/>
    <w:rsid w:val="004B65E9"/>
    <w:rsid w:val="005061CC"/>
    <w:rsid w:val="005077E0"/>
    <w:rsid w:val="00517A27"/>
    <w:rsid w:val="00545052"/>
    <w:rsid w:val="00557E39"/>
    <w:rsid w:val="00566858"/>
    <w:rsid w:val="005E073B"/>
    <w:rsid w:val="005E3EB6"/>
    <w:rsid w:val="0064213E"/>
    <w:rsid w:val="00680A41"/>
    <w:rsid w:val="00681376"/>
    <w:rsid w:val="00691018"/>
    <w:rsid w:val="006921CE"/>
    <w:rsid w:val="006E1C26"/>
    <w:rsid w:val="006E5AC6"/>
    <w:rsid w:val="00703664"/>
    <w:rsid w:val="00723302"/>
    <w:rsid w:val="007261D6"/>
    <w:rsid w:val="007310FA"/>
    <w:rsid w:val="00744817"/>
    <w:rsid w:val="00745B5A"/>
    <w:rsid w:val="007555FA"/>
    <w:rsid w:val="007B472C"/>
    <w:rsid w:val="007C15DB"/>
    <w:rsid w:val="007C2FB0"/>
    <w:rsid w:val="0084088F"/>
    <w:rsid w:val="008528CE"/>
    <w:rsid w:val="00877C7A"/>
    <w:rsid w:val="008B5094"/>
    <w:rsid w:val="008C40DF"/>
    <w:rsid w:val="008D656D"/>
    <w:rsid w:val="00904BAD"/>
    <w:rsid w:val="009127B2"/>
    <w:rsid w:val="009625B5"/>
    <w:rsid w:val="009950D4"/>
    <w:rsid w:val="00995C1C"/>
    <w:rsid w:val="009B358B"/>
    <w:rsid w:val="009E3668"/>
    <w:rsid w:val="009F4601"/>
    <w:rsid w:val="00A04E3F"/>
    <w:rsid w:val="00A136C6"/>
    <w:rsid w:val="00A23E20"/>
    <w:rsid w:val="00A50CBA"/>
    <w:rsid w:val="00A651FD"/>
    <w:rsid w:val="00A65B05"/>
    <w:rsid w:val="00A668B5"/>
    <w:rsid w:val="00A70256"/>
    <w:rsid w:val="00A7517E"/>
    <w:rsid w:val="00A76C5F"/>
    <w:rsid w:val="00A876D3"/>
    <w:rsid w:val="00AB6A6F"/>
    <w:rsid w:val="00AF7343"/>
    <w:rsid w:val="00B21DF7"/>
    <w:rsid w:val="00BB1821"/>
    <w:rsid w:val="00BC0879"/>
    <w:rsid w:val="00C05251"/>
    <w:rsid w:val="00C15AC9"/>
    <w:rsid w:val="00C34F0A"/>
    <w:rsid w:val="00C37B62"/>
    <w:rsid w:val="00C454FF"/>
    <w:rsid w:val="00C679FD"/>
    <w:rsid w:val="00CE4E73"/>
    <w:rsid w:val="00CF22E4"/>
    <w:rsid w:val="00D11667"/>
    <w:rsid w:val="00D1653F"/>
    <w:rsid w:val="00D51E2B"/>
    <w:rsid w:val="00D629F6"/>
    <w:rsid w:val="00D70C92"/>
    <w:rsid w:val="00DC6748"/>
    <w:rsid w:val="00DD23AA"/>
    <w:rsid w:val="00DD6354"/>
    <w:rsid w:val="00E10CA7"/>
    <w:rsid w:val="00E35E9F"/>
    <w:rsid w:val="00E426C1"/>
    <w:rsid w:val="00E8244B"/>
    <w:rsid w:val="00E9726C"/>
    <w:rsid w:val="00EA79FD"/>
    <w:rsid w:val="00EE73E0"/>
    <w:rsid w:val="00EF1174"/>
    <w:rsid w:val="00F009F9"/>
    <w:rsid w:val="00F17634"/>
    <w:rsid w:val="00F26796"/>
    <w:rsid w:val="00F728EC"/>
    <w:rsid w:val="00F76F77"/>
    <w:rsid w:val="00F8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125</Words>
  <Characters>715</Characters>
  <Application>Microsoft Office Word</Application>
  <DocSecurity>0</DocSecurity>
  <Lines>5</Lines>
  <Paragraphs>1</Paragraphs>
  <ScaleCrop>false</ScaleCrop>
  <Company>China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2017-05-23T07:25:00Z</dcterms:created>
  <dcterms:modified xsi:type="dcterms:W3CDTF">2018-04-24T01:58:00Z</dcterms:modified>
</cp:coreProperties>
</file>