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521" w:rsidRDefault="0079678C" w:rsidP="00FD4123">
      <w:pPr>
        <w:spacing w:afterLines="50"/>
        <w:jc w:val="center"/>
        <w:rPr>
          <w:b/>
          <w:szCs w:val="24"/>
        </w:rPr>
      </w:pPr>
      <w:proofErr w:type="gramStart"/>
      <w:r w:rsidRPr="0079678C">
        <w:rPr>
          <w:b/>
          <w:szCs w:val="24"/>
        </w:rPr>
        <w:t xml:space="preserve">Supplementary </w:t>
      </w:r>
      <w:r w:rsidR="00973521" w:rsidRPr="009B358B">
        <w:rPr>
          <w:b/>
          <w:szCs w:val="24"/>
        </w:rPr>
        <w:t xml:space="preserve">Table </w:t>
      </w:r>
      <w:bookmarkStart w:id="0" w:name="_GoBack"/>
      <w:bookmarkEnd w:id="0"/>
      <w:r w:rsidR="00757D69">
        <w:rPr>
          <w:rFonts w:hint="eastAsia"/>
          <w:b/>
          <w:szCs w:val="24"/>
        </w:rPr>
        <w:t>2</w:t>
      </w:r>
      <w:r w:rsidR="00973521" w:rsidRPr="009B358B">
        <w:rPr>
          <w:b/>
          <w:szCs w:val="24"/>
        </w:rPr>
        <w:t>.</w:t>
      </w:r>
      <w:proofErr w:type="gramEnd"/>
      <w:r w:rsidR="00973521" w:rsidRPr="00E22E10">
        <w:rPr>
          <w:b/>
        </w:rPr>
        <w:t xml:space="preserve"> </w:t>
      </w:r>
      <w:proofErr w:type="spellStart"/>
      <w:r w:rsidR="00973521" w:rsidRPr="00E22E10">
        <w:rPr>
          <w:b/>
        </w:rPr>
        <w:t>Univariate</w:t>
      </w:r>
      <w:proofErr w:type="spellEnd"/>
      <w:r w:rsidR="00973521" w:rsidRPr="00E22E10">
        <w:rPr>
          <w:b/>
        </w:rPr>
        <w:t xml:space="preserve"> and multivariate analysis of factors associated with </w:t>
      </w:r>
      <w:r w:rsidR="00705F6D">
        <w:rPr>
          <w:b/>
        </w:rPr>
        <w:t>bone metas</w:t>
      </w:r>
      <w:r w:rsidR="00705F6D">
        <w:rPr>
          <w:rFonts w:hint="eastAsia"/>
          <w:b/>
        </w:rPr>
        <w:t>t</w:t>
      </w:r>
      <w:r w:rsidR="00705F6D">
        <w:rPr>
          <w:b/>
        </w:rPr>
        <w:t>asis free</w:t>
      </w:r>
      <w:r w:rsidR="00973521" w:rsidRPr="00E22E10">
        <w:rPr>
          <w:b/>
        </w:rPr>
        <w:t xml:space="preserve"> survival in </w:t>
      </w:r>
      <w:r w:rsidR="00705F6D">
        <w:rPr>
          <w:b/>
          <w:kern w:val="0"/>
        </w:rPr>
        <w:t>176</w:t>
      </w:r>
      <w:r w:rsidR="00973521" w:rsidRPr="00DB304B">
        <w:rPr>
          <w:b/>
          <w:kern w:val="0"/>
        </w:rPr>
        <w:t xml:space="preserve"> </w:t>
      </w:r>
      <w:r w:rsidR="00973521">
        <w:rPr>
          <w:rFonts w:hint="eastAsia"/>
          <w:b/>
          <w:szCs w:val="24"/>
        </w:rPr>
        <w:t>patients with p</w:t>
      </w:r>
      <w:r w:rsidR="00973521">
        <w:rPr>
          <w:b/>
          <w:szCs w:val="24"/>
        </w:rPr>
        <w:t xml:space="preserve">rostate </w:t>
      </w:r>
      <w:r w:rsidR="00973521">
        <w:rPr>
          <w:rFonts w:hint="eastAsia"/>
          <w:b/>
          <w:szCs w:val="24"/>
        </w:rPr>
        <w:t>a</w:t>
      </w:r>
      <w:r w:rsidR="00973521" w:rsidRPr="008E4403">
        <w:rPr>
          <w:b/>
          <w:szCs w:val="24"/>
        </w:rPr>
        <w:t>denocarcinoma</w:t>
      </w:r>
      <w:r w:rsidR="00973521" w:rsidRPr="003F2039">
        <w:rPr>
          <w:b/>
          <w:szCs w:val="24"/>
        </w:rPr>
        <w:t>.</w:t>
      </w:r>
      <w:r w:rsidR="00973521" w:rsidRPr="009B358B">
        <w:rPr>
          <w:b/>
          <w:szCs w:val="24"/>
        </w:rPr>
        <w:t xml:space="preserve"> </w:t>
      </w:r>
    </w:p>
    <w:tbl>
      <w:tblPr>
        <w:tblW w:w="8647" w:type="dxa"/>
        <w:tblInd w:w="250" w:type="dxa"/>
        <w:tblLook w:val="04A0"/>
      </w:tblPr>
      <w:tblGrid>
        <w:gridCol w:w="2112"/>
        <w:gridCol w:w="1656"/>
        <w:gridCol w:w="1608"/>
        <w:gridCol w:w="426"/>
        <w:gridCol w:w="1230"/>
        <w:gridCol w:w="1615"/>
      </w:tblGrid>
      <w:tr w:rsidR="00973521" w:rsidRPr="001D0F96" w:rsidTr="0050310F">
        <w:tc>
          <w:tcPr>
            <w:tcW w:w="2112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73521" w:rsidRPr="001D0F96" w:rsidRDefault="00973521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1D0F96">
              <w:t>Characteristics</w:t>
            </w:r>
          </w:p>
        </w:tc>
        <w:tc>
          <w:tcPr>
            <w:tcW w:w="3690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73521" w:rsidRPr="001D0F96" w:rsidRDefault="00973521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proofErr w:type="spellStart"/>
            <w:r w:rsidRPr="001D0F96">
              <w:t>Univariate</w:t>
            </w:r>
            <w:proofErr w:type="spellEnd"/>
            <w:r w:rsidRPr="001D0F96">
              <w:t xml:space="preserve"> analysis</w:t>
            </w:r>
          </w:p>
        </w:tc>
        <w:tc>
          <w:tcPr>
            <w:tcW w:w="2845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73521" w:rsidRPr="001D0F96" w:rsidRDefault="00973521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1D0F96">
              <w:t>Multivariate analysis</w:t>
            </w:r>
          </w:p>
        </w:tc>
      </w:tr>
      <w:tr w:rsidR="00973521" w:rsidRPr="001D0F96" w:rsidTr="0050310F">
        <w:tc>
          <w:tcPr>
            <w:tcW w:w="2112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73521" w:rsidRPr="001D0F96" w:rsidRDefault="00973521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</w:p>
        </w:tc>
        <w:tc>
          <w:tcPr>
            <w:tcW w:w="165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73521" w:rsidRPr="001D0F96" w:rsidRDefault="00973521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1D0F96">
              <w:t>HR (95% CI)</w:t>
            </w:r>
          </w:p>
        </w:tc>
        <w:tc>
          <w:tcPr>
            <w:tcW w:w="160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73521" w:rsidRPr="001D0F96" w:rsidRDefault="00973521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1D0F96">
              <w:rPr>
                <w:rFonts w:hint="eastAsia"/>
                <w:i/>
              </w:rPr>
              <w:t>P</w:t>
            </w:r>
            <w:r w:rsidRPr="001D0F96">
              <w:t xml:space="preserve"> values</w:t>
            </w:r>
          </w:p>
        </w:tc>
        <w:tc>
          <w:tcPr>
            <w:tcW w:w="1656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73521" w:rsidRPr="001D0F96" w:rsidRDefault="00973521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1D0F96">
              <w:t>HR (95% CI)</w:t>
            </w:r>
          </w:p>
        </w:tc>
        <w:tc>
          <w:tcPr>
            <w:tcW w:w="161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73521" w:rsidRPr="001D0F96" w:rsidRDefault="00973521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1D0F96">
              <w:rPr>
                <w:rFonts w:hint="eastAsia"/>
                <w:i/>
              </w:rPr>
              <w:t>P</w:t>
            </w:r>
            <w:r w:rsidRPr="001D0F96">
              <w:t xml:space="preserve"> values</w:t>
            </w:r>
          </w:p>
        </w:tc>
      </w:tr>
      <w:tr w:rsidR="00973521" w:rsidRPr="001D0F96" w:rsidTr="0050310F">
        <w:tc>
          <w:tcPr>
            <w:tcW w:w="2112" w:type="dxa"/>
            <w:shd w:val="clear" w:color="auto" w:fill="auto"/>
            <w:vAlign w:val="center"/>
          </w:tcPr>
          <w:p w:rsidR="00973521" w:rsidRPr="001D0F96" w:rsidRDefault="00973521" w:rsidP="0050310F">
            <w:pPr>
              <w:adjustRightInd w:val="0"/>
              <w:snapToGrid w:val="0"/>
              <w:jc w:val="center"/>
            </w:pPr>
            <w:r w:rsidRPr="001D0F96">
              <w:t>Age</w:t>
            </w:r>
            <w:r w:rsidR="001348DE">
              <w:br/>
              <w:t>(&gt;62)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973521" w:rsidRPr="00A62617" w:rsidRDefault="00603999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>
              <w:rPr>
                <w:rFonts w:hint="eastAsia"/>
              </w:rPr>
              <w:t>1.20 (0.70-2.04)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73521" w:rsidRPr="00A62617" w:rsidRDefault="00603999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>
              <w:rPr>
                <w:rFonts w:hint="eastAsia"/>
              </w:rPr>
              <w:t>0.51</w:t>
            </w:r>
            <w:r>
              <w:t>4</w:t>
            </w:r>
          </w:p>
        </w:tc>
        <w:tc>
          <w:tcPr>
            <w:tcW w:w="1656" w:type="dxa"/>
            <w:gridSpan w:val="2"/>
            <w:shd w:val="clear" w:color="auto" w:fill="auto"/>
            <w:vAlign w:val="center"/>
          </w:tcPr>
          <w:p w:rsidR="00973521" w:rsidRPr="00D90B0C" w:rsidRDefault="008253F8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D90B0C">
              <w:rPr>
                <w:rFonts w:hint="eastAsia"/>
              </w:rPr>
              <w:t>1.17 (0.67-</w:t>
            </w:r>
            <w:r w:rsidRPr="00D90B0C">
              <w:t>2.05)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973521" w:rsidRPr="00D90B0C" w:rsidRDefault="008253F8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D90B0C">
              <w:rPr>
                <w:rFonts w:hint="eastAsia"/>
              </w:rPr>
              <w:t>0.5</w:t>
            </w:r>
            <w:r w:rsidRPr="00D90B0C">
              <w:t>90</w:t>
            </w:r>
          </w:p>
        </w:tc>
      </w:tr>
      <w:tr w:rsidR="00973521" w:rsidRPr="001D0F96" w:rsidTr="0050310F">
        <w:tc>
          <w:tcPr>
            <w:tcW w:w="2112" w:type="dxa"/>
            <w:shd w:val="clear" w:color="auto" w:fill="auto"/>
            <w:vAlign w:val="center"/>
          </w:tcPr>
          <w:p w:rsidR="00973521" w:rsidRPr="001D0F96" w:rsidRDefault="00973521" w:rsidP="0050310F">
            <w:pPr>
              <w:adjustRightInd w:val="0"/>
              <w:snapToGrid w:val="0"/>
              <w:jc w:val="center"/>
            </w:pPr>
            <w:r>
              <w:rPr>
                <w:rFonts w:hint="eastAsia"/>
                <w:color w:val="000000"/>
                <w:kern w:val="0"/>
                <w:szCs w:val="24"/>
              </w:rPr>
              <w:t>T</w:t>
            </w:r>
            <w:r>
              <w:t xml:space="preserve"> </w:t>
            </w:r>
            <w:r w:rsidRPr="009F4601">
              <w:rPr>
                <w:color w:val="000000"/>
                <w:kern w:val="0"/>
                <w:szCs w:val="24"/>
              </w:rPr>
              <w:t>classification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973521" w:rsidRPr="00A62617" w:rsidRDefault="00603999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>
              <w:rPr>
                <w:rFonts w:hint="eastAsia"/>
              </w:rPr>
              <w:t>2.80 (1.5</w:t>
            </w:r>
            <w:r>
              <w:t>3-5.14)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73521" w:rsidRPr="00A62617" w:rsidRDefault="00603999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>
              <w:rPr>
                <w:rFonts w:hint="eastAsia"/>
              </w:rPr>
              <w:t>0.001*</w:t>
            </w:r>
          </w:p>
        </w:tc>
        <w:tc>
          <w:tcPr>
            <w:tcW w:w="1656" w:type="dxa"/>
            <w:gridSpan w:val="2"/>
            <w:shd w:val="clear" w:color="auto" w:fill="auto"/>
            <w:vAlign w:val="center"/>
          </w:tcPr>
          <w:p w:rsidR="00973521" w:rsidRPr="00D90B0C" w:rsidRDefault="008253F8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D90B0C">
              <w:rPr>
                <w:rFonts w:hint="eastAsia"/>
              </w:rPr>
              <w:t>1.21 (0.57-2.</w:t>
            </w:r>
            <w:r w:rsidRPr="00D90B0C">
              <w:t>57)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973521" w:rsidRPr="00D90B0C" w:rsidRDefault="008253F8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D90B0C">
              <w:rPr>
                <w:rFonts w:hint="eastAsia"/>
              </w:rPr>
              <w:t>0.626</w:t>
            </w:r>
          </w:p>
        </w:tc>
      </w:tr>
      <w:tr w:rsidR="00973521" w:rsidRPr="001D0F96" w:rsidTr="0050310F">
        <w:tc>
          <w:tcPr>
            <w:tcW w:w="2112" w:type="dxa"/>
            <w:shd w:val="clear" w:color="auto" w:fill="auto"/>
            <w:vAlign w:val="center"/>
          </w:tcPr>
          <w:p w:rsidR="00973521" w:rsidRPr="001D0F96" w:rsidRDefault="00973521" w:rsidP="0050310F">
            <w:pPr>
              <w:adjustRightInd w:val="0"/>
              <w:snapToGrid w:val="0"/>
              <w:jc w:val="center"/>
            </w:pPr>
            <w:r>
              <w:rPr>
                <w:rFonts w:hint="eastAsia"/>
                <w:color w:val="000000"/>
                <w:kern w:val="0"/>
                <w:szCs w:val="24"/>
              </w:rPr>
              <w:t>N</w:t>
            </w:r>
            <w:r>
              <w:t xml:space="preserve"> </w:t>
            </w:r>
            <w:r w:rsidRPr="009F4601">
              <w:rPr>
                <w:color w:val="000000"/>
                <w:kern w:val="0"/>
                <w:szCs w:val="24"/>
              </w:rPr>
              <w:t>classification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973521" w:rsidRPr="00A62617" w:rsidRDefault="00603999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>
              <w:rPr>
                <w:rFonts w:hint="eastAsia"/>
              </w:rPr>
              <w:t>3.34 (</w:t>
            </w:r>
            <w:r>
              <w:t>1.95-5.73)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73521" w:rsidRPr="00A62617" w:rsidRDefault="00603999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>
              <w:rPr>
                <w:rFonts w:hint="eastAsia"/>
              </w:rPr>
              <w:t>&lt;0.001*</w:t>
            </w:r>
          </w:p>
        </w:tc>
        <w:tc>
          <w:tcPr>
            <w:tcW w:w="1656" w:type="dxa"/>
            <w:gridSpan w:val="2"/>
            <w:shd w:val="clear" w:color="auto" w:fill="auto"/>
            <w:vAlign w:val="center"/>
          </w:tcPr>
          <w:p w:rsidR="00973521" w:rsidRPr="00D90B0C" w:rsidRDefault="008253F8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D90B0C">
              <w:rPr>
                <w:rFonts w:hint="eastAsia"/>
              </w:rPr>
              <w:t>2.00 (1.08-3.69)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973521" w:rsidRPr="00D90B0C" w:rsidRDefault="008253F8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D90B0C">
              <w:rPr>
                <w:rFonts w:hint="eastAsia"/>
              </w:rPr>
              <w:t>0.027</w:t>
            </w:r>
            <w:r w:rsidR="00262ABE">
              <w:rPr>
                <w:rFonts w:hint="eastAsia"/>
              </w:rPr>
              <w:t>*</w:t>
            </w:r>
          </w:p>
        </w:tc>
      </w:tr>
      <w:tr w:rsidR="00973521" w:rsidRPr="001D0F96" w:rsidTr="0050310F">
        <w:tc>
          <w:tcPr>
            <w:tcW w:w="2112" w:type="dxa"/>
            <w:shd w:val="clear" w:color="auto" w:fill="auto"/>
            <w:vAlign w:val="center"/>
          </w:tcPr>
          <w:p w:rsidR="00973521" w:rsidRPr="001D0F96" w:rsidRDefault="00973521" w:rsidP="0050310F">
            <w:pPr>
              <w:adjustRightInd w:val="0"/>
              <w:snapToGrid w:val="0"/>
              <w:jc w:val="center"/>
            </w:pPr>
            <w:r w:rsidRPr="00CC752A">
              <w:rPr>
                <w:szCs w:val="24"/>
              </w:rPr>
              <w:t>Gleason score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973521" w:rsidRPr="00A62617" w:rsidRDefault="00603999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>
              <w:t>1.83 (1.37-2.44)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73521" w:rsidRPr="00A62617" w:rsidRDefault="00603999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>
              <w:rPr>
                <w:rFonts w:hint="eastAsia"/>
              </w:rPr>
              <w:t>&lt;</w:t>
            </w:r>
            <w:r>
              <w:t>0.001*</w:t>
            </w:r>
          </w:p>
        </w:tc>
        <w:tc>
          <w:tcPr>
            <w:tcW w:w="1656" w:type="dxa"/>
            <w:gridSpan w:val="2"/>
            <w:shd w:val="clear" w:color="auto" w:fill="auto"/>
            <w:vAlign w:val="center"/>
          </w:tcPr>
          <w:p w:rsidR="00973521" w:rsidRPr="00D90B0C" w:rsidRDefault="008253F8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D90B0C">
              <w:rPr>
                <w:rFonts w:hint="eastAsia"/>
              </w:rPr>
              <w:t>0.59 (0.21-1.6</w:t>
            </w:r>
            <w:r w:rsidRPr="00D90B0C">
              <w:t>7)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973521" w:rsidRPr="00D90B0C" w:rsidRDefault="008253F8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D90B0C">
              <w:rPr>
                <w:rFonts w:hint="eastAsia"/>
              </w:rPr>
              <w:t>0.319</w:t>
            </w:r>
          </w:p>
        </w:tc>
      </w:tr>
      <w:tr w:rsidR="00973521" w:rsidRPr="001D0F96" w:rsidTr="0050310F">
        <w:tc>
          <w:tcPr>
            <w:tcW w:w="2112" w:type="dxa"/>
            <w:shd w:val="clear" w:color="auto" w:fill="auto"/>
            <w:vAlign w:val="center"/>
          </w:tcPr>
          <w:p w:rsidR="00973521" w:rsidRPr="001D0F96" w:rsidRDefault="00973521" w:rsidP="0050310F">
            <w:pPr>
              <w:adjustRightInd w:val="0"/>
              <w:snapToGrid w:val="0"/>
              <w:jc w:val="center"/>
            </w:pPr>
            <w:r w:rsidRPr="00630894">
              <w:rPr>
                <w:color w:val="000000"/>
                <w:kern w:val="0"/>
                <w:szCs w:val="24"/>
              </w:rPr>
              <w:t>ISUP</w:t>
            </w:r>
            <w:r>
              <w:rPr>
                <w:rFonts w:hint="eastAsia"/>
                <w:color w:val="000000"/>
                <w:kern w:val="0"/>
                <w:szCs w:val="24"/>
              </w:rPr>
              <w:t xml:space="preserve"> </w:t>
            </w:r>
            <w:r w:rsidRPr="00630894">
              <w:rPr>
                <w:color w:val="000000"/>
                <w:kern w:val="0"/>
                <w:szCs w:val="24"/>
              </w:rPr>
              <w:t>Grade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973521" w:rsidRPr="00A62617" w:rsidRDefault="00603999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>
              <w:rPr>
                <w:rFonts w:hint="eastAsia"/>
              </w:rPr>
              <w:t>1.70 (</w:t>
            </w:r>
            <w:r>
              <w:t>1.34-2.17)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73521" w:rsidRPr="00A62617" w:rsidRDefault="00603999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>
              <w:rPr>
                <w:rFonts w:hint="eastAsia"/>
              </w:rPr>
              <w:t>&lt;0.001*</w:t>
            </w:r>
          </w:p>
        </w:tc>
        <w:tc>
          <w:tcPr>
            <w:tcW w:w="1656" w:type="dxa"/>
            <w:gridSpan w:val="2"/>
            <w:shd w:val="clear" w:color="auto" w:fill="auto"/>
            <w:vAlign w:val="center"/>
          </w:tcPr>
          <w:p w:rsidR="00973521" w:rsidRPr="00D90B0C" w:rsidRDefault="008253F8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D90B0C">
              <w:rPr>
                <w:rFonts w:hint="eastAsia"/>
              </w:rPr>
              <w:t>1.74 (0.69-4.36)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973521" w:rsidRPr="00D90B0C" w:rsidRDefault="008253F8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D90B0C">
              <w:rPr>
                <w:rFonts w:hint="eastAsia"/>
              </w:rPr>
              <w:t>0.239</w:t>
            </w:r>
          </w:p>
        </w:tc>
      </w:tr>
      <w:tr w:rsidR="00973521" w:rsidRPr="001D0F96" w:rsidTr="0050310F">
        <w:tc>
          <w:tcPr>
            <w:tcW w:w="2112" w:type="dxa"/>
            <w:shd w:val="clear" w:color="auto" w:fill="auto"/>
            <w:vAlign w:val="center"/>
          </w:tcPr>
          <w:p w:rsidR="00973521" w:rsidRDefault="00973521" w:rsidP="0050310F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PSA level</w:t>
            </w:r>
          </w:p>
          <w:p w:rsidR="001348DE" w:rsidRPr="001D0F96" w:rsidRDefault="001348DE" w:rsidP="0050310F">
            <w:pPr>
              <w:adjustRightInd w:val="0"/>
              <w:snapToGrid w:val="0"/>
              <w:jc w:val="center"/>
            </w:pPr>
            <w:r>
              <w:t>(&gt;20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ng</w:t>
            </w:r>
            <w:proofErr w:type="spellEnd"/>
            <w:r>
              <w:rPr>
                <w:rFonts w:hint="eastAsia"/>
              </w:rPr>
              <w:t>/ml</w:t>
            </w:r>
            <w:r>
              <w:t>)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973521" w:rsidRPr="00A62617" w:rsidRDefault="00603999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>
              <w:rPr>
                <w:rFonts w:hint="eastAsia"/>
              </w:rPr>
              <w:t>2.58 (1.</w:t>
            </w:r>
            <w:r>
              <w:t>51-4.41)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973521" w:rsidRPr="00A62617" w:rsidRDefault="00603999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>
              <w:rPr>
                <w:rFonts w:hint="eastAsia"/>
              </w:rPr>
              <w:t>0.001*</w:t>
            </w:r>
          </w:p>
        </w:tc>
        <w:tc>
          <w:tcPr>
            <w:tcW w:w="1656" w:type="dxa"/>
            <w:gridSpan w:val="2"/>
            <w:shd w:val="clear" w:color="auto" w:fill="auto"/>
            <w:vAlign w:val="center"/>
          </w:tcPr>
          <w:p w:rsidR="00973521" w:rsidRPr="00D90B0C" w:rsidRDefault="008253F8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D90B0C">
              <w:rPr>
                <w:rFonts w:hint="eastAsia"/>
              </w:rPr>
              <w:t>1.52 (0.86-2.69)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973521" w:rsidRPr="00D90B0C" w:rsidRDefault="008253F8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D90B0C">
              <w:rPr>
                <w:rFonts w:hint="eastAsia"/>
              </w:rPr>
              <w:t>0.151</w:t>
            </w:r>
          </w:p>
        </w:tc>
      </w:tr>
      <w:tr w:rsidR="00603999" w:rsidRPr="00603999" w:rsidTr="0050310F">
        <w:tc>
          <w:tcPr>
            <w:tcW w:w="211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73521" w:rsidRPr="00603999" w:rsidRDefault="00FD4123" w:rsidP="0050310F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miR-133b</w:t>
            </w:r>
            <w:r w:rsidR="00973521" w:rsidRPr="00603999">
              <w:rPr>
                <w:rFonts w:hint="eastAsia"/>
              </w:rPr>
              <w:t xml:space="preserve"> level</w:t>
            </w:r>
          </w:p>
        </w:tc>
        <w:tc>
          <w:tcPr>
            <w:tcW w:w="165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73521" w:rsidRPr="00603999" w:rsidRDefault="00603999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603999">
              <w:rPr>
                <w:rFonts w:hint="eastAsia"/>
              </w:rPr>
              <w:t>0.08 (0.</w:t>
            </w:r>
            <w:r w:rsidRPr="00603999">
              <w:t>03-0.22)</w:t>
            </w:r>
          </w:p>
        </w:tc>
        <w:tc>
          <w:tcPr>
            <w:tcW w:w="16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73521" w:rsidRPr="00603999" w:rsidRDefault="00603999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603999">
              <w:rPr>
                <w:rFonts w:hint="eastAsia"/>
              </w:rPr>
              <w:t>&lt;0.001*</w:t>
            </w:r>
          </w:p>
        </w:tc>
        <w:tc>
          <w:tcPr>
            <w:tcW w:w="1656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53F8" w:rsidRPr="00603999" w:rsidRDefault="008253F8" w:rsidP="008253F8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603999">
              <w:rPr>
                <w:rFonts w:hint="eastAsia"/>
              </w:rPr>
              <w:t>0.</w:t>
            </w:r>
            <w:r w:rsidRPr="00603999">
              <w:t>0</w:t>
            </w:r>
            <w:r w:rsidRPr="00603999">
              <w:rPr>
                <w:rFonts w:hint="eastAsia"/>
              </w:rPr>
              <w:t>40 (</w:t>
            </w:r>
            <w:r w:rsidR="00D90B0C" w:rsidRPr="00603999">
              <w:t>0.06-0.94)</w:t>
            </w:r>
          </w:p>
        </w:tc>
        <w:tc>
          <w:tcPr>
            <w:tcW w:w="16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73521" w:rsidRPr="00603999" w:rsidRDefault="00D90B0C" w:rsidP="0050310F">
            <w:pPr>
              <w:adjustRightInd w:val="0"/>
              <w:snapToGrid w:val="0"/>
              <w:spacing w:before="100" w:beforeAutospacing="1" w:after="100" w:afterAutospacing="1" w:line="336" w:lineRule="auto"/>
              <w:jc w:val="center"/>
            </w:pPr>
            <w:r w:rsidRPr="00603999">
              <w:rPr>
                <w:rFonts w:hint="eastAsia"/>
              </w:rPr>
              <w:t>0.</w:t>
            </w:r>
            <w:r w:rsidRPr="00603999">
              <w:t>040</w:t>
            </w:r>
            <w:r w:rsidR="00262ABE">
              <w:rPr>
                <w:rFonts w:hint="eastAsia"/>
              </w:rPr>
              <w:t>*</w:t>
            </w:r>
          </w:p>
        </w:tc>
      </w:tr>
    </w:tbl>
    <w:p w:rsidR="003D1E22" w:rsidRPr="00340651" w:rsidRDefault="003D1E22" w:rsidP="00FD4123">
      <w:pPr>
        <w:spacing w:afterLines="50"/>
        <w:rPr>
          <w:color w:val="000000"/>
          <w:kern w:val="0"/>
          <w:szCs w:val="24"/>
        </w:rPr>
      </w:pPr>
      <w:proofErr w:type="gramStart"/>
      <w:r>
        <w:rPr>
          <w:rFonts w:hint="eastAsia"/>
          <w:szCs w:val="24"/>
        </w:rPr>
        <w:t xml:space="preserve">* </w:t>
      </w:r>
      <w:r w:rsidRPr="00630894">
        <w:rPr>
          <w:color w:val="000000"/>
          <w:kern w:val="0"/>
          <w:szCs w:val="24"/>
        </w:rPr>
        <w:t>ISUP</w:t>
      </w:r>
      <w:r>
        <w:rPr>
          <w:rFonts w:hint="eastAsia"/>
          <w:szCs w:val="24"/>
        </w:rPr>
        <w:t xml:space="preserve">: </w:t>
      </w:r>
      <w:r w:rsidRPr="002A77EA">
        <w:rPr>
          <w:color w:val="000000"/>
          <w:kern w:val="0"/>
          <w:szCs w:val="24"/>
        </w:rPr>
        <w:t>International Society of Urological Pathology</w:t>
      </w:r>
      <w:r w:rsidR="000D019C">
        <w:rPr>
          <w:rFonts w:hint="eastAsia"/>
          <w:color w:val="000000"/>
          <w:kern w:val="0"/>
          <w:szCs w:val="24"/>
        </w:rPr>
        <w:t>,</w:t>
      </w:r>
      <w:r>
        <w:rPr>
          <w:rFonts w:hint="eastAsia"/>
          <w:color w:val="000000"/>
          <w:kern w:val="0"/>
          <w:szCs w:val="24"/>
        </w:rPr>
        <w:t xml:space="preserve"> </w:t>
      </w:r>
      <w:r w:rsidRPr="00C171E5">
        <w:rPr>
          <w:kern w:val="0"/>
        </w:rPr>
        <w:t>HR</w:t>
      </w:r>
      <w:r w:rsidR="000D019C">
        <w:rPr>
          <w:kern w:val="0"/>
        </w:rPr>
        <w:t>: hazard ratio,</w:t>
      </w:r>
      <w:r>
        <w:rPr>
          <w:kern w:val="0"/>
        </w:rPr>
        <w:t xml:space="preserve"> CI:</w:t>
      </w:r>
      <w:r w:rsidRPr="00C171E5">
        <w:rPr>
          <w:kern w:val="0"/>
        </w:rPr>
        <w:t xml:space="preserve"> confidence interval</w:t>
      </w:r>
      <w:r w:rsidR="000D019C">
        <w:rPr>
          <w:kern w:val="0"/>
        </w:rPr>
        <w:t>,</w:t>
      </w:r>
      <w:r>
        <w:rPr>
          <w:kern w:val="0"/>
        </w:rPr>
        <w:t xml:space="preserve"> PSA: P</w:t>
      </w:r>
      <w:r w:rsidRPr="003D1E22">
        <w:rPr>
          <w:kern w:val="0"/>
        </w:rPr>
        <w:t>rostate-specific antigen</w:t>
      </w:r>
      <w:r>
        <w:rPr>
          <w:kern w:val="0"/>
        </w:rPr>
        <w:t>.</w:t>
      </w:r>
      <w:proofErr w:type="gramEnd"/>
      <w:r>
        <w:rPr>
          <w:kern w:val="0"/>
        </w:rPr>
        <w:t xml:space="preserve"> </w:t>
      </w:r>
    </w:p>
    <w:p w:rsidR="00340651" w:rsidRPr="003D1E22" w:rsidRDefault="00340651" w:rsidP="00CB4E49">
      <w:pPr>
        <w:spacing w:afterLines="50"/>
        <w:rPr>
          <w:szCs w:val="24"/>
        </w:rPr>
      </w:pPr>
    </w:p>
    <w:sectPr w:rsidR="00340651" w:rsidRPr="003D1E22" w:rsidSect="009B358B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341" w:rsidRDefault="00415341" w:rsidP="00F728EC">
      <w:pPr>
        <w:spacing w:line="240" w:lineRule="auto"/>
      </w:pPr>
      <w:r>
        <w:separator/>
      </w:r>
    </w:p>
  </w:endnote>
  <w:endnote w:type="continuationSeparator" w:id="0">
    <w:p w:rsidR="00415341" w:rsidRDefault="00415341" w:rsidP="00F728E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341" w:rsidRDefault="00415341" w:rsidP="00F728EC">
      <w:pPr>
        <w:spacing w:line="240" w:lineRule="auto"/>
      </w:pPr>
      <w:r>
        <w:separator/>
      </w:r>
    </w:p>
  </w:footnote>
  <w:footnote w:type="continuationSeparator" w:id="0">
    <w:p w:rsidR="00415341" w:rsidRDefault="00415341" w:rsidP="00F728E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131078" w:nlCheck="1" w:checkStyle="0"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5322"/>
    <w:rsid w:val="00026313"/>
    <w:rsid w:val="00050AEF"/>
    <w:rsid w:val="000D019C"/>
    <w:rsid w:val="000D41F0"/>
    <w:rsid w:val="001348DE"/>
    <w:rsid w:val="00142790"/>
    <w:rsid w:val="00145322"/>
    <w:rsid w:val="0016576D"/>
    <w:rsid w:val="00166161"/>
    <w:rsid w:val="001905EE"/>
    <w:rsid w:val="002035F9"/>
    <w:rsid w:val="0021405A"/>
    <w:rsid w:val="00232E6D"/>
    <w:rsid w:val="00261C86"/>
    <w:rsid w:val="00262ABE"/>
    <w:rsid w:val="002969D9"/>
    <w:rsid w:val="002C1A03"/>
    <w:rsid w:val="002C2705"/>
    <w:rsid w:val="002C2FCE"/>
    <w:rsid w:val="002C3B39"/>
    <w:rsid w:val="002E0361"/>
    <w:rsid w:val="00340651"/>
    <w:rsid w:val="00357509"/>
    <w:rsid w:val="003615C3"/>
    <w:rsid w:val="003B0495"/>
    <w:rsid w:val="003D1E22"/>
    <w:rsid w:val="003D2066"/>
    <w:rsid w:val="003D24E6"/>
    <w:rsid w:val="003D40FE"/>
    <w:rsid w:val="003D4770"/>
    <w:rsid w:val="003F2039"/>
    <w:rsid w:val="003F3C64"/>
    <w:rsid w:val="00413255"/>
    <w:rsid w:val="00415341"/>
    <w:rsid w:val="00426CF5"/>
    <w:rsid w:val="004542D3"/>
    <w:rsid w:val="00454ADB"/>
    <w:rsid w:val="00485F17"/>
    <w:rsid w:val="004B6547"/>
    <w:rsid w:val="005061CC"/>
    <w:rsid w:val="005077E0"/>
    <w:rsid w:val="00517A27"/>
    <w:rsid w:val="00550171"/>
    <w:rsid w:val="00557E39"/>
    <w:rsid w:val="00566858"/>
    <w:rsid w:val="00570AD6"/>
    <w:rsid w:val="005A724F"/>
    <w:rsid w:val="005E3EB6"/>
    <w:rsid w:val="00603999"/>
    <w:rsid w:val="00641B93"/>
    <w:rsid w:val="0064213E"/>
    <w:rsid w:val="00680A41"/>
    <w:rsid w:val="00681376"/>
    <w:rsid w:val="006921CE"/>
    <w:rsid w:val="006E1C26"/>
    <w:rsid w:val="006E5AC6"/>
    <w:rsid w:val="00703664"/>
    <w:rsid w:val="00705F6D"/>
    <w:rsid w:val="00723302"/>
    <w:rsid w:val="007261D6"/>
    <w:rsid w:val="007310FA"/>
    <w:rsid w:val="00744817"/>
    <w:rsid w:val="00745B5A"/>
    <w:rsid w:val="007555FA"/>
    <w:rsid w:val="00757D69"/>
    <w:rsid w:val="0079678C"/>
    <w:rsid w:val="007B472C"/>
    <w:rsid w:val="007C15DB"/>
    <w:rsid w:val="007C2FB0"/>
    <w:rsid w:val="008253F8"/>
    <w:rsid w:val="0084088F"/>
    <w:rsid w:val="008528CE"/>
    <w:rsid w:val="00877C7A"/>
    <w:rsid w:val="00881167"/>
    <w:rsid w:val="008B5094"/>
    <w:rsid w:val="008C40DF"/>
    <w:rsid w:val="008D656D"/>
    <w:rsid w:val="00902BD7"/>
    <w:rsid w:val="00904BAD"/>
    <w:rsid w:val="00935DF0"/>
    <w:rsid w:val="009625B5"/>
    <w:rsid w:val="00973521"/>
    <w:rsid w:val="009950D4"/>
    <w:rsid w:val="009A4FDB"/>
    <w:rsid w:val="009B0D75"/>
    <w:rsid w:val="009B358B"/>
    <w:rsid w:val="009E3668"/>
    <w:rsid w:val="009F4601"/>
    <w:rsid w:val="00A04E3F"/>
    <w:rsid w:val="00A136C6"/>
    <w:rsid w:val="00A23E20"/>
    <w:rsid w:val="00A50CBA"/>
    <w:rsid w:val="00A62617"/>
    <w:rsid w:val="00A651FD"/>
    <w:rsid w:val="00A65B05"/>
    <w:rsid w:val="00A668B5"/>
    <w:rsid w:val="00A70256"/>
    <w:rsid w:val="00A7517E"/>
    <w:rsid w:val="00A76C5F"/>
    <w:rsid w:val="00A81B77"/>
    <w:rsid w:val="00A876D3"/>
    <w:rsid w:val="00AB6A6F"/>
    <w:rsid w:val="00AF7343"/>
    <w:rsid w:val="00B21DF7"/>
    <w:rsid w:val="00BB10B5"/>
    <w:rsid w:val="00BB1821"/>
    <w:rsid w:val="00BC0879"/>
    <w:rsid w:val="00C15AC9"/>
    <w:rsid w:val="00C34F0A"/>
    <w:rsid w:val="00C37B62"/>
    <w:rsid w:val="00C454FF"/>
    <w:rsid w:val="00C455CC"/>
    <w:rsid w:val="00C679FD"/>
    <w:rsid w:val="00C856CF"/>
    <w:rsid w:val="00CB4E49"/>
    <w:rsid w:val="00CE4E73"/>
    <w:rsid w:val="00CF22E4"/>
    <w:rsid w:val="00D05698"/>
    <w:rsid w:val="00D1653F"/>
    <w:rsid w:val="00D51E2B"/>
    <w:rsid w:val="00D629F6"/>
    <w:rsid w:val="00D70C92"/>
    <w:rsid w:val="00D90B0C"/>
    <w:rsid w:val="00DC6748"/>
    <w:rsid w:val="00DD23AA"/>
    <w:rsid w:val="00DD6354"/>
    <w:rsid w:val="00E10CA7"/>
    <w:rsid w:val="00E35E9F"/>
    <w:rsid w:val="00E426C1"/>
    <w:rsid w:val="00E8244B"/>
    <w:rsid w:val="00E9726C"/>
    <w:rsid w:val="00EA79FD"/>
    <w:rsid w:val="00EE73E0"/>
    <w:rsid w:val="00EF1174"/>
    <w:rsid w:val="00F009F9"/>
    <w:rsid w:val="00F17634"/>
    <w:rsid w:val="00F728EC"/>
    <w:rsid w:val="00F76F77"/>
    <w:rsid w:val="00FA164A"/>
    <w:rsid w:val="00FD4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22"/>
    <w:pPr>
      <w:widowControl w:val="0"/>
      <w:spacing w:line="360" w:lineRule="auto"/>
    </w:pPr>
    <w:rPr>
      <w:rFonts w:ascii="Times New Roman" w:eastAsia="宋体" w:hAnsi="Times New Roman" w:cs="Times New Roman"/>
      <w:kern w:val="18"/>
      <w:sz w:val="24"/>
      <w:szCs w:val="18"/>
    </w:rPr>
  </w:style>
  <w:style w:type="paragraph" w:styleId="3">
    <w:name w:val="heading 3"/>
    <w:basedOn w:val="a"/>
    <w:next w:val="a"/>
    <w:link w:val="3Char"/>
    <w:qFormat/>
    <w:rsid w:val="00E35E9F"/>
    <w:pPr>
      <w:keepNext/>
      <w:keepLines/>
      <w:spacing w:before="260" w:after="260" w:line="416" w:lineRule="auto"/>
      <w:jc w:val="both"/>
      <w:outlineLvl w:val="2"/>
    </w:pPr>
    <w:rPr>
      <w:rFonts w:ascii="Calibri" w:hAnsi="Calibri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E35E9F"/>
    <w:rPr>
      <w:rFonts w:ascii="Calibri" w:eastAsia="宋体" w:hAnsi="Calibri" w:cs="Times New Roman"/>
      <w:b/>
      <w:bCs/>
      <w:sz w:val="32"/>
      <w:szCs w:val="32"/>
    </w:rPr>
  </w:style>
  <w:style w:type="paragraph" w:styleId="a3">
    <w:name w:val="No Spacing"/>
    <w:uiPriority w:val="1"/>
    <w:qFormat/>
    <w:rsid w:val="00E35E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4">
    <w:name w:val="List Paragraph"/>
    <w:basedOn w:val="a"/>
    <w:uiPriority w:val="34"/>
    <w:qFormat/>
    <w:rsid w:val="00E35E9F"/>
    <w:pPr>
      <w:spacing w:line="240" w:lineRule="auto"/>
      <w:ind w:firstLineChars="200" w:firstLine="420"/>
      <w:jc w:val="both"/>
    </w:pPr>
    <w:rPr>
      <w:kern w:val="2"/>
      <w:sz w:val="21"/>
      <w:szCs w:val="24"/>
    </w:rPr>
  </w:style>
  <w:style w:type="table" w:styleId="a5">
    <w:name w:val="Table Grid"/>
    <w:basedOn w:val="a1"/>
    <w:rsid w:val="00145322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F728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</w:rPr>
  </w:style>
  <w:style w:type="character" w:customStyle="1" w:styleId="Char">
    <w:name w:val="页眉 Char"/>
    <w:basedOn w:val="a0"/>
    <w:link w:val="a6"/>
    <w:uiPriority w:val="99"/>
    <w:rsid w:val="00F728EC"/>
    <w:rPr>
      <w:rFonts w:ascii="Times New Roman" w:eastAsia="宋体" w:hAnsi="Times New Roman" w:cs="Times New Roman"/>
      <w:kern w:val="18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F728EC"/>
    <w:pP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customStyle="1" w:styleId="Char0">
    <w:name w:val="页脚 Char"/>
    <w:basedOn w:val="a0"/>
    <w:link w:val="a7"/>
    <w:uiPriority w:val="99"/>
    <w:rsid w:val="00F728EC"/>
    <w:rPr>
      <w:rFonts w:ascii="Times New Roman" w:eastAsia="宋体" w:hAnsi="Times New Roman" w:cs="Times New Roman"/>
      <w:kern w:val="18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22"/>
    <w:pPr>
      <w:widowControl w:val="0"/>
      <w:spacing w:line="360" w:lineRule="auto"/>
    </w:pPr>
    <w:rPr>
      <w:rFonts w:ascii="Times New Roman" w:eastAsia="宋体" w:hAnsi="Times New Roman" w:cs="Times New Roman"/>
      <w:kern w:val="18"/>
      <w:sz w:val="24"/>
      <w:szCs w:val="18"/>
    </w:rPr>
  </w:style>
  <w:style w:type="paragraph" w:styleId="3">
    <w:name w:val="heading 3"/>
    <w:basedOn w:val="a"/>
    <w:next w:val="a"/>
    <w:link w:val="3Char"/>
    <w:qFormat/>
    <w:rsid w:val="00E35E9F"/>
    <w:pPr>
      <w:keepNext/>
      <w:keepLines/>
      <w:spacing w:before="260" w:after="260" w:line="416" w:lineRule="auto"/>
      <w:jc w:val="both"/>
      <w:outlineLvl w:val="2"/>
    </w:pPr>
    <w:rPr>
      <w:rFonts w:ascii="Calibri" w:hAnsi="Calibri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E35E9F"/>
    <w:rPr>
      <w:rFonts w:ascii="Calibri" w:eastAsia="宋体" w:hAnsi="Calibri" w:cs="Times New Roman"/>
      <w:b/>
      <w:bCs/>
      <w:sz w:val="32"/>
      <w:szCs w:val="32"/>
    </w:rPr>
  </w:style>
  <w:style w:type="paragraph" w:styleId="a3">
    <w:name w:val="No Spacing"/>
    <w:uiPriority w:val="1"/>
    <w:qFormat/>
    <w:rsid w:val="00E35E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4">
    <w:name w:val="List Paragraph"/>
    <w:basedOn w:val="a"/>
    <w:uiPriority w:val="34"/>
    <w:qFormat/>
    <w:rsid w:val="00E35E9F"/>
    <w:pPr>
      <w:spacing w:line="240" w:lineRule="auto"/>
      <w:ind w:firstLineChars="200" w:firstLine="420"/>
      <w:jc w:val="both"/>
    </w:pPr>
    <w:rPr>
      <w:kern w:val="2"/>
      <w:sz w:val="21"/>
      <w:szCs w:val="24"/>
    </w:rPr>
  </w:style>
  <w:style w:type="table" w:styleId="a5">
    <w:name w:val="Table Grid"/>
    <w:basedOn w:val="a1"/>
    <w:rsid w:val="00145322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F728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</w:rPr>
  </w:style>
  <w:style w:type="character" w:customStyle="1" w:styleId="Char">
    <w:name w:val="页眉 Char"/>
    <w:basedOn w:val="a0"/>
    <w:link w:val="a6"/>
    <w:uiPriority w:val="99"/>
    <w:rsid w:val="00F728EC"/>
    <w:rPr>
      <w:rFonts w:ascii="Times New Roman" w:eastAsia="宋体" w:hAnsi="Times New Roman" w:cs="Times New Roman"/>
      <w:kern w:val="18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F728EC"/>
    <w:pP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customStyle="1" w:styleId="Char0">
    <w:name w:val="页脚 Char"/>
    <w:basedOn w:val="a0"/>
    <w:link w:val="a7"/>
    <w:uiPriority w:val="99"/>
    <w:rsid w:val="00F728EC"/>
    <w:rPr>
      <w:rFonts w:ascii="Times New Roman" w:eastAsia="宋体" w:hAnsi="Times New Roman" w:cs="Times New Roman"/>
      <w:kern w:val="18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0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1</Pages>
  <Words>126</Words>
  <Characters>721</Characters>
  <Application>Microsoft Office Word</Application>
  <DocSecurity>0</DocSecurity>
  <Lines>6</Lines>
  <Paragraphs>1</Paragraphs>
  <ScaleCrop>false</ScaleCrop>
  <Company>China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</cp:revision>
  <dcterms:created xsi:type="dcterms:W3CDTF">2017-09-15T10:50:00Z</dcterms:created>
  <dcterms:modified xsi:type="dcterms:W3CDTF">2018-04-24T01:58:00Z</dcterms:modified>
</cp:coreProperties>
</file>