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E80" w:rsidRPr="00BB5802" w:rsidRDefault="00E13E80" w:rsidP="00C22E4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BB5802">
        <w:rPr>
          <w:rFonts w:ascii="Times New Roman" w:hAnsi="Times New Roman"/>
          <w:b/>
          <w:sz w:val="24"/>
          <w:szCs w:val="24"/>
        </w:rPr>
        <w:t>Supporting Information</w:t>
      </w:r>
    </w:p>
    <w:p w:rsidR="00166524" w:rsidRPr="00BB5802" w:rsidRDefault="00C22E40" w:rsidP="00166524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 w:rsidRPr="00C210FF">
        <w:rPr>
          <w:rFonts w:ascii="Times New Roman" w:hAnsi="Times New Roman"/>
          <w:b/>
          <w:sz w:val="24"/>
          <w:szCs w:val="24"/>
          <w:highlight w:val="yellow"/>
        </w:rPr>
        <w:t>Fig.S1</w:t>
      </w:r>
      <w:r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>(</w:t>
      </w:r>
      <w:r w:rsidR="00F57515" w:rsidRPr="00C210FF">
        <w:rPr>
          <w:rFonts w:ascii="Times New Roman" w:hAnsi="Times New Roman" w:hint="eastAsia"/>
          <w:sz w:val="24"/>
          <w:szCs w:val="24"/>
          <w:highlight w:val="yellow"/>
        </w:rPr>
        <w:t>A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)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Schematic diagram of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 xml:space="preserve">variants of 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>mouse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 xml:space="preserve"> transcript.</w:t>
      </w:r>
      <w:proofErr w:type="gramEnd"/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Red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box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represent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s the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 of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MEG3-1.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In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MEG3-2, blue box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represent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s its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distinctive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and red box means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the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could be found in MEG3-1.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In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MEG3-3, black box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represent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s its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distinctive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. In addition, red box means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the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of MEG3-3 could be found in MEG3-1 and MEG3-2, and blue box means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the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90145C" w:rsidRPr="00C210FF">
        <w:rPr>
          <w:rFonts w:ascii="Times New Roman" w:hAnsi="Times New Roman"/>
          <w:sz w:val="24"/>
          <w:szCs w:val="24"/>
          <w:highlight w:val="yellow"/>
        </w:rPr>
        <w:t>sequence</w:t>
      </w:r>
      <w:r w:rsidR="0090145C" w:rsidRPr="00C210FF">
        <w:rPr>
          <w:rFonts w:ascii="Times New Roman" w:hAnsi="Times New Roman" w:hint="eastAsia"/>
          <w:sz w:val="24"/>
          <w:szCs w:val="24"/>
          <w:highlight w:val="yellow"/>
        </w:rPr>
        <w:t xml:space="preserve"> of MEG3-3 could be found in </w:t>
      </w:r>
      <w:r w:rsidR="0090145C" w:rsidRPr="00821CF8">
        <w:rPr>
          <w:rFonts w:ascii="Times New Roman" w:hAnsi="Times New Roman" w:hint="eastAsia"/>
          <w:sz w:val="24"/>
          <w:szCs w:val="24"/>
          <w:highlight w:val="yellow"/>
        </w:rPr>
        <w:t xml:space="preserve">MEG3-2. </w:t>
      </w:r>
      <w:r w:rsidR="00F57515" w:rsidRPr="00821CF8">
        <w:rPr>
          <w:rFonts w:ascii="Times New Roman" w:hAnsi="Times New Roman" w:hint="eastAsia"/>
          <w:sz w:val="24"/>
          <w:szCs w:val="24"/>
          <w:highlight w:val="yellow"/>
        </w:rPr>
        <w:t xml:space="preserve">(B) The expressions of MEG3-1, MEG3-2 and MEG3-3 in isolated </w:t>
      </w:r>
      <w:r w:rsidR="00F57515" w:rsidRPr="00821CF8">
        <w:rPr>
          <w:rFonts w:ascii="Times New Roman" w:hAnsi="Times New Roman"/>
          <w:sz w:val="24"/>
          <w:szCs w:val="24"/>
          <w:highlight w:val="yellow"/>
        </w:rPr>
        <w:t>primary</w:t>
      </w:r>
      <w:r w:rsidR="00F57515" w:rsidRPr="00821CF8">
        <w:rPr>
          <w:rFonts w:ascii="Times New Roman" w:hAnsi="Times New Roman" w:hint="eastAsia"/>
          <w:sz w:val="24"/>
          <w:szCs w:val="24"/>
          <w:highlight w:val="yellow"/>
        </w:rPr>
        <w:t xml:space="preserve"> HSCs from CCl</w:t>
      </w:r>
      <w:r w:rsidR="00F57515" w:rsidRPr="00821CF8">
        <w:rPr>
          <w:rFonts w:ascii="Times New Roman" w:hAnsi="Times New Roman" w:hint="eastAsia"/>
          <w:sz w:val="24"/>
          <w:szCs w:val="24"/>
          <w:highlight w:val="yellow"/>
          <w:vertAlign w:val="subscript"/>
        </w:rPr>
        <w:t>4</w:t>
      </w:r>
      <w:r w:rsidR="00F57515" w:rsidRPr="00821CF8">
        <w:rPr>
          <w:rFonts w:ascii="Times New Roman" w:hAnsi="Times New Roman" w:hint="eastAsia"/>
          <w:sz w:val="24"/>
          <w:szCs w:val="24"/>
          <w:highlight w:val="yellow"/>
        </w:rPr>
        <w:t xml:space="preserve"> mice. (C) </w:t>
      </w:r>
      <w:r w:rsidR="003E6D2D" w:rsidRPr="00821CF8">
        <w:rPr>
          <w:rFonts w:ascii="Times New Roman" w:hAnsi="Times New Roman" w:hint="eastAsia"/>
          <w:sz w:val="24"/>
          <w:szCs w:val="24"/>
          <w:highlight w:val="yellow"/>
        </w:rPr>
        <w:t>Expressions of 15 human MEG</w:t>
      </w:r>
      <w:r w:rsidR="003E6D2D" w:rsidRPr="00821CF8">
        <w:rPr>
          <w:rFonts w:ascii="Times New Roman" w:hAnsi="Times New Roman" w:cs="Times New Roman"/>
          <w:sz w:val="24"/>
          <w:szCs w:val="24"/>
          <w:highlight w:val="yellow"/>
        </w:rPr>
        <w:t>3 transcript varia</w:t>
      </w:r>
      <w:r w:rsidR="003E6D2D" w:rsidRPr="000C6C3F">
        <w:rPr>
          <w:rFonts w:ascii="Times New Roman" w:hAnsi="Times New Roman" w:cs="Times New Roman"/>
          <w:sz w:val="24"/>
          <w:szCs w:val="24"/>
          <w:highlight w:val="yellow"/>
        </w:rPr>
        <w:t>nts in TGF-</w:t>
      </w:r>
      <w:r w:rsidR="003E6D2D" w:rsidRPr="000C6C3F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β</w:t>
      </w:r>
      <w:r w:rsidR="003E6D2D" w:rsidRPr="00D46888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1</w:t>
      </w:r>
      <w:r w:rsidR="003E6D2D" w:rsidRPr="00D46888">
        <w:rPr>
          <w:rFonts w:ascii="Times New Roman" w:hAnsi="Times New Roman" w:hint="eastAsia"/>
          <w:sz w:val="24"/>
          <w:szCs w:val="24"/>
          <w:highlight w:val="yellow"/>
          <w:lang w:val="en-GB"/>
        </w:rPr>
        <w:t>-treated-</w:t>
      </w:r>
      <w:r w:rsidR="003E6D2D" w:rsidRPr="00D46888">
        <w:rPr>
          <w:rFonts w:ascii="Times New Roman" w:hAnsi="Times New Roman" w:hint="eastAsia"/>
          <w:sz w:val="24"/>
          <w:szCs w:val="24"/>
          <w:highlight w:val="yellow"/>
        </w:rPr>
        <w:t>LX-2 cells.</w:t>
      </w:r>
      <w:r w:rsidR="00D46888" w:rsidRPr="00D46888">
        <w:rPr>
          <w:highlight w:val="yellow"/>
        </w:rPr>
        <w:t xml:space="preserve"> </w:t>
      </w:r>
      <w:r w:rsidR="00D46888" w:rsidRPr="00D46888">
        <w:rPr>
          <w:rFonts w:ascii="Times New Roman" w:hAnsi="Times New Roman"/>
          <w:sz w:val="24"/>
          <w:szCs w:val="24"/>
          <w:highlight w:val="yellow"/>
        </w:rPr>
        <w:t xml:space="preserve">LX-2 cells were treated with TGF-β1 (2 </w:t>
      </w:r>
      <w:proofErr w:type="spellStart"/>
      <w:r w:rsidR="00D46888" w:rsidRPr="00D46888">
        <w:rPr>
          <w:rFonts w:ascii="Times New Roman" w:hAnsi="Times New Roman"/>
          <w:sz w:val="24"/>
          <w:szCs w:val="24"/>
          <w:highlight w:val="yellow"/>
        </w:rPr>
        <w:t>ng</w:t>
      </w:r>
      <w:proofErr w:type="spellEnd"/>
      <w:r w:rsidR="00D46888" w:rsidRPr="00D46888">
        <w:rPr>
          <w:rFonts w:ascii="Times New Roman" w:hAnsi="Times New Roman"/>
          <w:sz w:val="24"/>
          <w:szCs w:val="24"/>
          <w:highlight w:val="yellow"/>
        </w:rPr>
        <w:t xml:space="preserve">/ml) for </w:t>
      </w:r>
      <w:r w:rsidR="00D46888" w:rsidRPr="00D46888">
        <w:rPr>
          <w:rFonts w:ascii="Times New Roman" w:hAnsi="Times New Roman" w:hint="eastAsia"/>
          <w:sz w:val="24"/>
          <w:szCs w:val="24"/>
          <w:highlight w:val="yellow"/>
        </w:rPr>
        <w:t>48</w:t>
      </w:r>
      <w:r w:rsidR="00D46888" w:rsidRPr="00D46888">
        <w:rPr>
          <w:rFonts w:ascii="Times New Roman" w:hAnsi="Times New Roman"/>
          <w:sz w:val="24"/>
          <w:szCs w:val="24"/>
          <w:highlight w:val="yellow"/>
        </w:rPr>
        <w:t xml:space="preserve"> h</w:t>
      </w:r>
      <w:r w:rsidR="00D46888" w:rsidRPr="00D46888">
        <w:rPr>
          <w:rFonts w:ascii="Times New Roman" w:hAnsi="Times New Roman" w:hint="eastAsia"/>
          <w:sz w:val="24"/>
          <w:szCs w:val="24"/>
          <w:highlight w:val="yellow"/>
        </w:rPr>
        <w:t>.</w:t>
      </w:r>
      <w:r w:rsidR="00D46888" w:rsidRPr="00D46888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90145C" w:rsidRPr="00D46888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proofErr w:type="gramStart"/>
      <w:r w:rsidR="00E959E2" w:rsidRPr="00D46888">
        <w:rPr>
          <w:rFonts w:ascii="Times New Roman" w:hAnsi="Times New Roman" w:hint="eastAsia"/>
          <w:sz w:val="24"/>
          <w:szCs w:val="24"/>
          <w:highlight w:val="yellow"/>
        </w:rPr>
        <w:t>(</w:t>
      </w:r>
      <w:proofErr w:type="gramEnd"/>
      <w:r w:rsidR="00E959E2" w:rsidRPr="00D46888">
        <w:rPr>
          <w:rFonts w:ascii="Times New Roman" w:hAnsi="Times New Roman" w:hint="eastAsia"/>
          <w:sz w:val="24"/>
          <w:szCs w:val="24"/>
          <w:highlight w:val="yellow"/>
        </w:rPr>
        <w:t>D) MEG3 expression</w:t>
      </w:r>
      <w:r w:rsidR="00E959E2" w:rsidRPr="000C6C3F">
        <w:rPr>
          <w:rFonts w:ascii="Times New Roman" w:hAnsi="Times New Roman" w:hint="eastAsia"/>
          <w:sz w:val="24"/>
          <w:szCs w:val="24"/>
          <w:highlight w:val="yellow"/>
        </w:rPr>
        <w:t xml:space="preserve"> in primary </w:t>
      </w:r>
      <w:proofErr w:type="spellStart"/>
      <w:r w:rsidR="00E959E2" w:rsidRPr="000C6C3F">
        <w:rPr>
          <w:rFonts w:ascii="Times New Roman" w:hAnsi="Times New Roman" w:hint="eastAsia"/>
          <w:sz w:val="24"/>
          <w:szCs w:val="24"/>
          <w:highlight w:val="yellow"/>
        </w:rPr>
        <w:t>hepatocytes</w:t>
      </w:r>
      <w:proofErr w:type="spellEnd"/>
      <w:r w:rsidR="00E959E2" w:rsidRPr="000C6C3F">
        <w:rPr>
          <w:rFonts w:ascii="Times New Roman" w:hAnsi="Times New Roman" w:hint="eastAsia"/>
          <w:sz w:val="24"/>
          <w:szCs w:val="24"/>
          <w:highlight w:val="yellow"/>
        </w:rPr>
        <w:t xml:space="preserve"> a</w:t>
      </w:r>
      <w:r w:rsidR="00E959E2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nd LX-2 cells. </w:t>
      </w:r>
      <w:r w:rsidR="0090145C" w:rsidRPr="002C13C3">
        <w:rPr>
          <w:rFonts w:ascii="Times New Roman" w:hAnsi="Times New Roman" w:hint="eastAsia"/>
          <w:sz w:val="24"/>
          <w:szCs w:val="24"/>
          <w:highlight w:val="yellow"/>
        </w:rPr>
        <w:t>(</w:t>
      </w:r>
      <w:r w:rsidR="00E959E2" w:rsidRPr="002C13C3">
        <w:rPr>
          <w:rFonts w:ascii="Times New Roman" w:hAnsi="Times New Roman" w:hint="eastAsia"/>
          <w:sz w:val="24"/>
          <w:szCs w:val="24"/>
          <w:highlight w:val="yellow"/>
        </w:rPr>
        <w:t>E</w:t>
      </w:r>
      <w:r w:rsidR="0090145C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) </w:t>
      </w:r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MEG3 expression in primary </w:t>
      </w:r>
      <w:proofErr w:type="spellStart"/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>hepatocytes</w:t>
      </w:r>
      <w:proofErr w:type="spellEnd"/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 and </w:t>
      </w:r>
      <w:proofErr w:type="spellStart"/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>aHSCs</w:t>
      </w:r>
      <w:proofErr w:type="spellEnd"/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 (</w:t>
      </w:r>
      <w:r w:rsidR="002C13C3" w:rsidRPr="002C13C3">
        <w:rPr>
          <w:rFonts w:ascii="Times New Roman" w:hAnsi="Times New Roman" w:hint="eastAsia"/>
          <w:sz w:val="24"/>
          <w:szCs w:val="24"/>
          <w:highlight w:val="yellow"/>
        </w:rPr>
        <w:t>p</w:t>
      </w:r>
      <w:r w:rsidR="003E6D2D" w:rsidRPr="002C13C3">
        <w:rPr>
          <w:rFonts w:ascii="Times New Roman" w:hAnsi="Times New Roman"/>
          <w:sz w:val="24"/>
          <w:szCs w:val="24"/>
          <w:highlight w:val="yellow"/>
        </w:rPr>
        <w:t xml:space="preserve">rimary </w:t>
      </w:r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>8</w:t>
      </w:r>
      <w:r w:rsidR="003E6D2D" w:rsidRPr="002C13C3">
        <w:rPr>
          <w:rFonts w:ascii="Times New Roman" w:hAnsi="Times New Roman"/>
          <w:sz w:val="24"/>
          <w:szCs w:val="24"/>
          <w:highlight w:val="yellow"/>
        </w:rPr>
        <w:t>-day-old HSCs</w:t>
      </w:r>
      <w:r w:rsidR="003E6D2D" w:rsidRPr="002C13C3">
        <w:rPr>
          <w:rFonts w:ascii="Times New Roman" w:hAnsi="Times New Roman" w:hint="eastAsia"/>
          <w:sz w:val="24"/>
          <w:szCs w:val="24"/>
          <w:highlight w:val="yellow"/>
        </w:rPr>
        <w:t>).</w:t>
      </w:r>
      <w:r w:rsidR="006A3726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166524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C13373" w:rsidRPr="002C13C3">
        <w:rPr>
          <w:rFonts w:ascii="Times New Roman" w:hAnsi="Times New Roman"/>
          <w:sz w:val="24"/>
          <w:szCs w:val="24"/>
          <w:highlight w:val="yellow"/>
        </w:rPr>
        <w:t>*</w:t>
      </w:r>
      <w:r w:rsidR="00C13373" w:rsidRPr="002C13C3">
        <w:rPr>
          <w:rFonts w:ascii="Times New Roman" w:hAnsi="Times New Roman"/>
          <w:i/>
          <w:sz w:val="24"/>
          <w:szCs w:val="24"/>
          <w:highlight w:val="yellow"/>
        </w:rPr>
        <w:t>P</w:t>
      </w:r>
      <w:r w:rsidR="00C13373" w:rsidRPr="002C13C3">
        <w:rPr>
          <w:rFonts w:ascii="Times New Roman" w:hAnsi="Times New Roman"/>
          <w:sz w:val="24"/>
          <w:szCs w:val="24"/>
          <w:highlight w:val="yellow"/>
        </w:rPr>
        <w:t>&lt;0.0</w:t>
      </w:r>
      <w:r w:rsidR="00C13373" w:rsidRPr="002C13C3">
        <w:rPr>
          <w:rFonts w:ascii="Times New Roman" w:hAnsi="Times New Roman" w:hint="eastAsia"/>
          <w:sz w:val="24"/>
          <w:szCs w:val="24"/>
          <w:highlight w:val="yellow"/>
        </w:rPr>
        <w:t xml:space="preserve">5 and </w:t>
      </w:r>
      <w:r w:rsidR="00166524" w:rsidRPr="002C13C3">
        <w:rPr>
          <w:rFonts w:ascii="Times New Roman" w:hAnsi="Times New Roman"/>
          <w:sz w:val="24"/>
          <w:szCs w:val="24"/>
          <w:highlight w:val="yellow"/>
        </w:rPr>
        <w:t>**</w:t>
      </w:r>
      <w:r w:rsidR="00166524" w:rsidRPr="002C13C3">
        <w:rPr>
          <w:rFonts w:ascii="Times New Roman" w:hAnsi="Times New Roman"/>
          <w:i/>
          <w:sz w:val="24"/>
          <w:szCs w:val="24"/>
          <w:highlight w:val="yellow"/>
        </w:rPr>
        <w:t>P</w:t>
      </w:r>
      <w:r w:rsidR="00166524" w:rsidRPr="002C13C3">
        <w:rPr>
          <w:rFonts w:ascii="Times New Roman" w:hAnsi="Times New Roman"/>
          <w:sz w:val="24"/>
          <w:szCs w:val="24"/>
          <w:highlight w:val="yellow"/>
        </w:rPr>
        <w:t>&lt;0.0</w:t>
      </w:r>
      <w:r w:rsidR="00166524" w:rsidRPr="002C13C3">
        <w:rPr>
          <w:rFonts w:ascii="Times New Roman" w:hAnsi="Times New Roman" w:hint="eastAsia"/>
          <w:sz w:val="24"/>
          <w:szCs w:val="24"/>
          <w:highlight w:val="yellow"/>
        </w:rPr>
        <w:t>1</w:t>
      </w:r>
      <w:r w:rsidR="00166524" w:rsidRPr="002C13C3">
        <w:rPr>
          <w:rFonts w:ascii="Times New Roman" w:hAnsi="Times New Roman"/>
          <w:sz w:val="24"/>
          <w:szCs w:val="24"/>
          <w:highlight w:val="yellow"/>
        </w:rPr>
        <w:t>. Each value is the mean ± SD of three experiments.</w:t>
      </w:r>
      <w:r w:rsidR="00907F8A" w:rsidRPr="00BB5802">
        <w:rPr>
          <w:rFonts w:ascii="Times New Roman" w:hAnsi="Times New Roman"/>
          <w:sz w:val="24"/>
          <w:szCs w:val="24"/>
        </w:rPr>
        <w:t xml:space="preserve"> </w:t>
      </w:r>
    </w:p>
    <w:p w:rsidR="00166524" w:rsidRDefault="00595576" w:rsidP="00C22E4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3600" cy="3743325"/>
            <wp:effectExtent l="19050" t="0" r="0" b="0"/>
            <wp:docPr id="7" name="图片 6" descr="Fig.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1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25A" w:rsidRDefault="0091225A" w:rsidP="00C22E40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22E40" w:rsidRPr="00BB5802" w:rsidRDefault="00C22E40" w:rsidP="00C22E40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 w:rsidRPr="00BB5802">
        <w:rPr>
          <w:rFonts w:ascii="Times New Roman" w:hAnsi="Times New Roman"/>
          <w:b/>
          <w:sz w:val="24"/>
          <w:szCs w:val="24"/>
        </w:rPr>
        <w:lastRenderedPageBreak/>
        <w:t>Fig</w:t>
      </w:r>
      <w:r w:rsidRPr="00BB5802">
        <w:rPr>
          <w:rFonts w:ascii="Times New Roman" w:hAnsi="Times New Roman" w:hint="eastAsia"/>
          <w:b/>
          <w:sz w:val="24"/>
          <w:szCs w:val="24"/>
        </w:rPr>
        <w:t>.S</w:t>
      </w:r>
      <w:r w:rsidRPr="00BB5802">
        <w:rPr>
          <w:rFonts w:ascii="Times New Roman" w:hAnsi="Times New Roman"/>
          <w:b/>
          <w:sz w:val="24"/>
          <w:szCs w:val="24"/>
        </w:rPr>
        <w:t xml:space="preserve">2 </w:t>
      </w:r>
      <w:r w:rsidRPr="00BB5802">
        <w:rPr>
          <w:rFonts w:ascii="Times New Roman" w:hAnsi="Times New Roman" w:hint="eastAsia"/>
          <w:sz w:val="24"/>
          <w:szCs w:val="24"/>
        </w:rPr>
        <w:t xml:space="preserve">Effects of </w:t>
      </w:r>
      <w:r w:rsidR="007C742E" w:rsidRPr="00BB5802">
        <w:rPr>
          <w:rFonts w:ascii="Times New Roman" w:hAnsi="Times New Roman" w:hint="eastAsia"/>
          <w:sz w:val="24"/>
          <w:szCs w:val="24"/>
        </w:rPr>
        <w:t>MEG3</w:t>
      </w:r>
      <w:r w:rsidR="00E44F02">
        <w:rPr>
          <w:rFonts w:ascii="Times New Roman" w:hAnsi="Times New Roman" w:hint="eastAsia"/>
          <w:sz w:val="24"/>
          <w:szCs w:val="24"/>
        </w:rPr>
        <w:t xml:space="preserve"> over-expression</w:t>
      </w:r>
      <w:r w:rsidRPr="00BB5802">
        <w:rPr>
          <w:rFonts w:ascii="Times New Roman" w:hAnsi="Times New Roman" w:hint="eastAsia"/>
          <w:sz w:val="24"/>
          <w:szCs w:val="24"/>
        </w:rPr>
        <w:t xml:space="preserve"> on </w:t>
      </w:r>
      <w:r w:rsidR="007C742E" w:rsidRPr="00BB5802">
        <w:rPr>
          <w:rFonts w:ascii="Times New Roman" w:hAnsi="Times New Roman" w:hint="eastAsia"/>
          <w:sz w:val="24"/>
          <w:szCs w:val="24"/>
        </w:rPr>
        <w:t xml:space="preserve">the expressions of MEG3, </w:t>
      </w:r>
      <w:proofErr w:type="spellStart"/>
      <w:r w:rsidR="007C742E" w:rsidRPr="00BB5802">
        <w:rPr>
          <w:rFonts w:ascii="Times New Roman" w:hAnsi="Times New Roman" w:hint="eastAsia"/>
          <w:sz w:val="24"/>
          <w:szCs w:val="24"/>
          <w:lang w:val="en-GB"/>
        </w:rPr>
        <w:t>hydroxyproline</w:t>
      </w:r>
      <w:proofErr w:type="spellEnd"/>
      <w:r w:rsidR="007C742E" w:rsidRPr="00BB5802">
        <w:rPr>
          <w:rFonts w:ascii="Times New Roman" w:hAnsi="Times New Roman" w:hint="eastAsia"/>
          <w:sz w:val="24"/>
          <w:szCs w:val="24"/>
          <w:lang w:val="en-GB"/>
        </w:rPr>
        <w:t>, Col1A1 mRNA, ALT and AST</w:t>
      </w:r>
      <w:r w:rsidR="007C742E" w:rsidRPr="00BB5802">
        <w:rPr>
          <w:rFonts w:ascii="Times New Roman" w:hAnsi="Times New Roman" w:hint="eastAsia"/>
          <w:sz w:val="24"/>
          <w:szCs w:val="24"/>
        </w:rPr>
        <w:t xml:space="preserve"> in CCl</w:t>
      </w:r>
      <w:r w:rsidR="007C742E" w:rsidRPr="00BB5802">
        <w:rPr>
          <w:rFonts w:ascii="Times New Roman" w:hAnsi="Times New Roman" w:hint="eastAsia"/>
          <w:sz w:val="24"/>
          <w:szCs w:val="24"/>
          <w:vertAlign w:val="subscript"/>
        </w:rPr>
        <w:t>4</w:t>
      </w:r>
      <w:r w:rsidR="007C742E" w:rsidRPr="00BB5802">
        <w:rPr>
          <w:rFonts w:ascii="Times New Roman" w:hAnsi="Times New Roman" w:hint="eastAsia"/>
          <w:sz w:val="24"/>
          <w:szCs w:val="24"/>
        </w:rPr>
        <w:t xml:space="preserve"> mice</w:t>
      </w:r>
      <w:r w:rsidRPr="00BB5802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BB5802">
        <w:rPr>
          <w:rFonts w:ascii="Times New Roman" w:hAnsi="Times New Roman" w:hint="eastAsia"/>
          <w:sz w:val="24"/>
          <w:szCs w:val="24"/>
        </w:rPr>
        <w:t xml:space="preserve"> </w:t>
      </w:r>
      <w:r w:rsidR="004124F0" w:rsidRPr="00BB5802">
        <w:rPr>
          <w:rFonts w:ascii="Times New Roman" w:hAnsi="Times New Roman" w:hint="eastAsia"/>
          <w:sz w:val="24"/>
          <w:szCs w:val="24"/>
        </w:rPr>
        <w:t>(A) MEG3 expression in</w:t>
      </w:r>
      <w:r w:rsidR="0086330A" w:rsidRPr="00BB5802">
        <w:rPr>
          <w:rFonts w:ascii="Times New Roman" w:hAnsi="Times New Roman" w:hint="eastAsia"/>
          <w:sz w:val="24"/>
          <w:szCs w:val="24"/>
        </w:rPr>
        <w:t xml:space="preserve"> the liver</w:t>
      </w:r>
      <w:r w:rsidRPr="00BB5802">
        <w:rPr>
          <w:rFonts w:ascii="Times New Roman" w:hAnsi="Times New Roman" w:hint="eastAsia"/>
          <w:sz w:val="24"/>
          <w:szCs w:val="24"/>
        </w:rPr>
        <w:t xml:space="preserve">. </w:t>
      </w:r>
      <w:r w:rsidR="0086330A" w:rsidRPr="00BB5802">
        <w:rPr>
          <w:rFonts w:ascii="Times New Roman" w:hAnsi="Times New Roman" w:hint="eastAsia"/>
          <w:sz w:val="24"/>
          <w:szCs w:val="24"/>
        </w:rPr>
        <w:t>(B) MEG3 expression in isolated primary HSCs.</w:t>
      </w:r>
      <w:r w:rsidR="0086330A" w:rsidRPr="00BB5802">
        <w:rPr>
          <w:rFonts w:ascii="Times New Roman" w:hAnsi="Times New Roman"/>
          <w:sz w:val="24"/>
          <w:szCs w:val="24"/>
        </w:rPr>
        <w:t xml:space="preserve"> </w:t>
      </w:r>
      <w:r w:rsidR="0086330A" w:rsidRPr="00BB5802">
        <w:rPr>
          <w:rFonts w:ascii="Times New Roman" w:hAnsi="Times New Roman" w:hint="eastAsia"/>
          <w:sz w:val="24"/>
          <w:szCs w:val="24"/>
        </w:rPr>
        <w:t xml:space="preserve">(C) </w:t>
      </w:r>
      <w:proofErr w:type="spellStart"/>
      <w:r w:rsidR="0086330A" w:rsidRPr="00BB5802">
        <w:rPr>
          <w:rFonts w:ascii="Times New Roman" w:hAnsi="Times New Roman" w:hint="eastAsia"/>
          <w:sz w:val="24"/>
          <w:szCs w:val="24"/>
          <w:lang w:val="en-GB"/>
        </w:rPr>
        <w:t>hydroxyproline</w:t>
      </w:r>
      <w:proofErr w:type="spellEnd"/>
      <w:r w:rsidR="0086330A" w:rsidRPr="00BB5802">
        <w:rPr>
          <w:rFonts w:ascii="Times New Roman" w:hAnsi="Times New Roman"/>
          <w:sz w:val="24"/>
          <w:szCs w:val="24"/>
        </w:rPr>
        <w:t xml:space="preserve"> </w:t>
      </w:r>
      <w:r w:rsidR="0086330A" w:rsidRPr="00BB5802">
        <w:rPr>
          <w:rFonts w:ascii="Times New Roman" w:hAnsi="Times New Roman" w:hint="eastAsia"/>
          <w:sz w:val="24"/>
          <w:szCs w:val="24"/>
        </w:rPr>
        <w:t xml:space="preserve">level. (D) </w:t>
      </w:r>
      <w:r w:rsidR="0086330A" w:rsidRPr="00BB5802">
        <w:rPr>
          <w:rFonts w:ascii="Times New Roman" w:hAnsi="Times New Roman" w:hint="eastAsia"/>
          <w:sz w:val="24"/>
          <w:szCs w:val="24"/>
          <w:lang w:val="en-GB"/>
        </w:rPr>
        <w:t>Col1A1 mRNA</w:t>
      </w:r>
      <w:r w:rsidR="004345D2" w:rsidRPr="00BB5802">
        <w:rPr>
          <w:rFonts w:ascii="Times New Roman" w:hAnsi="Times New Roman" w:hint="eastAsia"/>
          <w:sz w:val="24"/>
          <w:szCs w:val="24"/>
          <w:lang w:val="en-GB"/>
        </w:rPr>
        <w:t xml:space="preserve"> </w:t>
      </w:r>
      <w:r w:rsidR="004345D2" w:rsidRPr="00BB5802">
        <w:rPr>
          <w:rFonts w:ascii="Times New Roman" w:hAnsi="Times New Roman" w:hint="eastAsia"/>
          <w:sz w:val="24"/>
          <w:szCs w:val="24"/>
        </w:rPr>
        <w:t>in isolated primary HSCs.</w:t>
      </w:r>
      <w:r w:rsidR="00825FA8">
        <w:rPr>
          <w:rFonts w:ascii="Times New Roman" w:hAnsi="Times New Roman" w:hint="eastAsia"/>
          <w:sz w:val="24"/>
          <w:szCs w:val="24"/>
        </w:rPr>
        <w:t xml:space="preserve"> </w:t>
      </w:r>
      <w:r w:rsidR="0086330A" w:rsidRPr="00BB5802">
        <w:rPr>
          <w:rFonts w:ascii="Times New Roman" w:hAnsi="Times New Roman" w:hint="eastAsia"/>
          <w:sz w:val="24"/>
          <w:szCs w:val="24"/>
        </w:rPr>
        <w:t xml:space="preserve">(E) ALT value. (F) AST value. </w:t>
      </w:r>
      <w:r w:rsidRPr="00BB5802">
        <w:rPr>
          <w:rFonts w:ascii="Times New Roman" w:hAnsi="Times New Roman"/>
          <w:sz w:val="24"/>
          <w:szCs w:val="24"/>
        </w:rPr>
        <w:t>*</w:t>
      </w:r>
      <w:r w:rsidRPr="00BB5802">
        <w:rPr>
          <w:rFonts w:ascii="Times New Roman" w:hAnsi="Times New Roman"/>
          <w:i/>
          <w:sz w:val="24"/>
          <w:szCs w:val="24"/>
        </w:rPr>
        <w:t>P</w:t>
      </w:r>
      <w:r w:rsidRPr="00BB5802">
        <w:rPr>
          <w:rFonts w:ascii="Times New Roman" w:hAnsi="Times New Roman"/>
          <w:sz w:val="24"/>
          <w:szCs w:val="24"/>
        </w:rPr>
        <w:t>&lt;0.05</w:t>
      </w:r>
      <w:r w:rsidR="008027F6" w:rsidRPr="00BB5802">
        <w:rPr>
          <w:rFonts w:ascii="Times New Roman" w:hAnsi="Times New Roman"/>
          <w:sz w:val="24"/>
          <w:szCs w:val="24"/>
        </w:rPr>
        <w:t xml:space="preserve"> compared to </w:t>
      </w:r>
      <w:r w:rsidR="008027F6" w:rsidRPr="00BB5802">
        <w:rPr>
          <w:rFonts w:ascii="Times New Roman" w:hAnsi="Times New Roman" w:hint="eastAsia"/>
          <w:sz w:val="24"/>
          <w:szCs w:val="24"/>
        </w:rPr>
        <w:t>the control</w:t>
      </w:r>
      <w:r w:rsidRPr="00BB5802">
        <w:rPr>
          <w:rFonts w:ascii="Times New Roman" w:hAnsi="Times New Roman"/>
          <w:sz w:val="24"/>
          <w:szCs w:val="24"/>
        </w:rPr>
        <w:t>.</w:t>
      </w:r>
      <w:r w:rsidRPr="00BB5802">
        <w:rPr>
          <w:rFonts w:ascii="Times New Roman" w:hAnsi="Times New Roman" w:hint="eastAsia"/>
          <w:sz w:val="24"/>
          <w:szCs w:val="24"/>
        </w:rPr>
        <w:t xml:space="preserve"> </w:t>
      </w:r>
      <w:r w:rsidRPr="00BB5802">
        <w:rPr>
          <w:rFonts w:ascii="Times New Roman" w:hAnsi="Times New Roman"/>
          <w:sz w:val="24"/>
          <w:szCs w:val="24"/>
        </w:rPr>
        <w:t>Each value is the mean ± SD of three experiments.</w:t>
      </w:r>
    </w:p>
    <w:p w:rsidR="00C22E40" w:rsidRDefault="003545DC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B580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3600" cy="3149600"/>
            <wp:effectExtent l="19050" t="0" r="0" b="0"/>
            <wp:docPr id="4" name="图片 3" descr="Fig.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2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25A" w:rsidRDefault="0091225A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27FDB" w:rsidRPr="00BB5802" w:rsidRDefault="00027FDB" w:rsidP="00C22E4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C22E40" w:rsidRPr="00BB5802" w:rsidRDefault="00C22E40" w:rsidP="00C22E40">
      <w:pPr>
        <w:spacing w:line="480" w:lineRule="auto"/>
        <w:rPr>
          <w:rFonts w:ascii="Times New Roman" w:hAnsi="Times New Roman"/>
          <w:sz w:val="24"/>
          <w:szCs w:val="24"/>
        </w:rPr>
      </w:pPr>
      <w:r w:rsidRPr="004A1C4C">
        <w:rPr>
          <w:rFonts w:ascii="Times New Roman" w:hAnsi="Times New Roman"/>
          <w:b/>
          <w:sz w:val="24"/>
          <w:szCs w:val="24"/>
          <w:highlight w:val="yellow"/>
        </w:rPr>
        <w:lastRenderedPageBreak/>
        <w:t>Fig</w:t>
      </w:r>
      <w:r w:rsidRPr="004A1C4C">
        <w:rPr>
          <w:rFonts w:ascii="Times New Roman" w:hAnsi="Times New Roman" w:hint="eastAsia"/>
          <w:b/>
          <w:sz w:val="24"/>
          <w:szCs w:val="24"/>
          <w:highlight w:val="yellow"/>
        </w:rPr>
        <w:t>.S</w:t>
      </w:r>
      <w:r w:rsidRPr="004A1C4C">
        <w:rPr>
          <w:rFonts w:ascii="Times New Roman" w:hAnsi="Times New Roman"/>
          <w:b/>
          <w:sz w:val="24"/>
          <w:szCs w:val="24"/>
          <w:highlight w:val="yellow"/>
        </w:rPr>
        <w:t xml:space="preserve">3 </w:t>
      </w:r>
      <w:r w:rsidR="002E0B0D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MEG3 over-expression inhibits </w:t>
      </w:r>
      <w:r w:rsidR="00414EF6" w:rsidRPr="004A1C4C">
        <w:rPr>
          <w:rFonts w:ascii="Times New Roman" w:hAnsi="Times New Roman" w:hint="eastAsia"/>
          <w:sz w:val="24"/>
          <w:szCs w:val="24"/>
          <w:highlight w:val="yellow"/>
        </w:rPr>
        <w:t>EMT process</w:t>
      </w:r>
      <w:r w:rsidR="001C44A0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. Primary </w:t>
      </w:r>
      <w:r w:rsidR="00CF27F8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HSCs and </w:t>
      </w:r>
      <w:proofErr w:type="spellStart"/>
      <w:r w:rsidR="002E0B0D" w:rsidRPr="004A1C4C">
        <w:rPr>
          <w:rFonts w:ascii="Times New Roman" w:hAnsi="Times New Roman" w:hint="eastAsia"/>
          <w:sz w:val="24"/>
          <w:szCs w:val="24"/>
          <w:highlight w:val="yellow"/>
        </w:rPr>
        <w:t>hepatocytes</w:t>
      </w:r>
      <w:proofErr w:type="spellEnd"/>
      <w:r w:rsidR="00E176B5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1C44A0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were </w:t>
      </w:r>
      <w:r w:rsidR="00E176B5" w:rsidRPr="004A1C4C">
        <w:rPr>
          <w:rFonts w:ascii="Times New Roman" w:hAnsi="Times New Roman" w:hint="eastAsia"/>
          <w:sz w:val="24"/>
          <w:szCs w:val="24"/>
          <w:highlight w:val="yellow"/>
        </w:rPr>
        <w:t>isolated from CCl</w:t>
      </w:r>
      <w:r w:rsidR="00E176B5" w:rsidRPr="004A1C4C">
        <w:rPr>
          <w:rFonts w:ascii="Times New Roman" w:hAnsi="Times New Roman" w:hint="eastAsia"/>
          <w:sz w:val="24"/>
          <w:szCs w:val="24"/>
          <w:highlight w:val="yellow"/>
          <w:vertAlign w:val="subscript"/>
        </w:rPr>
        <w:t>4</w:t>
      </w:r>
      <w:r w:rsidR="00E176B5" w:rsidRPr="004A1C4C">
        <w:rPr>
          <w:rFonts w:ascii="Times New Roman" w:hAnsi="Times New Roman" w:hint="eastAsia"/>
          <w:sz w:val="24"/>
          <w:szCs w:val="24"/>
          <w:highlight w:val="yellow"/>
        </w:rPr>
        <w:t xml:space="preserve"> mice after Ad-MEG3 tr</w:t>
      </w:r>
      <w:r w:rsidR="00E176B5" w:rsidRPr="00D4643E">
        <w:rPr>
          <w:rFonts w:ascii="Times New Roman" w:hAnsi="Times New Roman" w:hint="eastAsia"/>
          <w:sz w:val="24"/>
          <w:szCs w:val="24"/>
          <w:highlight w:val="yellow"/>
        </w:rPr>
        <w:t>eatment</w:t>
      </w:r>
      <w:r w:rsidR="009610C2" w:rsidRPr="00D4643E">
        <w:rPr>
          <w:rFonts w:ascii="Times New Roman" w:hAnsi="Times New Roman" w:hint="eastAsia"/>
          <w:sz w:val="24"/>
          <w:szCs w:val="24"/>
          <w:highlight w:val="yellow"/>
        </w:rPr>
        <w:t>.</w:t>
      </w:r>
      <w:r w:rsidR="00414EF6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D4643E">
        <w:rPr>
          <w:rFonts w:ascii="Times New Roman" w:hAnsi="Times New Roman"/>
          <w:sz w:val="24"/>
          <w:szCs w:val="24"/>
          <w:highlight w:val="yellow"/>
        </w:rPr>
        <w:t xml:space="preserve">(A)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MEG3 expression.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P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rimary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HSCs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at Day 0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were </w:t>
      </w:r>
      <w:proofErr w:type="spellStart"/>
      <w:r w:rsidR="00D4643E" w:rsidRPr="00D4643E">
        <w:rPr>
          <w:rFonts w:ascii="Times New Roman" w:hAnsi="Times New Roman"/>
          <w:sz w:val="24"/>
          <w:szCs w:val="24"/>
          <w:highlight w:val="yellow"/>
        </w:rPr>
        <w:t>transduced</w:t>
      </w:r>
      <w:proofErr w:type="spellEnd"/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with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Ad-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for 48 h.  </w:t>
      </w:r>
      <w:r w:rsidRPr="00BB5802">
        <w:rPr>
          <w:rFonts w:ascii="Times New Roman" w:hAnsi="Times New Roman"/>
          <w:sz w:val="24"/>
          <w:szCs w:val="24"/>
        </w:rPr>
        <w:t xml:space="preserve"> </w:t>
      </w:r>
      <w:bookmarkStart w:id="1" w:name="OLE_LINK1"/>
      <w:r w:rsidRPr="00BB5802">
        <w:rPr>
          <w:rFonts w:ascii="Times New Roman" w:hAnsi="Times New Roman"/>
          <w:sz w:val="24"/>
          <w:szCs w:val="24"/>
        </w:rPr>
        <w:t xml:space="preserve">(B) </w:t>
      </w:r>
      <w:r w:rsidR="00414EF6" w:rsidRPr="00BB5802">
        <w:rPr>
          <w:rFonts w:ascii="Times New Roman" w:hAnsi="Times New Roman" w:hint="eastAsia"/>
          <w:sz w:val="24"/>
          <w:szCs w:val="24"/>
        </w:rPr>
        <w:t>EMT markers</w:t>
      </w:r>
      <w:r w:rsidR="0077512D" w:rsidRPr="00BB5802">
        <w:rPr>
          <w:rFonts w:ascii="Times New Roman" w:hAnsi="Times New Roman" w:hint="eastAsia"/>
          <w:sz w:val="24"/>
          <w:szCs w:val="24"/>
        </w:rPr>
        <w:t xml:space="preserve"> in </w:t>
      </w:r>
      <w:r w:rsidR="0077512D" w:rsidRPr="00BB5802">
        <w:rPr>
          <w:rStyle w:val="fontstyle01"/>
        </w:rPr>
        <w:t>isolated</w:t>
      </w:r>
      <w:r w:rsidR="0077512D" w:rsidRPr="00BB5802">
        <w:rPr>
          <w:rStyle w:val="fontstyle01"/>
          <w:rFonts w:hint="eastAsia"/>
        </w:rPr>
        <w:t xml:space="preserve"> </w:t>
      </w:r>
      <w:r w:rsidR="0077512D" w:rsidRPr="00BB5802">
        <w:rPr>
          <w:rStyle w:val="fontstyle01"/>
        </w:rPr>
        <w:t>primary HSCs from CCl</w:t>
      </w:r>
      <w:r w:rsidR="0077512D" w:rsidRPr="00BB5802">
        <w:rPr>
          <w:rStyle w:val="fontstyle01"/>
          <w:rFonts w:hint="eastAsia"/>
          <w:vertAlign w:val="subscript"/>
        </w:rPr>
        <w:t>4</w:t>
      </w:r>
      <w:r w:rsidR="0077512D" w:rsidRPr="00BB5802">
        <w:rPr>
          <w:rStyle w:val="fontstyle01"/>
          <w:sz w:val="16"/>
          <w:szCs w:val="16"/>
        </w:rPr>
        <w:t xml:space="preserve"> </w:t>
      </w:r>
      <w:r w:rsidR="0077512D" w:rsidRPr="00BB5802">
        <w:rPr>
          <w:rStyle w:val="fontstyle01"/>
        </w:rPr>
        <w:t>mice</w:t>
      </w:r>
      <w:r w:rsidR="0077512D" w:rsidRPr="00BB5802">
        <w:rPr>
          <w:rStyle w:val="fontstyle01"/>
          <w:rFonts w:hint="eastAsia"/>
        </w:rPr>
        <w:t xml:space="preserve"> after Ad-MEG3 treatment</w:t>
      </w:r>
      <w:r w:rsidRPr="00BB5802">
        <w:rPr>
          <w:rFonts w:ascii="Times New Roman" w:hAnsi="Times New Roman" w:hint="eastAsia"/>
          <w:sz w:val="24"/>
          <w:szCs w:val="24"/>
        </w:rPr>
        <w:t>.</w:t>
      </w:r>
      <w:bookmarkEnd w:id="1"/>
      <w:r w:rsidR="002D4714" w:rsidRPr="002D4714">
        <w:rPr>
          <w:rFonts w:ascii="Times New Roman" w:hAnsi="Times New Roman"/>
          <w:sz w:val="24"/>
          <w:szCs w:val="24"/>
        </w:rPr>
        <w:t xml:space="preserve"> </w:t>
      </w:r>
      <w:r w:rsidR="002D4714" w:rsidRPr="000110C5">
        <w:rPr>
          <w:rFonts w:ascii="Times New Roman" w:hAnsi="Times New Roman"/>
          <w:sz w:val="24"/>
          <w:szCs w:val="24"/>
          <w:highlight w:val="yellow"/>
        </w:rPr>
        <w:t>(</w:t>
      </w:r>
      <w:r w:rsidR="002D4714" w:rsidRPr="000110C5">
        <w:rPr>
          <w:rFonts w:ascii="Times New Roman" w:hAnsi="Times New Roman" w:hint="eastAsia"/>
          <w:sz w:val="24"/>
          <w:szCs w:val="24"/>
          <w:highlight w:val="yellow"/>
        </w:rPr>
        <w:t>C</w:t>
      </w:r>
      <w:r w:rsidR="003F5BA6" w:rsidRPr="000110C5">
        <w:rPr>
          <w:rFonts w:ascii="Times New Roman" w:hAnsi="Times New Roman" w:hint="eastAsia"/>
          <w:sz w:val="24"/>
          <w:szCs w:val="24"/>
          <w:highlight w:val="yellow"/>
        </w:rPr>
        <w:t xml:space="preserve"> and D</w:t>
      </w:r>
      <w:r w:rsidR="002D4714" w:rsidRPr="000110C5">
        <w:rPr>
          <w:rFonts w:ascii="Times New Roman" w:hAnsi="Times New Roman"/>
          <w:sz w:val="24"/>
          <w:szCs w:val="24"/>
          <w:highlight w:val="yellow"/>
        </w:rPr>
        <w:t xml:space="preserve">) </w:t>
      </w:r>
      <w:proofErr w:type="gramStart"/>
      <w:r w:rsidR="002D4714" w:rsidRPr="000110C5">
        <w:rPr>
          <w:rFonts w:ascii="Times New Roman" w:hAnsi="Times New Roman" w:hint="eastAsia"/>
          <w:sz w:val="24"/>
          <w:szCs w:val="24"/>
          <w:highlight w:val="yellow"/>
        </w:rPr>
        <w:t xml:space="preserve">EMT markers in </w:t>
      </w:r>
      <w:r w:rsidR="002D4714" w:rsidRPr="000110C5">
        <w:rPr>
          <w:rStyle w:val="fontstyle01"/>
          <w:highlight w:val="yellow"/>
        </w:rPr>
        <w:t>isolated</w:t>
      </w:r>
      <w:r w:rsidR="002D4714" w:rsidRPr="000110C5">
        <w:rPr>
          <w:rStyle w:val="fontstyle01"/>
          <w:rFonts w:hint="eastAsia"/>
          <w:highlight w:val="yellow"/>
        </w:rPr>
        <w:t xml:space="preserve"> </w:t>
      </w:r>
      <w:r w:rsidR="002D4714" w:rsidRPr="000110C5">
        <w:rPr>
          <w:rStyle w:val="fontstyle01"/>
          <w:highlight w:val="yellow"/>
        </w:rPr>
        <w:t xml:space="preserve">primary </w:t>
      </w:r>
      <w:proofErr w:type="spellStart"/>
      <w:r w:rsidR="002D4714" w:rsidRPr="000110C5">
        <w:rPr>
          <w:rStyle w:val="fontstyle01"/>
          <w:rFonts w:hint="eastAsia"/>
          <w:highlight w:val="yellow"/>
        </w:rPr>
        <w:t>hepatocytes</w:t>
      </w:r>
      <w:proofErr w:type="spellEnd"/>
      <w:r w:rsidR="002D4714" w:rsidRPr="000110C5">
        <w:rPr>
          <w:rStyle w:val="fontstyle01"/>
          <w:highlight w:val="yellow"/>
        </w:rPr>
        <w:t xml:space="preserve"> from CCl</w:t>
      </w:r>
      <w:r w:rsidR="002D4714" w:rsidRPr="000110C5">
        <w:rPr>
          <w:rStyle w:val="fontstyle01"/>
          <w:rFonts w:hint="eastAsia"/>
          <w:highlight w:val="yellow"/>
          <w:vertAlign w:val="subscript"/>
        </w:rPr>
        <w:t>4</w:t>
      </w:r>
      <w:r w:rsidR="002D4714" w:rsidRPr="000110C5">
        <w:rPr>
          <w:rStyle w:val="fontstyle01"/>
          <w:sz w:val="16"/>
          <w:szCs w:val="16"/>
          <w:highlight w:val="yellow"/>
        </w:rPr>
        <w:t xml:space="preserve"> </w:t>
      </w:r>
      <w:r w:rsidR="002D4714" w:rsidRPr="000110C5">
        <w:rPr>
          <w:rStyle w:val="fontstyle01"/>
          <w:highlight w:val="yellow"/>
        </w:rPr>
        <w:t>mice</w:t>
      </w:r>
      <w:r w:rsidR="002D4714" w:rsidRPr="000110C5">
        <w:rPr>
          <w:rStyle w:val="fontstyle01"/>
          <w:rFonts w:hint="eastAsia"/>
          <w:highlight w:val="yellow"/>
        </w:rPr>
        <w:t xml:space="preserve"> after Ad-MEG3 treatment</w:t>
      </w:r>
      <w:r w:rsidR="002D4714" w:rsidRPr="000110C5">
        <w:rPr>
          <w:rFonts w:ascii="Times New Roman" w:hAnsi="Times New Roman" w:hint="eastAsia"/>
          <w:sz w:val="24"/>
          <w:szCs w:val="24"/>
          <w:highlight w:val="yellow"/>
        </w:rPr>
        <w:t>.</w:t>
      </w:r>
      <w:proofErr w:type="gramEnd"/>
      <w:r w:rsidR="00027FDB">
        <w:rPr>
          <w:rFonts w:ascii="Times New Roman" w:hAnsi="Times New Roman" w:hint="eastAsia"/>
          <w:sz w:val="24"/>
          <w:szCs w:val="24"/>
        </w:rPr>
        <w:t xml:space="preserve"> </w:t>
      </w:r>
      <w:r w:rsidRPr="00BB5802">
        <w:rPr>
          <w:rFonts w:ascii="Times New Roman" w:hAnsi="Times New Roman"/>
          <w:sz w:val="24"/>
          <w:szCs w:val="24"/>
        </w:rPr>
        <w:t>*</w:t>
      </w:r>
      <w:r w:rsidRPr="00BB5802">
        <w:rPr>
          <w:rFonts w:ascii="Times New Roman" w:hAnsi="Times New Roman"/>
          <w:i/>
          <w:sz w:val="24"/>
          <w:szCs w:val="24"/>
        </w:rPr>
        <w:t>P</w:t>
      </w:r>
      <w:r w:rsidRPr="00BB5802">
        <w:rPr>
          <w:rFonts w:ascii="Times New Roman" w:hAnsi="Times New Roman"/>
          <w:sz w:val="24"/>
          <w:szCs w:val="24"/>
        </w:rPr>
        <w:t>&lt;0.05.</w:t>
      </w:r>
      <w:r w:rsidRPr="00BB5802">
        <w:rPr>
          <w:rFonts w:ascii="Times New Roman" w:hAnsi="Times New Roman" w:hint="eastAsia"/>
          <w:sz w:val="24"/>
          <w:szCs w:val="24"/>
        </w:rPr>
        <w:t xml:space="preserve"> </w:t>
      </w:r>
      <w:r w:rsidRPr="00BB5802">
        <w:rPr>
          <w:rFonts w:ascii="Times New Roman" w:hAnsi="Times New Roman"/>
          <w:sz w:val="24"/>
          <w:szCs w:val="24"/>
        </w:rPr>
        <w:t>Each value is the mean ± SD of three experiments.</w:t>
      </w:r>
    </w:p>
    <w:p w:rsidR="00C22E40" w:rsidRPr="00BB5802" w:rsidRDefault="00E635E4" w:rsidP="00C22E40">
      <w:r>
        <w:rPr>
          <w:noProof/>
        </w:rPr>
        <w:drawing>
          <wp:inline distT="0" distB="0" distL="0" distR="0">
            <wp:extent cx="5943600" cy="3945255"/>
            <wp:effectExtent l="19050" t="0" r="0" b="0"/>
            <wp:docPr id="1" name="图片 0" descr="Fig.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3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043" w:rsidRDefault="002C2043" w:rsidP="00C22E40"/>
    <w:p w:rsidR="0091225A" w:rsidRDefault="0091225A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027FDB" w:rsidRDefault="00027FDB" w:rsidP="00C22E40"/>
    <w:p w:rsidR="002C2043" w:rsidRPr="00BB5802" w:rsidRDefault="002C2043" w:rsidP="002C2043">
      <w:pPr>
        <w:spacing w:line="480" w:lineRule="auto"/>
        <w:rPr>
          <w:rFonts w:ascii="Times New Roman" w:hAnsi="Times New Roman"/>
          <w:sz w:val="24"/>
          <w:szCs w:val="24"/>
        </w:rPr>
      </w:pPr>
      <w:r w:rsidRPr="00BB5802">
        <w:rPr>
          <w:rFonts w:ascii="Times New Roman" w:hAnsi="Times New Roman"/>
          <w:b/>
          <w:sz w:val="24"/>
          <w:szCs w:val="24"/>
        </w:rPr>
        <w:lastRenderedPageBreak/>
        <w:t xml:space="preserve">Fig.S4 </w:t>
      </w:r>
      <w:r w:rsidRPr="00BB5802">
        <w:rPr>
          <w:rFonts w:ascii="Times New Roman" w:hAnsi="Times New Roman"/>
          <w:sz w:val="24"/>
          <w:szCs w:val="24"/>
        </w:rPr>
        <w:t>Effect</w:t>
      </w:r>
      <w:r w:rsidRPr="00D4643E">
        <w:rPr>
          <w:rFonts w:ascii="Times New Roman" w:hAnsi="Times New Roman"/>
          <w:sz w:val="24"/>
          <w:szCs w:val="24"/>
        </w:rPr>
        <w:t xml:space="preserve">s of </w:t>
      </w:r>
      <w:r w:rsidR="006D6E8E" w:rsidRPr="00D4643E">
        <w:rPr>
          <w:rFonts w:ascii="Times New Roman" w:hAnsi="Times New Roman"/>
          <w:sz w:val="24"/>
          <w:szCs w:val="24"/>
        </w:rPr>
        <w:t xml:space="preserve">down-regulation </w:t>
      </w:r>
      <w:r w:rsidR="006D6E8E" w:rsidRPr="00D4643E">
        <w:rPr>
          <w:rFonts w:ascii="Times New Roman" w:hAnsi="Times New Roman" w:hint="eastAsia"/>
          <w:sz w:val="24"/>
          <w:szCs w:val="24"/>
        </w:rPr>
        <w:t xml:space="preserve">of </w:t>
      </w:r>
      <w:r w:rsidRPr="00D4643E">
        <w:rPr>
          <w:rFonts w:ascii="Times New Roman" w:hAnsi="Times New Roman"/>
          <w:sz w:val="24"/>
          <w:szCs w:val="24"/>
        </w:rPr>
        <w:t>MEG3</w:t>
      </w:r>
      <w:r w:rsidR="006D6E8E" w:rsidRPr="00D4643E">
        <w:rPr>
          <w:rFonts w:ascii="Times New Roman" w:hAnsi="Times New Roman" w:hint="eastAsia"/>
          <w:sz w:val="24"/>
          <w:szCs w:val="24"/>
        </w:rPr>
        <w:t xml:space="preserve"> </w:t>
      </w:r>
      <w:r w:rsidRPr="00D4643E">
        <w:rPr>
          <w:rFonts w:ascii="Times New Roman" w:hAnsi="Times New Roman"/>
          <w:sz w:val="24"/>
          <w:szCs w:val="24"/>
        </w:rPr>
        <w:t xml:space="preserve">on EMT process and </w:t>
      </w:r>
      <w:proofErr w:type="spellStart"/>
      <w:r w:rsidRPr="00D4643E">
        <w:rPr>
          <w:rFonts w:ascii="Times New Roman" w:hAnsi="Times New Roman"/>
          <w:sz w:val="24"/>
          <w:szCs w:val="24"/>
        </w:rPr>
        <w:t>Hh</w:t>
      </w:r>
      <w:proofErr w:type="spellEnd"/>
      <w:r w:rsidRPr="00D4643E">
        <w:rPr>
          <w:rFonts w:ascii="Times New Roman" w:hAnsi="Times New Roman"/>
          <w:sz w:val="24"/>
          <w:szCs w:val="24"/>
        </w:rPr>
        <w:t xml:space="preserve"> pathway </w:t>
      </w:r>
      <w:r w:rsidRPr="00D4643E">
        <w:rPr>
          <w:rFonts w:ascii="Times New Roman" w:hAnsi="Times New Roman"/>
          <w:i/>
          <w:sz w:val="24"/>
          <w:szCs w:val="24"/>
        </w:rPr>
        <w:t>in vitro</w:t>
      </w:r>
      <w:r w:rsidRPr="00D4643E">
        <w:rPr>
          <w:rFonts w:ascii="Times New Roman" w:hAnsi="Times New Roman"/>
          <w:sz w:val="24"/>
          <w:szCs w:val="24"/>
        </w:rPr>
        <w:t xml:space="preserve">. </w:t>
      </w:r>
      <w:r w:rsidRPr="00D4643E">
        <w:rPr>
          <w:rFonts w:ascii="Times New Roman" w:hAnsi="Times New Roman"/>
          <w:sz w:val="24"/>
          <w:szCs w:val="24"/>
          <w:highlight w:val="yellow"/>
        </w:rPr>
        <w:t>(A)</w:t>
      </w:r>
      <w:r w:rsidRPr="00D4643E">
        <w:rPr>
          <w:rFonts w:ascii="Times New Roman" w:hAnsi="Times New Roman"/>
          <w:sz w:val="24"/>
          <w:szCs w:val="24"/>
        </w:rPr>
        <w:t xml:space="preserve"> </w:t>
      </w:r>
      <w:r w:rsidRPr="00D4643E">
        <w:rPr>
          <w:rFonts w:ascii="Times New Roman" w:hAnsi="Times New Roman"/>
          <w:sz w:val="24"/>
          <w:szCs w:val="24"/>
          <w:highlight w:val="yellow"/>
        </w:rPr>
        <w:t>MEG3 expression.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P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rimary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HSCs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at Day 0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were </w:t>
      </w:r>
      <w:proofErr w:type="spellStart"/>
      <w:r w:rsidR="00D4643E" w:rsidRPr="00D4643E">
        <w:rPr>
          <w:rFonts w:ascii="Times New Roman" w:hAnsi="Times New Roman"/>
          <w:sz w:val="24"/>
          <w:szCs w:val="24"/>
          <w:highlight w:val="yellow"/>
        </w:rPr>
        <w:t>transduced</w:t>
      </w:r>
      <w:proofErr w:type="spellEnd"/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with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Ad-</w:t>
      </w:r>
      <w:r w:rsidR="00D4643E">
        <w:rPr>
          <w:rFonts w:ascii="Times New Roman" w:hAnsi="Times New Roman" w:hint="eastAsia"/>
          <w:sz w:val="24"/>
          <w:szCs w:val="24"/>
          <w:highlight w:val="yellow"/>
        </w:rPr>
        <w:t>sh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for 48 h. </w:t>
      </w:r>
      <w:r w:rsidRPr="00D4643E">
        <w:rPr>
          <w:rFonts w:ascii="Times New Roman" w:hAnsi="Times New Roman"/>
          <w:sz w:val="24"/>
          <w:szCs w:val="24"/>
          <w:highlight w:val="yellow"/>
        </w:rPr>
        <w:t xml:space="preserve"> (B) EMT markers.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P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rimary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HSCs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at Day 0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were </w:t>
      </w:r>
      <w:proofErr w:type="spellStart"/>
      <w:r w:rsidR="00D4643E" w:rsidRPr="00D4643E">
        <w:rPr>
          <w:rFonts w:ascii="Times New Roman" w:hAnsi="Times New Roman"/>
          <w:sz w:val="24"/>
          <w:szCs w:val="24"/>
          <w:highlight w:val="yellow"/>
        </w:rPr>
        <w:t>transduced</w:t>
      </w:r>
      <w:proofErr w:type="spellEnd"/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with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Ad-</w:t>
      </w:r>
      <w:r w:rsidR="00D4643E">
        <w:rPr>
          <w:rFonts w:ascii="Times New Roman" w:hAnsi="Times New Roman" w:hint="eastAsia"/>
          <w:sz w:val="24"/>
          <w:szCs w:val="24"/>
          <w:highlight w:val="yellow"/>
        </w:rPr>
        <w:t>sh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for 48 h. </w:t>
      </w:r>
      <w:r w:rsidRPr="00D4643E">
        <w:rPr>
          <w:rFonts w:ascii="Times New Roman" w:hAnsi="Times New Roman"/>
          <w:sz w:val="24"/>
          <w:szCs w:val="24"/>
          <w:highlight w:val="yellow"/>
        </w:rPr>
        <w:t xml:space="preserve">(C) </w:t>
      </w:r>
      <w:proofErr w:type="spellStart"/>
      <w:r w:rsidRPr="00D4643E">
        <w:rPr>
          <w:rFonts w:ascii="Times New Roman" w:hAnsi="Times New Roman"/>
          <w:sz w:val="24"/>
          <w:szCs w:val="24"/>
          <w:highlight w:val="yellow"/>
        </w:rPr>
        <w:t>Hh</w:t>
      </w:r>
      <w:proofErr w:type="spellEnd"/>
      <w:r w:rsidRPr="00D4643E">
        <w:rPr>
          <w:rFonts w:ascii="Times New Roman" w:hAnsi="Times New Roman"/>
          <w:sz w:val="24"/>
          <w:szCs w:val="24"/>
          <w:highlight w:val="yellow"/>
        </w:rPr>
        <w:t xml:space="preserve"> pathway markers.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P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rimary 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4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-day-old HSCs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were </w:t>
      </w:r>
      <w:proofErr w:type="spellStart"/>
      <w:r w:rsidR="00D4643E" w:rsidRPr="00D4643E">
        <w:rPr>
          <w:rFonts w:ascii="Times New Roman" w:hAnsi="Times New Roman"/>
          <w:sz w:val="24"/>
          <w:szCs w:val="24"/>
          <w:highlight w:val="yellow"/>
        </w:rPr>
        <w:t>transduced</w:t>
      </w:r>
      <w:proofErr w:type="spellEnd"/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with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>Ad-</w:t>
      </w:r>
      <w:r w:rsidR="00D4643E" w:rsidRPr="00D4643E">
        <w:rPr>
          <w:rFonts w:ascii="Times New Roman" w:hAnsi="Times New Roman" w:hint="eastAsia"/>
          <w:sz w:val="24"/>
          <w:szCs w:val="24"/>
          <w:highlight w:val="yellow"/>
        </w:rPr>
        <w:t>shMEG3</w:t>
      </w:r>
      <w:r w:rsidR="00D4643E" w:rsidRPr="00D4643E">
        <w:rPr>
          <w:rFonts w:ascii="Times New Roman" w:hAnsi="Times New Roman"/>
          <w:sz w:val="24"/>
          <w:szCs w:val="24"/>
          <w:highlight w:val="yellow"/>
        </w:rPr>
        <w:t xml:space="preserve"> for 48 h</w:t>
      </w:r>
      <w:r w:rsidR="00D4643E" w:rsidRPr="00A92C01">
        <w:rPr>
          <w:rFonts w:ascii="Times New Roman" w:hAnsi="Times New Roman"/>
          <w:sz w:val="24"/>
          <w:szCs w:val="24"/>
        </w:rPr>
        <w:t>.</w:t>
      </w:r>
      <w:r w:rsidR="00D4643E" w:rsidRPr="00BB5802">
        <w:rPr>
          <w:rFonts w:ascii="Times New Roman" w:hAnsi="Times New Roman"/>
          <w:sz w:val="24"/>
          <w:szCs w:val="24"/>
        </w:rPr>
        <w:t xml:space="preserve"> </w:t>
      </w:r>
      <w:r w:rsidRPr="00BB5802">
        <w:rPr>
          <w:rFonts w:ascii="Times New Roman" w:hAnsi="Times New Roman"/>
          <w:sz w:val="24"/>
          <w:szCs w:val="24"/>
        </w:rPr>
        <w:t>*</w:t>
      </w:r>
      <w:r w:rsidRPr="00BB5802">
        <w:rPr>
          <w:rFonts w:ascii="Times New Roman" w:hAnsi="Times New Roman"/>
          <w:i/>
          <w:sz w:val="24"/>
          <w:szCs w:val="24"/>
        </w:rPr>
        <w:t>P</w:t>
      </w:r>
      <w:r w:rsidRPr="00BB5802">
        <w:rPr>
          <w:rFonts w:ascii="Times New Roman" w:hAnsi="Times New Roman"/>
          <w:sz w:val="24"/>
          <w:szCs w:val="24"/>
        </w:rPr>
        <w:t>&lt;0.05. Each value is the mean ± SD of three experiments.</w:t>
      </w:r>
    </w:p>
    <w:p w:rsidR="002C2043" w:rsidRPr="00BB5802" w:rsidRDefault="0089673C" w:rsidP="002C2043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3600" cy="1680845"/>
            <wp:effectExtent l="19050" t="0" r="0" b="0"/>
            <wp:docPr id="5" name="图片 4" descr="Fig.S4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4-1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1E8" w:rsidRDefault="001621E8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27FDB" w:rsidRDefault="00027FDB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2C2043" w:rsidRPr="00BB5802" w:rsidRDefault="002C2043" w:rsidP="002C2043">
      <w:pPr>
        <w:spacing w:line="480" w:lineRule="auto"/>
        <w:rPr>
          <w:rFonts w:ascii="Times New Roman" w:hAnsi="Times New Roman"/>
          <w:sz w:val="24"/>
          <w:szCs w:val="24"/>
        </w:rPr>
      </w:pPr>
      <w:r w:rsidRPr="00BB5802">
        <w:rPr>
          <w:rFonts w:ascii="Times New Roman" w:hAnsi="Times New Roman"/>
          <w:b/>
          <w:sz w:val="24"/>
          <w:szCs w:val="24"/>
        </w:rPr>
        <w:lastRenderedPageBreak/>
        <w:t xml:space="preserve">Fig.S5 </w:t>
      </w:r>
      <w:r w:rsidRPr="00BB5802">
        <w:rPr>
          <w:rFonts w:ascii="Times New Roman" w:hAnsi="Times New Roman"/>
          <w:sz w:val="24"/>
          <w:szCs w:val="24"/>
        </w:rPr>
        <w:t xml:space="preserve">MEG3 interacts with SMO protein. </w:t>
      </w:r>
      <w:r w:rsidR="001B0382">
        <w:rPr>
          <w:rFonts w:ascii="Times New Roman" w:hAnsi="Times New Roman" w:hint="eastAsia"/>
          <w:sz w:val="24"/>
          <w:szCs w:val="24"/>
        </w:rPr>
        <w:t xml:space="preserve">(A) </w:t>
      </w:r>
      <w:r w:rsidRPr="00BB5802">
        <w:rPr>
          <w:rFonts w:ascii="Times New Roman" w:hAnsi="Times New Roman"/>
          <w:sz w:val="24"/>
          <w:szCs w:val="24"/>
        </w:rPr>
        <w:t>RIP experiments were performed in primary HSCs using SMO antibody.</w:t>
      </w:r>
      <w:r w:rsidR="001B0382" w:rsidRPr="001B0382">
        <w:rPr>
          <w:rFonts w:ascii="Times New Roman" w:hAnsi="Times New Roman"/>
          <w:sz w:val="24"/>
          <w:szCs w:val="24"/>
        </w:rPr>
        <w:t xml:space="preserve"> </w:t>
      </w:r>
      <w:r w:rsidR="001B0382" w:rsidRPr="00BB5802">
        <w:rPr>
          <w:rFonts w:ascii="Times New Roman" w:hAnsi="Times New Roman"/>
          <w:sz w:val="24"/>
          <w:szCs w:val="24"/>
        </w:rPr>
        <w:t>Primary HSCs were isolated from</w:t>
      </w:r>
      <w:r w:rsidR="001B0382" w:rsidRPr="00BB5802">
        <w:rPr>
          <w:rStyle w:val="fontstyle01"/>
        </w:rPr>
        <w:t xml:space="preserve"> CCl</w:t>
      </w:r>
      <w:r w:rsidR="001B0382" w:rsidRPr="00BB5802">
        <w:rPr>
          <w:rStyle w:val="fontstyle01"/>
          <w:vertAlign w:val="subscript"/>
        </w:rPr>
        <w:t>4</w:t>
      </w:r>
      <w:r w:rsidR="001B0382" w:rsidRPr="00BB5802">
        <w:rPr>
          <w:rStyle w:val="fontstyle01"/>
        </w:rPr>
        <w:t xml:space="preserve"> mice after </w:t>
      </w:r>
      <w:r w:rsidR="001B0382" w:rsidRPr="00BB5802">
        <w:rPr>
          <w:rStyle w:val="fontstyle01"/>
          <w:rFonts w:hint="eastAsia"/>
        </w:rPr>
        <w:t xml:space="preserve">Ad-Ctrl or </w:t>
      </w:r>
      <w:r w:rsidR="001B0382" w:rsidRPr="00BB5802">
        <w:rPr>
          <w:rStyle w:val="fontstyle01"/>
        </w:rPr>
        <w:t>Ad-MEG3 treatment</w:t>
      </w:r>
      <w:r w:rsidR="001B0382" w:rsidRPr="00BB5802">
        <w:rPr>
          <w:rFonts w:ascii="Times New Roman" w:hAnsi="Times New Roman"/>
          <w:sz w:val="24"/>
          <w:szCs w:val="24"/>
        </w:rPr>
        <w:t>.</w:t>
      </w:r>
      <w:r w:rsidRPr="00BB580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B5802">
        <w:rPr>
          <w:rFonts w:ascii="Times New Roman" w:hAnsi="Times New Roman"/>
          <w:sz w:val="24"/>
          <w:szCs w:val="24"/>
        </w:rPr>
        <w:t>qRT</w:t>
      </w:r>
      <w:proofErr w:type="spellEnd"/>
      <w:r w:rsidRPr="00BB5802">
        <w:rPr>
          <w:rFonts w:ascii="Times New Roman" w:hAnsi="Times New Roman"/>
          <w:sz w:val="24"/>
          <w:szCs w:val="24"/>
        </w:rPr>
        <w:t>-PCR</w:t>
      </w:r>
      <w:proofErr w:type="gramEnd"/>
      <w:r w:rsidRPr="00BB5802">
        <w:rPr>
          <w:rFonts w:ascii="Times New Roman" w:hAnsi="Times New Roman"/>
          <w:sz w:val="24"/>
          <w:szCs w:val="24"/>
        </w:rPr>
        <w:t xml:space="preserve"> was performed to detect pulled-down MEG3. </w:t>
      </w:r>
      <w:proofErr w:type="spellStart"/>
      <w:proofErr w:type="gramStart"/>
      <w:r w:rsidRPr="00BB5802">
        <w:rPr>
          <w:rFonts w:ascii="Times New Roman" w:hAnsi="Times New Roman"/>
          <w:sz w:val="24"/>
          <w:szCs w:val="24"/>
        </w:rPr>
        <w:t>hnRNP</w:t>
      </w:r>
      <w:proofErr w:type="spellEnd"/>
      <w:r w:rsidRPr="00BB5802">
        <w:rPr>
          <w:rFonts w:ascii="Times New Roman" w:hAnsi="Times New Roman"/>
          <w:sz w:val="24"/>
          <w:szCs w:val="24"/>
        </w:rPr>
        <w:t>-K</w:t>
      </w:r>
      <w:proofErr w:type="gramEnd"/>
      <w:r w:rsidRPr="00BB5802">
        <w:rPr>
          <w:rFonts w:ascii="Times New Roman" w:hAnsi="Times New Roman"/>
          <w:sz w:val="24"/>
          <w:szCs w:val="24"/>
        </w:rPr>
        <w:t xml:space="preserve"> antibody and </w:t>
      </w:r>
      <w:proofErr w:type="spellStart"/>
      <w:r w:rsidRPr="00BB5802">
        <w:rPr>
          <w:rFonts w:ascii="Times New Roman" w:hAnsi="Times New Roman"/>
          <w:sz w:val="24"/>
          <w:szCs w:val="24"/>
        </w:rPr>
        <w:t>IgG</w:t>
      </w:r>
      <w:proofErr w:type="spellEnd"/>
      <w:r w:rsidRPr="00BB5802">
        <w:rPr>
          <w:rFonts w:ascii="Times New Roman" w:hAnsi="Times New Roman"/>
          <w:sz w:val="24"/>
          <w:szCs w:val="24"/>
        </w:rPr>
        <w:t xml:space="preserve"> were used as positive and negative controls, respectively. </w:t>
      </w:r>
      <w:r w:rsidR="001B0382" w:rsidRPr="00CC56C2">
        <w:rPr>
          <w:rFonts w:ascii="Times New Roman" w:hAnsi="Times New Roman" w:hint="eastAsia"/>
          <w:sz w:val="24"/>
          <w:szCs w:val="24"/>
          <w:highlight w:val="yellow"/>
        </w:rPr>
        <w:t xml:space="preserve">(B) </w:t>
      </w:r>
      <w:r w:rsidR="00570F62" w:rsidRPr="00CC56C2">
        <w:rPr>
          <w:rFonts w:ascii="Times New Roman" w:hAnsi="Times New Roman" w:hint="eastAsia"/>
          <w:sz w:val="24"/>
          <w:szCs w:val="24"/>
          <w:highlight w:val="yellow"/>
        </w:rPr>
        <w:t>Effects of Ad-M</w:t>
      </w:r>
      <w:r w:rsidR="0006477B" w:rsidRPr="00CC56C2">
        <w:rPr>
          <w:rFonts w:ascii="Times New Roman" w:hAnsi="Times New Roman" w:hint="eastAsia"/>
          <w:sz w:val="24"/>
          <w:szCs w:val="24"/>
          <w:highlight w:val="yellow"/>
        </w:rPr>
        <w:t xml:space="preserve">EG3-Mut on EMT process in primary HSCs at Day </w:t>
      </w:r>
      <w:r w:rsidR="00E429C2" w:rsidRPr="00CC56C2">
        <w:rPr>
          <w:rFonts w:ascii="Times New Roman" w:hAnsi="Times New Roman" w:hint="eastAsia"/>
          <w:sz w:val="24"/>
          <w:szCs w:val="24"/>
          <w:highlight w:val="yellow"/>
        </w:rPr>
        <w:t>0</w:t>
      </w:r>
      <w:r w:rsidR="0006477B" w:rsidRPr="00CC56C2">
        <w:rPr>
          <w:rFonts w:ascii="Times New Roman" w:hAnsi="Times New Roman" w:hint="eastAsia"/>
          <w:sz w:val="24"/>
          <w:szCs w:val="24"/>
          <w:highlight w:val="yellow"/>
        </w:rPr>
        <w:t xml:space="preserve">. </w:t>
      </w:r>
      <w:r w:rsidR="00CC56C2">
        <w:rPr>
          <w:rFonts w:ascii="Times New Roman" w:hAnsi="Times New Roman" w:hint="eastAsia"/>
          <w:sz w:val="24"/>
          <w:szCs w:val="24"/>
          <w:highlight w:val="yellow"/>
        </w:rPr>
        <w:t xml:space="preserve">(C) </w:t>
      </w:r>
      <w:r w:rsidR="00C5575F" w:rsidRPr="00CC56C2">
        <w:rPr>
          <w:rFonts w:ascii="Times New Roman" w:hAnsi="Times New Roman" w:hint="eastAsia"/>
          <w:sz w:val="24"/>
          <w:szCs w:val="24"/>
          <w:highlight w:val="yellow"/>
        </w:rPr>
        <w:t>Effects of Ad-MEG3-Mut on</w:t>
      </w:r>
      <w:r w:rsidR="00C5575F">
        <w:rPr>
          <w:rFonts w:ascii="Times New Roman" w:hAnsi="Times New Roman" w:hint="eastAsia"/>
          <w:sz w:val="24"/>
          <w:szCs w:val="24"/>
          <w:highlight w:val="yellow"/>
        </w:rPr>
        <w:t xml:space="preserve"> Gli3 mRNA </w:t>
      </w:r>
      <w:r w:rsidR="00C5575F" w:rsidRPr="00CC56C2">
        <w:rPr>
          <w:rFonts w:ascii="Times New Roman" w:hAnsi="Times New Roman" w:hint="eastAsia"/>
          <w:sz w:val="24"/>
          <w:szCs w:val="24"/>
          <w:highlight w:val="yellow"/>
        </w:rPr>
        <w:t xml:space="preserve">in primary HSCs at Day </w:t>
      </w:r>
      <w:r w:rsidR="00C5575F">
        <w:rPr>
          <w:rFonts w:ascii="Times New Roman" w:hAnsi="Times New Roman" w:hint="eastAsia"/>
          <w:sz w:val="24"/>
          <w:szCs w:val="24"/>
          <w:highlight w:val="yellow"/>
        </w:rPr>
        <w:t>4</w:t>
      </w:r>
      <w:r w:rsidR="00C5575F" w:rsidRPr="00CC56C2">
        <w:rPr>
          <w:rFonts w:ascii="Times New Roman" w:hAnsi="Times New Roman" w:hint="eastAsia"/>
          <w:sz w:val="24"/>
          <w:szCs w:val="24"/>
          <w:highlight w:val="yellow"/>
        </w:rPr>
        <w:t>.</w:t>
      </w:r>
      <w:r w:rsidR="00C5575F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C56C2">
        <w:rPr>
          <w:rFonts w:ascii="Times New Roman" w:hAnsi="Times New Roman"/>
          <w:sz w:val="24"/>
          <w:szCs w:val="24"/>
          <w:highlight w:val="yellow"/>
        </w:rPr>
        <w:t>*</w:t>
      </w:r>
      <w:r w:rsidRPr="00CC56C2">
        <w:rPr>
          <w:rFonts w:ascii="Times New Roman" w:hAnsi="Times New Roman"/>
          <w:i/>
          <w:sz w:val="24"/>
          <w:szCs w:val="24"/>
          <w:highlight w:val="yellow"/>
        </w:rPr>
        <w:t>P</w:t>
      </w:r>
      <w:r w:rsidRPr="00CC56C2">
        <w:rPr>
          <w:rFonts w:ascii="Times New Roman" w:hAnsi="Times New Roman"/>
          <w:sz w:val="24"/>
          <w:szCs w:val="24"/>
          <w:highlight w:val="yellow"/>
        </w:rPr>
        <w:t>&lt;0.05 compared to the</w:t>
      </w:r>
      <w:r w:rsidRPr="00E175C7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6B76E7" w:rsidRPr="00E175C7">
        <w:rPr>
          <w:rFonts w:ascii="Times New Roman" w:hAnsi="Times New Roman" w:hint="eastAsia"/>
          <w:sz w:val="24"/>
          <w:szCs w:val="24"/>
          <w:highlight w:val="yellow"/>
        </w:rPr>
        <w:t>Ad-Ctrl group</w:t>
      </w:r>
      <w:r w:rsidR="00E175C7" w:rsidRPr="00E175C7">
        <w:rPr>
          <w:rFonts w:ascii="Times New Roman" w:hAnsi="Times New Roman" w:hint="eastAsia"/>
          <w:sz w:val="24"/>
          <w:szCs w:val="24"/>
          <w:highlight w:val="yellow"/>
        </w:rPr>
        <w:t xml:space="preserve"> and </w:t>
      </w:r>
      <w:r w:rsidR="00E175C7" w:rsidRPr="00E175C7">
        <w:rPr>
          <w:rFonts w:ascii="Times New Roman" w:hAnsi="Times New Roman" w:hint="eastAsia"/>
          <w:sz w:val="24"/>
          <w:szCs w:val="24"/>
          <w:highlight w:val="yellow"/>
          <w:vertAlign w:val="superscript"/>
        </w:rPr>
        <w:t>#</w:t>
      </w:r>
      <w:r w:rsidR="00E175C7" w:rsidRPr="00E175C7">
        <w:rPr>
          <w:rFonts w:ascii="Times New Roman" w:hAnsi="Times New Roman"/>
          <w:i/>
          <w:sz w:val="24"/>
          <w:szCs w:val="24"/>
          <w:highlight w:val="yellow"/>
        </w:rPr>
        <w:t>P</w:t>
      </w:r>
      <w:r w:rsidR="00E175C7" w:rsidRPr="00E175C7">
        <w:rPr>
          <w:rFonts w:ascii="Times New Roman" w:hAnsi="Times New Roman"/>
          <w:sz w:val="24"/>
          <w:szCs w:val="24"/>
          <w:highlight w:val="yellow"/>
        </w:rPr>
        <w:t xml:space="preserve">&lt;0.05 compared to the </w:t>
      </w:r>
      <w:r w:rsidR="00E175C7" w:rsidRPr="00E175C7">
        <w:rPr>
          <w:rFonts w:ascii="Times New Roman" w:hAnsi="Times New Roman" w:hint="eastAsia"/>
          <w:sz w:val="24"/>
          <w:szCs w:val="24"/>
          <w:highlight w:val="yellow"/>
        </w:rPr>
        <w:t>Ad-MEG3 group</w:t>
      </w:r>
      <w:r w:rsidRPr="00E175C7">
        <w:rPr>
          <w:rFonts w:ascii="Times New Roman" w:hAnsi="Times New Roman"/>
          <w:sz w:val="24"/>
          <w:szCs w:val="24"/>
          <w:highlight w:val="yellow"/>
        </w:rPr>
        <w:t>.</w:t>
      </w:r>
      <w:r w:rsidRPr="00BB5802">
        <w:rPr>
          <w:rFonts w:ascii="Times New Roman" w:hAnsi="Times New Roman"/>
          <w:sz w:val="24"/>
          <w:szCs w:val="24"/>
        </w:rPr>
        <w:t xml:space="preserve"> Each value is the mean ± SD of three experiments.</w:t>
      </w:r>
    </w:p>
    <w:p w:rsidR="002C2043" w:rsidRDefault="00F55557" w:rsidP="002C2043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5943600" cy="4072890"/>
            <wp:effectExtent l="19050" t="0" r="0" b="0"/>
            <wp:docPr id="10" name="图片 9" descr="Fig.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5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208" w:rsidRDefault="00FA3208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A3208" w:rsidRDefault="00FA3208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A3208" w:rsidRDefault="00FA3208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A3208" w:rsidRDefault="00FA3208" w:rsidP="002C204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82F5F" w:rsidRDefault="00082F5F" w:rsidP="00082F5F">
      <w:pPr>
        <w:spacing w:line="480" w:lineRule="auto"/>
        <w:rPr>
          <w:rFonts w:ascii="Times New Roman" w:hAnsi="Times New Roman"/>
          <w:sz w:val="24"/>
          <w:szCs w:val="24"/>
        </w:rPr>
      </w:pPr>
      <w:r w:rsidRPr="00B70EFC">
        <w:rPr>
          <w:rFonts w:ascii="Times New Roman" w:hAnsi="Times New Roman" w:hint="eastAsia"/>
          <w:b/>
          <w:sz w:val="24"/>
          <w:szCs w:val="24"/>
          <w:highlight w:val="yellow"/>
        </w:rPr>
        <w:lastRenderedPageBreak/>
        <w:t>Fig.S6</w:t>
      </w:r>
      <w:r w:rsidRPr="00B70EFC">
        <w:rPr>
          <w:rFonts w:ascii="Times New Roman" w:hAnsi="Times New Roman" w:hint="eastAsia"/>
          <w:sz w:val="24"/>
          <w:szCs w:val="24"/>
          <w:highlight w:val="yellow"/>
        </w:rPr>
        <w:t xml:space="preserve"> MEG3 inhibits </w:t>
      </w:r>
      <w:proofErr w:type="spellStart"/>
      <w:r w:rsidRPr="00B70EFC">
        <w:rPr>
          <w:rFonts w:ascii="Times New Roman" w:hAnsi="Times New Roman" w:hint="eastAsia"/>
          <w:sz w:val="24"/>
          <w:szCs w:val="24"/>
          <w:highlight w:val="yellow"/>
        </w:rPr>
        <w:t>Hh</w:t>
      </w:r>
      <w:proofErr w:type="spellEnd"/>
      <w:r w:rsidRPr="00B70EFC">
        <w:rPr>
          <w:rFonts w:ascii="Times New Roman" w:hAnsi="Times New Roman" w:hint="eastAsia"/>
          <w:sz w:val="24"/>
          <w:szCs w:val="24"/>
          <w:highlight w:val="yellow"/>
        </w:rPr>
        <w:t xml:space="preserve"> pathway activation via sponging miR-</w:t>
      </w:r>
      <w:r w:rsidR="002B588D">
        <w:rPr>
          <w:rFonts w:ascii="Times New Roman" w:hAnsi="Times New Roman" w:hint="eastAsia"/>
          <w:sz w:val="24"/>
          <w:szCs w:val="24"/>
          <w:highlight w:val="yellow"/>
        </w:rPr>
        <w:t>212</w:t>
      </w:r>
      <w:r w:rsidRPr="00B70EFC">
        <w:rPr>
          <w:rFonts w:ascii="Times New Roman" w:hAnsi="Times New Roman" w:hint="eastAsia"/>
          <w:sz w:val="24"/>
          <w:szCs w:val="24"/>
          <w:highlight w:val="yellow"/>
        </w:rPr>
        <w:t xml:space="preserve">. Primary 4-day-old HSCs were </w:t>
      </w:r>
      <w:proofErr w:type="spellStart"/>
      <w:r w:rsidRPr="00B70EFC">
        <w:rPr>
          <w:rFonts w:ascii="Times New Roman" w:hAnsi="Times New Roman" w:hint="eastAsia"/>
          <w:sz w:val="24"/>
          <w:szCs w:val="24"/>
          <w:highlight w:val="yellow"/>
        </w:rPr>
        <w:t>transduced</w:t>
      </w:r>
      <w:proofErr w:type="spellEnd"/>
      <w:r w:rsidRPr="00B70EFC">
        <w:rPr>
          <w:rFonts w:ascii="Times New Roman" w:hAnsi="Times New Roman" w:hint="eastAsia"/>
          <w:sz w:val="24"/>
          <w:szCs w:val="24"/>
          <w:highlight w:val="yellow"/>
        </w:rPr>
        <w:t xml:space="preserve"> with Ad-MEG3 f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or 48 h. (A) Expressions of </w:t>
      </w:r>
      <w:proofErr w:type="spellStart"/>
      <w:r w:rsidRPr="000A5253">
        <w:rPr>
          <w:rFonts w:ascii="Times New Roman" w:hAnsi="Times New Roman" w:hint="eastAsia"/>
          <w:sz w:val="24"/>
          <w:szCs w:val="24"/>
          <w:highlight w:val="yellow"/>
        </w:rPr>
        <w:t>miRNAs</w:t>
      </w:r>
      <w:proofErr w:type="spellEnd"/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0A5253">
        <w:rPr>
          <w:rFonts w:ascii="Times New Roman" w:hAnsi="Times New Roman"/>
          <w:sz w:val="24"/>
          <w:szCs w:val="24"/>
          <w:highlight w:val="yellow"/>
        </w:rPr>
        <w:t>involved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in liver fibrosis were detected. (B) miR-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212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level was detected in CCl</w:t>
      </w:r>
      <w:r w:rsidRPr="000A5253">
        <w:rPr>
          <w:rFonts w:ascii="Times New Roman" w:hAnsi="Times New Roman" w:hint="eastAsia"/>
          <w:sz w:val="24"/>
          <w:szCs w:val="24"/>
          <w:highlight w:val="yellow"/>
          <w:vertAlign w:val="subscript"/>
        </w:rPr>
        <w:t>4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mice or activated HSCs. (C) Schematic diagram of the miR-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212 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binding site in 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Ptch1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based on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Targetscan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. Relative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luciferase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activities of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luciferase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reporters harboring the wild-type or mutant Ptch1 were analyzed 48 h following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transfection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miR-212 mimics or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miR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-NC. (D) Ptch1 mRNA in </w:t>
      </w:r>
      <w:r w:rsidR="000A5253" w:rsidRPr="000A5253">
        <w:rPr>
          <w:rFonts w:ascii="Times New Roman" w:hAnsi="Times New Roman"/>
          <w:sz w:val="24"/>
          <w:szCs w:val="24"/>
          <w:highlight w:val="yellow"/>
        </w:rPr>
        <w:t>primary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HSCs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transfected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miR-212 mimics for 48 h. (E) Schematic diagram of the miR-212 binding site in MEG3 based on RNA22  software. Relative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luciferase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activities of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luciferase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reporters harboring the wild-type or mutant MEG3 were analyzed 48 h following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transfection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miR-212 mimics or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miR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-NC. 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>(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F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>) Pull down assay to validate the direct interaction between MEG3 and miR-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212</w:t>
      </w:r>
      <w:r w:rsidRPr="000A5253">
        <w:rPr>
          <w:rFonts w:ascii="Times New Roman" w:hAnsi="Times New Roman" w:hint="eastAsia"/>
          <w:sz w:val="24"/>
          <w:szCs w:val="24"/>
          <w:highlight w:val="yellow"/>
        </w:rPr>
        <w:t>. Bio-</w:t>
      </w:r>
      <w:proofErr w:type="spellStart"/>
      <w:r w:rsidRPr="000A5253">
        <w:rPr>
          <w:rFonts w:ascii="Times New Roman" w:hAnsi="Times New Roman" w:hint="eastAsia"/>
          <w:sz w:val="24"/>
          <w:szCs w:val="24"/>
          <w:highlight w:val="yellow"/>
        </w:rPr>
        <w:t>miR</w:t>
      </w:r>
      <w:proofErr w:type="spellEnd"/>
      <w:r w:rsidRPr="000A5253">
        <w:rPr>
          <w:rFonts w:ascii="Times New Roman" w:hAnsi="Times New Roman" w:hint="eastAsia"/>
          <w:sz w:val="24"/>
          <w:szCs w:val="24"/>
          <w:highlight w:val="yellow"/>
        </w:rPr>
        <w:t>-NC is not complementary to MEG3. (</w:t>
      </w:r>
      <w:r w:rsid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>G</w:t>
      </w:r>
      <w:r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 xml:space="preserve">) The mRNA levels of Pthc1 and </w:t>
      </w:r>
      <w:proofErr w:type="spellStart"/>
      <w:r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>Smo</w:t>
      </w:r>
      <w:proofErr w:type="spellEnd"/>
      <w:r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>.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Primary 4-day-old HSCs were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transduced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Ad-MEG3 for 48 h and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tansfected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miR-212 for additional 48 h. (H) 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 xml:space="preserve">The mRNA levels of E-cad and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>Vimentin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>.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Primary 0-day-old HSCs were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transduced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Ad-MEG3 for 48 h and </w:t>
      </w:r>
      <w:proofErr w:type="spellStart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>tansfected</w:t>
      </w:r>
      <w:proofErr w:type="spellEnd"/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with miR-212 for additional 48 h. </w:t>
      </w:r>
      <w:r w:rsidRPr="000A5253">
        <w:rPr>
          <w:rFonts w:ascii="Times New Roman" w:hAnsi="Times New Roman" w:hint="eastAsia"/>
          <w:sz w:val="24"/>
          <w:szCs w:val="24"/>
          <w:highlight w:val="yellow"/>
          <w:lang w:val="en-GB"/>
        </w:rPr>
        <w:t xml:space="preserve"> </w:t>
      </w:r>
      <w:r w:rsidRPr="000A5253">
        <w:rPr>
          <w:rFonts w:ascii="Times New Roman" w:hAnsi="Times New Roman"/>
          <w:sz w:val="24"/>
          <w:szCs w:val="24"/>
          <w:highlight w:val="yellow"/>
        </w:rPr>
        <w:t>*</w:t>
      </w:r>
      <w:r w:rsidRPr="000A5253">
        <w:rPr>
          <w:rFonts w:ascii="Times New Roman" w:hAnsi="Times New Roman"/>
          <w:i/>
          <w:sz w:val="24"/>
          <w:szCs w:val="24"/>
          <w:highlight w:val="yellow"/>
        </w:rPr>
        <w:t>P</w:t>
      </w:r>
      <w:r w:rsidRPr="000A5253">
        <w:rPr>
          <w:rFonts w:ascii="Times New Roman" w:hAnsi="Times New Roman"/>
          <w:sz w:val="24"/>
          <w:szCs w:val="24"/>
          <w:highlight w:val="yellow"/>
        </w:rPr>
        <w:t>&lt;0.05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compared with the control and 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  <w:vertAlign w:val="superscript"/>
        </w:rPr>
        <w:t>#</w:t>
      </w:r>
      <w:r w:rsidR="000A5253" w:rsidRPr="000A5253">
        <w:rPr>
          <w:rFonts w:ascii="Times New Roman" w:hAnsi="Times New Roman"/>
          <w:i/>
          <w:sz w:val="24"/>
          <w:szCs w:val="24"/>
          <w:highlight w:val="yellow"/>
        </w:rPr>
        <w:t>P</w:t>
      </w:r>
      <w:r w:rsidR="000A5253" w:rsidRPr="000A5253">
        <w:rPr>
          <w:rFonts w:ascii="Times New Roman" w:hAnsi="Times New Roman"/>
          <w:sz w:val="24"/>
          <w:szCs w:val="24"/>
          <w:highlight w:val="yellow"/>
        </w:rPr>
        <w:t>&lt;0.05</w:t>
      </w:r>
      <w:r w:rsidR="000A5253" w:rsidRPr="000A5253">
        <w:rPr>
          <w:rFonts w:ascii="Times New Roman" w:hAnsi="Times New Roman" w:hint="eastAsia"/>
          <w:sz w:val="24"/>
          <w:szCs w:val="24"/>
          <w:highlight w:val="yellow"/>
        </w:rPr>
        <w:t xml:space="preserve"> compared with the Ad-MEG3 group</w:t>
      </w:r>
      <w:r w:rsidRPr="000A5253">
        <w:rPr>
          <w:rFonts w:ascii="Times New Roman" w:hAnsi="Times New Roman"/>
          <w:sz w:val="24"/>
          <w:szCs w:val="24"/>
          <w:highlight w:val="yellow"/>
        </w:rPr>
        <w:t>. Each value is the mean ± SD of three experiments.</w:t>
      </w:r>
    </w:p>
    <w:p w:rsidR="00082F5F" w:rsidRDefault="00BB09A4" w:rsidP="00082F5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5943600" cy="5302885"/>
            <wp:effectExtent l="19050" t="0" r="0" b="0"/>
            <wp:docPr id="8" name="图片 7" descr="Fig.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6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56875" w:rsidRDefault="00C56875" w:rsidP="00082F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A4DA9" w:rsidRPr="00A92C01" w:rsidRDefault="00820B31" w:rsidP="00BA4DA9">
      <w:pPr>
        <w:spacing w:line="480" w:lineRule="auto"/>
        <w:rPr>
          <w:rFonts w:ascii="Times New Roman" w:hAnsi="Times New Roman"/>
          <w:sz w:val="24"/>
          <w:szCs w:val="24"/>
        </w:rPr>
      </w:pPr>
      <w:r w:rsidRPr="00703913">
        <w:rPr>
          <w:rFonts w:ascii="Times New Roman" w:hAnsi="Times New Roman" w:hint="eastAsia"/>
          <w:b/>
          <w:sz w:val="24"/>
          <w:szCs w:val="24"/>
          <w:highlight w:val="yellow"/>
        </w:rPr>
        <w:lastRenderedPageBreak/>
        <w:t>Fig.S</w:t>
      </w:r>
      <w:r w:rsidR="00082F5F" w:rsidRPr="00703913">
        <w:rPr>
          <w:rFonts w:ascii="Times New Roman" w:hAnsi="Times New Roman" w:hint="eastAsia"/>
          <w:b/>
          <w:sz w:val="24"/>
          <w:szCs w:val="24"/>
          <w:highlight w:val="yellow"/>
        </w:rPr>
        <w:t>7</w:t>
      </w:r>
      <w:r w:rsidR="00AF761A" w:rsidRPr="00703913">
        <w:rPr>
          <w:rFonts w:ascii="Times New Roman" w:hAnsi="Times New Roman" w:hint="eastAsia"/>
          <w:b/>
          <w:sz w:val="24"/>
          <w:szCs w:val="24"/>
          <w:highlight w:val="yellow"/>
        </w:rPr>
        <w:t xml:space="preserve"> </w:t>
      </w:r>
      <w:r w:rsidR="00AF761A" w:rsidRPr="00703913">
        <w:rPr>
          <w:rFonts w:ascii="Times New Roman" w:hAnsi="Times New Roman" w:hint="eastAsia"/>
          <w:sz w:val="24"/>
          <w:szCs w:val="24"/>
          <w:highlight w:val="yellow"/>
        </w:rPr>
        <w:t>MEG3 correlates with E-</w:t>
      </w:r>
      <w:proofErr w:type="spellStart"/>
      <w:r w:rsidR="00AF761A" w:rsidRPr="00703913">
        <w:rPr>
          <w:rFonts w:ascii="Times New Roman" w:hAnsi="Times New Roman" w:hint="eastAsia"/>
          <w:sz w:val="24"/>
          <w:szCs w:val="24"/>
          <w:highlight w:val="yellow"/>
        </w:rPr>
        <w:t>cadherin</w:t>
      </w:r>
      <w:proofErr w:type="spellEnd"/>
      <w:r w:rsidR="00AF761A" w:rsidRPr="00703913">
        <w:rPr>
          <w:rFonts w:ascii="Times New Roman" w:hAnsi="Times New Roman" w:hint="eastAsia"/>
          <w:sz w:val="24"/>
          <w:szCs w:val="24"/>
          <w:highlight w:val="yellow"/>
        </w:rPr>
        <w:t xml:space="preserve"> in CHB patients and </w:t>
      </w:r>
      <w:r w:rsidR="000A18BA" w:rsidRPr="00703913">
        <w:rPr>
          <w:rFonts w:ascii="Times New Roman" w:hAnsi="Times New Roman" w:hint="eastAsia"/>
          <w:sz w:val="24"/>
          <w:szCs w:val="24"/>
          <w:highlight w:val="yellow"/>
        </w:rPr>
        <w:t>is down-regulated in patients with a</w:t>
      </w:r>
      <w:r w:rsidR="000A18BA" w:rsidRPr="00703913">
        <w:rPr>
          <w:rFonts w:ascii="Times New Roman" w:hAnsi="Times New Roman"/>
          <w:sz w:val="24"/>
          <w:szCs w:val="24"/>
          <w:highlight w:val="yellow"/>
        </w:rPr>
        <w:t>lcoholic cirrhosis</w:t>
      </w:r>
      <w:r w:rsidR="000A18BA" w:rsidRPr="00703913">
        <w:rPr>
          <w:rFonts w:ascii="Times New Roman" w:hAnsi="Times New Roman" w:hint="eastAsia"/>
          <w:sz w:val="24"/>
          <w:szCs w:val="24"/>
          <w:highlight w:val="yellow"/>
        </w:rPr>
        <w:t xml:space="preserve">. (A) </w:t>
      </w:r>
      <w:r w:rsidR="007A12F1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Positive </w:t>
      </w:r>
      <w:r w:rsidR="007A12F1" w:rsidRPr="00703913">
        <w:rPr>
          <w:rFonts w:ascii="TimesNewRoman" w:hAnsi="TimesNewRoman"/>
          <w:color w:val="000000"/>
          <w:sz w:val="24"/>
          <w:highlight w:val="yellow"/>
        </w:rPr>
        <w:t xml:space="preserve">correlation between transcriptional level of </w:t>
      </w:r>
      <w:r w:rsidR="007A12F1" w:rsidRPr="00703913">
        <w:rPr>
          <w:rFonts w:ascii="TimesNewRoman" w:hAnsi="TimesNewRoman" w:hint="eastAsia"/>
          <w:color w:val="000000"/>
          <w:sz w:val="24"/>
          <w:highlight w:val="yellow"/>
        </w:rPr>
        <w:t>E-</w:t>
      </w:r>
      <w:proofErr w:type="spellStart"/>
      <w:r w:rsidR="007A12F1" w:rsidRPr="00703913">
        <w:rPr>
          <w:rFonts w:ascii="TimesNewRoman" w:hAnsi="TimesNewRoman" w:hint="eastAsia"/>
          <w:color w:val="000000"/>
          <w:sz w:val="24"/>
          <w:highlight w:val="yellow"/>
        </w:rPr>
        <w:t>cadherin</w:t>
      </w:r>
      <w:proofErr w:type="spellEnd"/>
      <w:r w:rsidR="007A12F1" w:rsidRPr="00703913">
        <w:rPr>
          <w:rFonts w:ascii="TimesNewRoman" w:hAnsi="TimesNewRoman"/>
          <w:color w:val="000000"/>
          <w:sz w:val="24"/>
          <w:highlight w:val="yellow"/>
        </w:rPr>
        <w:t xml:space="preserve"> and MEG3 in </w:t>
      </w:r>
      <w:r w:rsidR="007A12F1" w:rsidRPr="00703913">
        <w:rPr>
          <w:rFonts w:ascii="TimesNewRoman" w:hAnsi="TimesNewRoman" w:hint="eastAsia"/>
          <w:color w:val="000000"/>
          <w:sz w:val="24"/>
          <w:highlight w:val="yellow"/>
        </w:rPr>
        <w:t>CHB patients</w:t>
      </w:r>
      <w:r w:rsidR="007A12F1" w:rsidRPr="00703913">
        <w:rPr>
          <w:rFonts w:ascii="TimesNewRoman" w:hAnsi="TimesNewRoman"/>
          <w:color w:val="000000"/>
          <w:sz w:val="24"/>
          <w:highlight w:val="yellow"/>
        </w:rPr>
        <w:t>. Pearson’s correlation analysis was used for statistical analysis.</w:t>
      </w:r>
      <w:r w:rsidR="007A12F1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 (B)</w:t>
      </w:r>
      <w:r w:rsidR="00090455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 </w:t>
      </w:r>
      <w:r w:rsidR="00090455" w:rsidRPr="00703913">
        <w:rPr>
          <w:rFonts w:ascii="宋体" w:eastAsia="宋体" w:hAnsi="宋体"/>
          <w:color w:val="000000"/>
          <w:sz w:val="24"/>
          <w:highlight w:val="yellow"/>
        </w:rPr>
        <w:t>△</w:t>
      </w:r>
      <w:r w:rsidR="00090455" w:rsidRPr="00703913">
        <w:rPr>
          <w:rFonts w:ascii="TimesNewRoman" w:hAnsi="TimesNewRoman"/>
          <w:color w:val="000000"/>
          <w:sz w:val="24"/>
          <w:highlight w:val="yellow"/>
        </w:rPr>
        <w:t>Ct values of MEG3 levels in patients</w:t>
      </w:r>
      <w:r w:rsidR="00090455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 with </w:t>
      </w:r>
      <w:r w:rsidR="00090455" w:rsidRPr="00703913">
        <w:rPr>
          <w:rFonts w:ascii="Times New Roman" w:hAnsi="Times New Roman" w:hint="eastAsia"/>
          <w:sz w:val="24"/>
          <w:szCs w:val="24"/>
          <w:highlight w:val="yellow"/>
        </w:rPr>
        <w:t>a</w:t>
      </w:r>
      <w:r w:rsidR="00090455" w:rsidRPr="00703913">
        <w:rPr>
          <w:rFonts w:ascii="Times New Roman" w:hAnsi="Times New Roman"/>
          <w:sz w:val="24"/>
          <w:szCs w:val="24"/>
          <w:highlight w:val="yellow"/>
        </w:rPr>
        <w:t>lcoholic cirrhosis</w:t>
      </w:r>
      <w:r w:rsidR="00090455" w:rsidRPr="00703913">
        <w:rPr>
          <w:rFonts w:ascii="Times New Roman" w:hAnsi="Times New Roman" w:hint="eastAsia"/>
          <w:sz w:val="24"/>
          <w:szCs w:val="24"/>
          <w:highlight w:val="yellow"/>
        </w:rPr>
        <w:t xml:space="preserve">. </w:t>
      </w:r>
      <w:r w:rsidR="00BA4DA9" w:rsidRPr="00703913">
        <w:rPr>
          <w:rFonts w:ascii="宋体" w:eastAsia="宋体" w:hAnsi="宋体"/>
          <w:color w:val="000000"/>
          <w:sz w:val="24"/>
          <w:highlight w:val="yellow"/>
        </w:rPr>
        <w:t>△</w:t>
      </w:r>
      <w:r w:rsidR="00BA4DA9" w:rsidRPr="00703913">
        <w:rPr>
          <w:rFonts w:ascii="TimesNewRoman" w:hAnsi="TimesNewRoman"/>
          <w:color w:val="000000"/>
          <w:sz w:val="24"/>
          <w:highlight w:val="yellow"/>
        </w:rPr>
        <w:t>Ct method was used to calculate MEG3 expression, which was normalized to</w:t>
      </w:r>
      <w:r w:rsidR="00BA4DA9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 </w:t>
      </w:r>
      <w:r w:rsidR="00BA4DA9" w:rsidRPr="00703913">
        <w:rPr>
          <w:rFonts w:ascii="TimesNewRoman" w:hAnsi="TimesNewRoman"/>
          <w:color w:val="000000"/>
          <w:sz w:val="24"/>
          <w:highlight w:val="yellow"/>
        </w:rPr>
        <w:t xml:space="preserve">GAPDH, and smaller </w:t>
      </w:r>
      <w:proofErr w:type="spellStart"/>
      <w:r w:rsidR="00BA4DA9" w:rsidRPr="00703913">
        <w:rPr>
          <w:rFonts w:ascii="TimesNewRoman" w:hAnsi="TimesNewRoman"/>
          <w:color w:val="000000"/>
          <w:sz w:val="24"/>
          <w:highlight w:val="yellow"/>
        </w:rPr>
        <w:t>ΔCt</w:t>
      </w:r>
      <w:proofErr w:type="spellEnd"/>
      <w:r w:rsidR="00BA4DA9" w:rsidRPr="00703913">
        <w:rPr>
          <w:rFonts w:ascii="TimesNewRoman" w:hAnsi="TimesNewRoman"/>
          <w:color w:val="000000"/>
          <w:sz w:val="24"/>
          <w:highlight w:val="yellow"/>
        </w:rPr>
        <w:t xml:space="preserve"> value indicated higher expression</w:t>
      </w:r>
      <w:r w:rsidR="00BA4DA9" w:rsidRPr="00703913">
        <w:rPr>
          <w:rFonts w:ascii="TimesNewRoman" w:hAnsi="TimesNewRoman" w:hint="eastAsia"/>
          <w:color w:val="000000"/>
          <w:sz w:val="24"/>
          <w:highlight w:val="yellow"/>
        </w:rPr>
        <w:t xml:space="preserve">. </w:t>
      </w:r>
      <w:r w:rsidR="00BA4DA9" w:rsidRPr="00703913">
        <w:rPr>
          <w:rFonts w:ascii="Times New Roman" w:hAnsi="Times New Roman"/>
          <w:sz w:val="24"/>
          <w:szCs w:val="24"/>
          <w:highlight w:val="yellow"/>
        </w:rPr>
        <w:t>*</w:t>
      </w:r>
      <w:r w:rsidR="00907F11" w:rsidRPr="00703913">
        <w:rPr>
          <w:rFonts w:ascii="Times New Roman" w:hAnsi="Times New Roman" w:hint="eastAsia"/>
          <w:sz w:val="24"/>
          <w:szCs w:val="24"/>
          <w:highlight w:val="yellow"/>
        </w:rPr>
        <w:t>*</w:t>
      </w:r>
      <w:r w:rsidR="00BA4DA9" w:rsidRPr="00703913">
        <w:rPr>
          <w:rFonts w:ascii="Times New Roman" w:hAnsi="Times New Roman"/>
          <w:i/>
          <w:sz w:val="24"/>
          <w:szCs w:val="24"/>
          <w:highlight w:val="yellow"/>
        </w:rPr>
        <w:t>P</w:t>
      </w:r>
      <w:r w:rsidR="00BA4DA9" w:rsidRPr="00703913">
        <w:rPr>
          <w:rFonts w:ascii="Times New Roman" w:hAnsi="Times New Roman"/>
          <w:sz w:val="24"/>
          <w:szCs w:val="24"/>
          <w:highlight w:val="yellow"/>
        </w:rPr>
        <w:t>&lt;0.0</w:t>
      </w:r>
      <w:r w:rsidR="00907F11" w:rsidRPr="00703913">
        <w:rPr>
          <w:rFonts w:ascii="Times New Roman" w:hAnsi="Times New Roman" w:hint="eastAsia"/>
          <w:sz w:val="24"/>
          <w:szCs w:val="24"/>
          <w:highlight w:val="yellow"/>
        </w:rPr>
        <w:t>1</w:t>
      </w:r>
      <w:r w:rsidR="00BA4DA9" w:rsidRPr="00703913">
        <w:rPr>
          <w:rFonts w:ascii="Times New Roman" w:hAnsi="Times New Roman" w:hint="eastAsia"/>
          <w:sz w:val="24"/>
          <w:szCs w:val="24"/>
          <w:highlight w:val="yellow"/>
        </w:rPr>
        <w:t>.</w:t>
      </w:r>
    </w:p>
    <w:p w:rsidR="00820B31" w:rsidRDefault="00841B6B" w:rsidP="00820B3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3600" cy="1809750"/>
            <wp:effectExtent l="19050" t="0" r="0" b="0"/>
            <wp:docPr id="3" name="图片 2" descr="Fig.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7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E225EC" w:rsidRPr="00AF761A" w:rsidRDefault="00E225EC" w:rsidP="00820B31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E225EC" w:rsidRPr="00AF761A" w:rsidSect="002E1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E99" w:rsidRDefault="00711E99" w:rsidP="00234D50">
      <w:r>
        <w:separator/>
      </w:r>
    </w:p>
  </w:endnote>
  <w:endnote w:type="continuationSeparator" w:id="0">
    <w:p w:rsidR="00711E99" w:rsidRDefault="00711E99" w:rsidP="00234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E99" w:rsidRDefault="00711E99" w:rsidP="00234D50">
      <w:r>
        <w:separator/>
      </w:r>
    </w:p>
  </w:footnote>
  <w:footnote w:type="continuationSeparator" w:id="0">
    <w:p w:rsidR="00711E99" w:rsidRDefault="00711E99" w:rsidP="00234D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27F21"/>
    <w:rsid w:val="00000EF5"/>
    <w:rsid w:val="000014FB"/>
    <w:rsid w:val="00005585"/>
    <w:rsid w:val="000108CE"/>
    <w:rsid w:val="000110C5"/>
    <w:rsid w:val="00015E14"/>
    <w:rsid w:val="00024634"/>
    <w:rsid w:val="00027FDB"/>
    <w:rsid w:val="00062844"/>
    <w:rsid w:val="0006477B"/>
    <w:rsid w:val="000768AB"/>
    <w:rsid w:val="00080511"/>
    <w:rsid w:val="00082F5F"/>
    <w:rsid w:val="00090455"/>
    <w:rsid w:val="00095287"/>
    <w:rsid w:val="000A0DC5"/>
    <w:rsid w:val="000A18BA"/>
    <w:rsid w:val="000A5253"/>
    <w:rsid w:val="000B5C64"/>
    <w:rsid w:val="000B625D"/>
    <w:rsid w:val="000C29A9"/>
    <w:rsid w:val="000C6C3F"/>
    <w:rsid w:val="000D2272"/>
    <w:rsid w:val="001073E1"/>
    <w:rsid w:val="00121C4C"/>
    <w:rsid w:val="00125D60"/>
    <w:rsid w:val="00130AD2"/>
    <w:rsid w:val="001621E8"/>
    <w:rsid w:val="00166524"/>
    <w:rsid w:val="0017448D"/>
    <w:rsid w:val="001763C3"/>
    <w:rsid w:val="00197D62"/>
    <w:rsid w:val="001B0382"/>
    <w:rsid w:val="001C44A0"/>
    <w:rsid w:val="001D78FD"/>
    <w:rsid w:val="001E4F20"/>
    <w:rsid w:val="001F72AF"/>
    <w:rsid w:val="002176F3"/>
    <w:rsid w:val="002243A8"/>
    <w:rsid w:val="002324C2"/>
    <w:rsid w:val="00233CD3"/>
    <w:rsid w:val="00234D50"/>
    <w:rsid w:val="0024156B"/>
    <w:rsid w:val="0027076D"/>
    <w:rsid w:val="00270AD9"/>
    <w:rsid w:val="00281983"/>
    <w:rsid w:val="00287D42"/>
    <w:rsid w:val="002945D1"/>
    <w:rsid w:val="002A1C8C"/>
    <w:rsid w:val="002B588D"/>
    <w:rsid w:val="002C13C3"/>
    <w:rsid w:val="002C2043"/>
    <w:rsid w:val="002C29A1"/>
    <w:rsid w:val="002D4714"/>
    <w:rsid w:val="002E0B0D"/>
    <w:rsid w:val="002E138C"/>
    <w:rsid w:val="00300BCD"/>
    <w:rsid w:val="00331326"/>
    <w:rsid w:val="00335F3A"/>
    <w:rsid w:val="00337147"/>
    <w:rsid w:val="003404A4"/>
    <w:rsid w:val="003545DC"/>
    <w:rsid w:val="0037492F"/>
    <w:rsid w:val="00375F20"/>
    <w:rsid w:val="0038375E"/>
    <w:rsid w:val="0039423C"/>
    <w:rsid w:val="00396303"/>
    <w:rsid w:val="0039729C"/>
    <w:rsid w:val="003A12FE"/>
    <w:rsid w:val="003B5B5F"/>
    <w:rsid w:val="003C79B6"/>
    <w:rsid w:val="003D1CF7"/>
    <w:rsid w:val="003E13AF"/>
    <w:rsid w:val="003E2BB6"/>
    <w:rsid w:val="003E2EE2"/>
    <w:rsid w:val="003E6D2D"/>
    <w:rsid w:val="003F5BA6"/>
    <w:rsid w:val="004124F0"/>
    <w:rsid w:val="00414EF6"/>
    <w:rsid w:val="004345D2"/>
    <w:rsid w:val="004735AC"/>
    <w:rsid w:val="004750F8"/>
    <w:rsid w:val="00484961"/>
    <w:rsid w:val="004A1C4C"/>
    <w:rsid w:val="004A562E"/>
    <w:rsid w:val="004B33E0"/>
    <w:rsid w:val="004C2B27"/>
    <w:rsid w:val="00553677"/>
    <w:rsid w:val="00556B8A"/>
    <w:rsid w:val="00567C5F"/>
    <w:rsid w:val="00570F62"/>
    <w:rsid w:val="00573B77"/>
    <w:rsid w:val="0058592B"/>
    <w:rsid w:val="00595576"/>
    <w:rsid w:val="005A7BAB"/>
    <w:rsid w:val="005B179A"/>
    <w:rsid w:val="005D6841"/>
    <w:rsid w:val="005E01E1"/>
    <w:rsid w:val="005E5622"/>
    <w:rsid w:val="005F4ECD"/>
    <w:rsid w:val="0060080A"/>
    <w:rsid w:val="006103DC"/>
    <w:rsid w:val="00614E9A"/>
    <w:rsid w:val="006208AD"/>
    <w:rsid w:val="00624CF0"/>
    <w:rsid w:val="006345C6"/>
    <w:rsid w:val="006500C5"/>
    <w:rsid w:val="006546C6"/>
    <w:rsid w:val="00662169"/>
    <w:rsid w:val="00673300"/>
    <w:rsid w:val="00685000"/>
    <w:rsid w:val="00696FC8"/>
    <w:rsid w:val="006A1F60"/>
    <w:rsid w:val="006A3726"/>
    <w:rsid w:val="006B29C7"/>
    <w:rsid w:val="006B76E7"/>
    <w:rsid w:val="006B7CC6"/>
    <w:rsid w:val="006C7B0B"/>
    <w:rsid w:val="006D6E8E"/>
    <w:rsid w:val="006F3256"/>
    <w:rsid w:val="007000A0"/>
    <w:rsid w:val="00703913"/>
    <w:rsid w:val="00711E99"/>
    <w:rsid w:val="0071721B"/>
    <w:rsid w:val="00727F21"/>
    <w:rsid w:val="007556F8"/>
    <w:rsid w:val="00760B57"/>
    <w:rsid w:val="00763248"/>
    <w:rsid w:val="007740AF"/>
    <w:rsid w:val="0077512D"/>
    <w:rsid w:val="00776B2C"/>
    <w:rsid w:val="007A12F1"/>
    <w:rsid w:val="007C742E"/>
    <w:rsid w:val="007C7A2B"/>
    <w:rsid w:val="007D5E90"/>
    <w:rsid w:val="007F63F9"/>
    <w:rsid w:val="008027F6"/>
    <w:rsid w:val="00810FA8"/>
    <w:rsid w:val="00816132"/>
    <w:rsid w:val="00820B31"/>
    <w:rsid w:val="00821CF8"/>
    <w:rsid w:val="00825FA8"/>
    <w:rsid w:val="00836CB4"/>
    <w:rsid w:val="00841B6B"/>
    <w:rsid w:val="008600E3"/>
    <w:rsid w:val="0086330A"/>
    <w:rsid w:val="0087182A"/>
    <w:rsid w:val="00875766"/>
    <w:rsid w:val="00875BDD"/>
    <w:rsid w:val="0088166F"/>
    <w:rsid w:val="008931D2"/>
    <w:rsid w:val="00895A40"/>
    <w:rsid w:val="0089673C"/>
    <w:rsid w:val="008C14FC"/>
    <w:rsid w:val="008C420F"/>
    <w:rsid w:val="008D22EC"/>
    <w:rsid w:val="0090145C"/>
    <w:rsid w:val="0090248A"/>
    <w:rsid w:val="0090255C"/>
    <w:rsid w:val="009031A2"/>
    <w:rsid w:val="00906CA6"/>
    <w:rsid w:val="009077F4"/>
    <w:rsid w:val="00907F11"/>
    <w:rsid w:val="00907F8A"/>
    <w:rsid w:val="0091225A"/>
    <w:rsid w:val="00916CB3"/>
    <w:rsid w:val="00942ACB"/>
    <w:rsid w:val="00956549"/>
    <w:rsid w:val="009577AA"/>
    <w:rsid w:val="009610C2"/>
    <w:rsid w:val="009625B6"/>
    <w:rsid w:val="00971025"/>
    <w:rsid w:val="00976364"/>
    <w:rsid w:val="00976AC9"/>
    <w:rsid w:val="009853A6"/>
    <w:rsid w:val="009932A0"/>
    <w:rsid w:val="009945FD"/>
    <w:rsid w:val="009A15B8"/>
    <w:rsid w:val="009C2050"/>
    <w:rsid w:val="009C260C"/>
    <w:rsid w:val="009C503B"/>
    <w:rsid w:val="009D337A"/>
    <w:rsid w:val="00A002A8"/>
    <w:rsid w:val="00A03BF7"/>
    <w:rsid w:val="00A0661C"/>
    <w:rsid w:val="00A24D8A"/>
    <w:rsid w:val="00A30B37"/>
    <w:rsid w:val="00A3150C"/>
    <w:rsid w:val="00A36F20"/>
    <w:rsid w:val="00AA4488"/>
    <w:rsid w:val="00AB15C6"/>
    <w:rsid w:val="00AD003D"/>
    <w:rsid w:val="00AF4731"/>
    <w:rsid w:val="00AF761A"/>
    <w:rsid w:val="00B0789F"/>
    <w:rsid w:val="00B1072E"/>
    <w:rsid w:val="00B21E2E"/>
    <w:rsid w:val="00B255ED"/>
    <w:rsid w:val="00B3388C"/>
    <w:rsid w:val="00B4463D"/>
    <w:rsid w:val="00B70EFC"/>
    <w:rsid w:val="00B72C30"/>
    <w:rsid w:val="00B85980"/>
    <w:rsid w:val="00B87A3E"/>
    <w:rsid w:val="00BA08B5"/>
    <w:rsid w:val="00BA4DA9"/>
    <w:rsid w:val="00BA5116"/>
    <w:rsid w:val="00BB09A4"/>
    <w:rsid w:val="00BB478D"/>
    <w:rsid w:val="00BB5802"/>
    <w:rsid w:val="00BC0732"/>
    <w:rsid w:val="00C00862"/>
    <w:rsid w:val="00C07211"/>
    <w:rsid w:val="00C10D3B"/>
    <w:rsid w:val="00C13373"/>
    <w:rsid w:val="00C210FF"/>
    <w:rsid w:val="00C22E40"/>
    <w:rsid w:val="00C3468E"/>
    <w:rsid w:val="00C35890"/>
    <w:rsid w:val="00C43066"/>
    <w:rsid w:val="00C5575F"/>
    <w:rsid w:val="00C56875"/>
    <w:rsid w:val="00C612B5"/>
    <w:rsid w:val="00C6241C"/>
    <w:rsid w:val="00C65C76"/>
    <w:rsid w:val="00C71ABB"/>
    <w:rsid w:val="00C72A86"/>
    <w:rsid w:val="00CC56C2"/>
    <w:rsid w:val="00CD1773"/>
    <w:rsid w:val="00CE24A8"/>
    <w:rsid w:val="00CF27F8"/>
    <w:rsid w:val="00CF34D3"/>
    <w:rsid w:val="00D15496"/>
    <w:rsid w:val="00D232E9"/>
    <w:rsid w:val="00D244CE"/>
    <w:rsid w:val="00D24622"/>
    <w:rsid w:val="00D33B38"/>
    <w:rsid w:val="00D36C8F"/>
    <w:rsid w:val="00D4643E"/>
    <w:rsid w:val="00D46888"/>
    <w:rsid w:val="00D47621"/>
    <w:rsid w:val="00D504AB"/>
    <w:rsid w:val="00D64142"/>
    <w:rsid w:val="00D6778D"/>
    <w:rsid w:val="00D76005"/>
    <w:rsid w:val="00D83C07"/>
    <w:rsid w:val="00DA5F92"/>
    <w:rsid w:val="00DC2ED4"/>
    <w:rsid w:val="00DC5E52"/>
    <w:rsid w:val="00DE0A77"/>
    <w:rsid w:val="00DF7004"/>
    <w:rsid w:val="00E13E80"/>
    <w:rsid w:val="00E175C7"/>
    <w:rsid w:val="00E176B5"/>
    <w:rsid w:val="00E225EC"/>
    <w:rsid w:val="00E40D75"/>
    <w:rsid w:val="00E429C2"/>
    <w:rsid w:val="00E44F02"/>
    <w:rsid w:val="00E635E4"/>
    <w:rsid w:val="00E65C31"/>
    <w:rsid w:val="00E85872"/>
    <w:rsid w:val="00E862C2"/>
    <w:rsid w:val="00E959E2"/>
    <w:rsid w:val="00EB1197"/>
    <w:rsid w:val="00EB56AD"/>
    <w:rsid w:val="00EC37E7"/>
    <w:rsid w:val="00ED6744"/>
    <w:rsid w:val="00ED736A"/>
    <w:rsid w:val="00EE7709"/>
    <w:rsid w:val="00F131D7"/>
    <w:rsid w:val="00F4439B"/>
    <w:rsid w:val="00F5443F"/>
    <w:rsid w:val="00F55557"/>
    <w:rsid w:val="00F57515"/>
    <w:rsid w:val="00F62946"/>
    <w:rsid w:val="00F6602E"/>
    <w:rsid w:val="00F6738C"/>
    <w:rsid w:val="00F735C8"/>
    <w:rsid w:val="00F74128"/>
    <w:rsid w:val="00FA3208"/>
    <w:rsid w:val="00FA6D66"/>
    <w:rsid w:val="00FB76C3"/>
    <w:rsid w:val="00FD4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7F21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727F2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234D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4D5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4D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4D50"/>
    <w:rPr>
      <w:sz w:val="18"/>
      <w:szCs w:val="18"/>
    </w:rPr>
  </w:style>
  <w:style w:type="table" w:styleId="a6">
    <w:name w:val="Table Grid"/>
    <w:basedOn w:val="a1"/>
    <w:uiPriority w:val="59"/>
    <w:rsid w:val="00BB47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7512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09045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8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jil35</dc:creator>
  <cp:lastModifiedBy>A</cp:lastModifiedBy>
  <cp:revision>561</cp:revision>
  <dcterms:created xsi:type="dcterms:W3CDTF">2012-09-18T14:41:00Z</dcterms:created>
  <dcterms:modified xsi:type="dcterms:W3CDTF">2018-08-14T08:16:00Z</dcterms:modified>
</cp:coreProperties>
</file>