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60D7" w:rsidRPr="00CC59FB" w:rsidRDefault="006B60D7" w:rsidP="006B60D7">
      <w:pPr>
        <w:tabs>
          <w:tab w:val="left" w:pos="1230"/>
        </w:tabs>
        <w:spacing w:line="360" w:lineRule="auto"/>
        <w:jc w:val="both"/>
        <w:rPr>
          <w:rFonts w:asciiTheme="minorHAnsi" w:hAnsiTheme="minorHAnsi" w:cstheme="minorHAnsi"/>
          <w:b/>
          <w:sz w:val="28"/>
          <w:u w:val="single"/>
          <w:lang w:val="en-GB"/>
        </w:rPr>
      </w:pPr>
      <w:r w:rsidRPr="00CC59FB">
        <w:rPr>
          <w:rFonts w:asciiTheme="minorHAnsi" w:hAnsiTheme="minorHAnsi" w:cstheme="minorHAnsi"/>
          <w:b/>
          <w:sz w:val="28"/>
          <w:u w:val="single"/>
          <w:lang w:val="en-GB"/>
        </w:rPr>
        <w:t>Supplementary Information</w:t>
      </w:r>
    </w:p>
    <w:p w:rsidR="006B60D7" w:rsidRDefault="006B60D7" w:rsidP="006B60D7">
      <w:pPr>
        <w:tabs>
          <w:tab w:val="left" w:pos="1440"/>
        </w:tabs>
        <w:spacing w:line="360" w:lineRule="auto"/>
        <w:jc w:val="both"/>
        <w:outlineLvl w:val="0"/>
        <w:rPr>
          <w:rFonts w:asciiTheme="minorHAnsi" w:hAnsiTheme="minorHAnsi" w:cstheme="minorHAnsi"/>
          <w:b/>
          <w:sz w:val="24"/>
          <w:szCs w:val="24"/>
          <w:lang w:val="en-IE"/>
        </w:rPr>
      </w:pPr>
    </w:p>
    <w:p w:rsidR="006B60D7" w:rsidRDefault="006B60D7" w:rsidP="006B60D7">
      <w:pPr>
        <w:tabs>
          <w:tab w:val="left" w:pos="1440"/>
        </w:tabs>
        <w:spacing w:line="360" w:lineRule="auto"/>
        <w:jc w:val="both"/>
        <w:outlineLvl w:val="0"/>
        <w:rPr>
          <w:rFonts w:asciiTheme="minorHAnsi" w:hAnsiTheme="minorHAnsi" w:cstheme="minorHAnsi"/>
          <w:b/>
          <w:sz w:val="24"/>
          <w:szCs w:val="24"/>
          <w:lang w:val="en-IE"/>
        </w:rPr>
      </w:pPr>
      <w:r>
        <w:rPr>
          <w:rFonts w:asciiTheme="minorHAnsi" w:hAnsiTheme="minorHAnsi" w:cstheme="minorHAnsi"/>
          <w:b/>
          <w:sz w:val="24"/>
          <w:szCs w:val="24"/>
          <w:lang w:val="en-IE"/>
        </w:rPr>
        <w:t>Supplementary Figure Legends</w:t>
      </w:r>
      <w:r w:rsidR="00CC59FB">
        <w:rPr>
          <w:rFonts w:asciiTheme="minorHAnsi" w:hAnsiTheme="minorHAnsi" w:cstheme="minorHAnsi"/>
          <w:b/>
          <w:sz w:val="24"/>
          <w:szCs w:val="24"/>
          <w:lang w:val="en-IE"/>
        </w:rPr>
        <w:t>:</w:t>
      </w:r>
    </w:p>
    <w:p w:rsidR="00525E75" w:rsidRDefault="00525E75" w:rsidP="00525E75">
      <w:pPr>
        <w:tabs>
          <w:tab w:val="left" w:pos="1440"/>
        </w:tabs>
        <w:spacing w:line="360" w:lineRule="auto"/>
        <w:jc w:val="both"/>
        <w:outlineLvl w:val="0"/>
        <w:rPr>
          <w:rFonts w:asciiTheme="minorHAnsi" w:hAnsiTheme="minorHAnsi" w:cstheme="minorHAnsi"/>
          <w:b/>
          <w:sz w:val="24"/>
          <w:szCs w:val="24"/>
          <w:lang w:val="en-IE"/>
        </w:rPr>
      </w:pPr>
      <w:r>
        <w:rPr>
          <w:rFonts w:asciiTheme="minorHAnsi" w:hAnsiTheme="minorHAnsi" w:cstheme="minorHAnsi"/>
          <w:b/>
          <w:sz w:val="24"/>
          <w:szCs w:val="24"/>
          <w:lang w:val="en-IE"/>
        </w:rPr>
        <w:t xml:space="preserve">Supplementary Figure 1: </w:t>
      </w:r>
      <w:proofErr w:type="spellStart"/>
      <w:r w:rsidR="00234B44" w:rsidRPr="00234B44">
        <w:rPr>
          <w:rFonts w:asciiTheme="minorHAnsi" w:hAnsiTheme="minorHAnsi" w:cstheme="minorHAnsi"/>
          <w:b/>
          <w:i/>
          <w:sz w:val="24"/>
          <w:szCs w:val="24"/>
          <w:lang w:val="en-IE"/>
        </w:rPr>
        <w:t>PCa</w:t>
      </w:r>
      <w:proofErr w:type="spellEnd"/>
      <w:r w:rsidR="00234B44" w:rsidRPr="00234B44">
        <w:rPr>
          <w:rFonts w:asciiTheme="minorHAnsi" w:hAnsiTheme="minorHAnsi" w:cstheme="minorHAnsi"/>
          <w:b/>
          <w:i/>
          <w:sz w:val="24"/>
          <w:szCs w:val="24"/>
          <w:lang w:val="en-IE"/>
        </w:rPr>
        <w:t xml:space="preserve"> cell lines do not secrete autocrine TNFα</w:t>
      </w:r>
    </w:p>
    <w:p w:rsidR="00525E75" w:rsidRDefault="00AD4063" w:rsidP="00525E75">
      <w:pPr>
        <w:tabs>
          <w:tab w:val="left" w:pos="1440"/>
        </w:tabs>
        <w:spacing w:line="360" w:lineRule="auto"/>
        <w:jc w:val="both"/>
        <w:outlineLvl w:val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(</w:t>
      </w:r>
      <w:r w:rsidRPr="00AD4063">
        <w:rPr>
          <w:rFonts w:asciiTheme="minorHAnsi" w:hAnsiTheme="minorHAnsi" w:cstheme="minorHAnsi"/>
          <w:b/>
          <w:sz w:val="24"/>
          <w:szCs w:val="24"/>
        </w:rPr>
        <w:t>A</w:t>
      </w:r>
      <w:r>
        <w:rPr>
          <w:rFonts w:asciiTheme="minorHAnsi" w:hAnsiTheme="minorHAnsi" w:cstheme="minorHAnsi"/>
          <w:sz w:val="24"/>
          <w:szCs w:val="24"/>
        </w:rPr>
        <w:t xml:space="preserve">) </w:t>
      </w:r>
      <w:r w:rsidR="00525E75" w:rsidRPr="00912432">
        <w:rPr>
          <w:rFonts w:asciiTheme="minorHAnsi" w:hAnsiTheme="minorHAnsi" w:cstheme="minorHAnsi"/>
          <w:sz w:val="24"/>
          <w:szCs w:val="24"/>
        </w:rPr>
        <w:t>Human TNF</w:t>
      </w:r>
      <w:r w:rsidR="00525E75" w:rsidRPr="00912432">
        <w:rPr>
          <w:rFonts w:asciiTheme="minorHAnsi" w:hAnsiTheme="minorHAnsi" w:cstheme="minorHAnsi"/>
          <w:sz w:val="24"/>
          <w:szCs w:val="24"/>
          <w:lang w:val="el-GR"/>
        </w:rPr>
        <w:t>α</w:t>
      </w:r>
      <w:r w:rsidR="00525E75" w:rsidRPr="00912432">
        <w:rPr>
          <w:rFonts w:asciiTheme="minorHAnsi" w:hAnsiTheme="minorHAnsi" w:cstheme="minorHAnsi"/>
          <w:sz w:val="24"/>
          <w:szCs w:val="24"/>
        </w:rPr>
        <w:t xml:space="preserve"> ELISA quantifying TNF</w:t>
      </w:r>
      <w:r w:rsidR="00525E75" w:rsidRPr="00912432">
        <w:rPr>
          <w:rFonts w:asciiTheme="minorHAnsi" w:hAnsiTheme="minorHAnsi" w:cstheme="minorHAnsi"/>
          <w:sz w:val="24"/>
          <w:szCs w:val="24"/>
          <w:lang w:val="el-GR"/>
        </w:rPr>
        <w:t>α</w:t>
      </w:r>
      <w:r w:rsidR="00525E75">
        <w:rPr>
          <w:rFonts w:asciiTheme="minorHAnsi" w:hAnsiTheme="minorHAnsi" w:cstheme="minorHAnsi"/>
          <w:sz w:val="24"/>
          <w:szCs w:val="24"/>
        </w:rPr>
        <w:t xml:space="preserve"> secretion from THP1, M1-differentiated THP1</w:t>
      </w:r>
      <w:r>
        <w:rPr>
          <w:rFonts w:asciiTheme="minorHAnsi" w:hAnsiTheme="minorHAnsi" w:cstheme="minorHAnsi"/>
          <w:sz w:val="24"/>
          <w:szCs w:val="24"/>
        </w:rPr>
        <w:t xml:space="preserve"> (as a positive control)</w:t>
      </w:r>
      <w:r w:rsidR="00525E75">
        <w:rPr>
          <w:rFonts w:asciiTheme="minorHAnsi" w:hAnsiTheme="minorHAnsi" w:cstheme="minorHAnsi"/>
          <w:sz w:val="24"/>
          <w:szCs w:val="24"/>
        </w:rPr>
        <w:t>, PC3 and DU145 cells untreated</w:t>
      </w:r>
      <w:r w:rsidR="0028069D">
        <w:rPr>
          <w:rFonts w:asciiTheme="minorHAnsi" w:hAnsiTheme="minorHAnsi" w:cstheme="minorHAnsi"/>
          <w:sz w:val="24"/>
          <w:szCs w:val="24"/>
        </w:rPr>
        <w:t xml:space="preserve"> (Con</w:t>
      </w:r>
      <w:r w:rsidR="00525E75">
        <w:rPr>
          <w:rFonts w:asciiTheme="minorHAnsi" w:hAnsiTheme="minorHAnsi" w:cstheme="minorHAnsi"/>
          <w:sz w:val="24"/>
          <w:szCs w:val="24"/>
        </w:rPr>
        <w:t>) and following</w:t>
      </w:r>
      <w:r w:rsidR="00525E75" w:rsidRPr="00912432">
        <w:rPr>
          <w:rFonts w:asciiTheme="minorHAnsi" w:hAnsiTheme="minorHAnsi" w:cstheme="minorHAnsi"/>
          <w:sz w:val="24"/>
          <w:szCs w:val="24"/>
        </w:rPr>
        <w:t xml:space="preserve"> 24 hours</w:t>
      </w:r>
      <w:r w:rsidR="00525E75">
        <w:rPr>
          <w:rFonts w:asciiTheme="minorHAnsi" w:hAnsiTheme="minorHAnsi" w:cstheme="minorHAnsi"/>
          <w:sz w:val="24"/>
          <w:szCs w:val="24"/>
        </w:rPr>
        <w:t xml:space="preserve"> treatment with 1</w:t>
      </w:r>
      <w:r w:rsidR="00525E75" w:rsidRPr="00912432">
        <w:rPr>
          <w:rFonts w:asciiTheme="minorHAnsi" w:hAnsiTheme="minorHAnsi" w:cstheme="minorHAnsi"/>
          <w:sz w:val="24"/>
          <w:szCs w:val="24"/>
        </w:rPr>
        <w:t>μM</w:t>
      </w:r>
      <w:r w:rsidR="00525E75">
        <w:rPr>
          <w:rFonts w:asciiTheme="minorHAnsi" w:hAnsiTheme="minorHAnsi" w:cstheme="minorHAnsi"/>
          <w:sz w:val="24"/>
          <w:szCs w:val="24"/>
        </w:rPr>
        <w:t xml:space="preserve"> ASTX660 or TL32711.</w:t>
      </w:r>
      <w:r>
        <w:rPr>
          <w:rFonts w:asciiTheme="minorHAnsi" w:hAnsiTheme="minorHAnsi" w:cstheme="minorHAnsi"/>
          <w:sz w:val="24"/>
          <w:szCs w:val="24"/>
        </w:rPr>
        <w:t xml:space="preserve"> (</w:t>
      </w:r>
      <w:r w:rsidRPr="00AD4063">
        <w:rPr>
          <w:rFonts w:asciiTheme="minorHAnsi" w:hAnsiTheme="minorHAnsi" w:cstheme="minorHAnsi"/>
          <w:b/>
          <w:sz w:val="24"/>
          <w:szCs w:val="24"/>
        </w:rPr>
        <w:t>B</w:t>
      </w:r>
      <w:r>
        <w:rPr>
          <w:rFonts w:asciiTheme="minorHAnsi" w:hAnsiTheme="minorHAnsi" w:cstheme="minorHAnsi"/>
          <w:sz w:val="24"/>
          <w:szCs w:val="24"/>
        </w:rPr>
        <w:t>) Standard curve used for quantification of samples.</w:t>
      </w:r>
    </w:p>
    <w:p w:rsidR="00626E79" w:rsidRDefault="00626E79" w:rsidP="00525E75">
      <w:pPr>
        <w:tabs>
          <w:tab w:val="left" w:pos="1440"/>
        </w:tabs>
        <w:spacing w:line="360" w:lineRule="auto"/>
        <w:jc w:val="both"/>
        <w:outlineLvl w:val="0"/>
        <w:rPr>
          <w:rFonts w:asciiTheme="minorHAnsi" w:hAnsiTheme="minorHAnsi" w:cstheme="minorHAnsi"/>
          <w:sz w:val="24"/>
          <w:szCs w:val="24"/>
        </w:rPr>
      </w:pPr>
    </w:p>
    <w:p w:rsidR="00626E79" w:rsidRDefault="00626E79" w:rsidP="00626E79">
      <w:pPr>
        <w:tabs>
          <w:tab w:val="left" w:pos="1440"/>
        </w:tabs>
        <w:spacing w:line="360" w:lineRule="auto"/>
        <w:jc w:val="both"/>
        <w:outlineLvl w:val="0"/>
        <w:rPr>
          <w:rFonts w:asciiTheme="minorHAnsi" w:hAnsiTheme="minorHAnsi" w:cstheme="minorHAnsi"/>
          <w:b/>
          <w:sz w:val="24"/>
          <w:szCs w:val="24"/>
          <w:lang w:val="en-IE"/>
        </w:rPr>
      </w:pPr>
      <w:r>
        <w:rPr>
          <w:rFonts w:asciiTheme="minorHAnsi" w:hAnsiTheme="minorHAnsi" w:cstheme="minorHAnsi"/>
          <w:b/>
          <w:sz w:val="24"/>
          <w:szCs w:val="24"/>
          <w:lang w:val="en-IE"/>
        </w:rPr>
        <w:t xml:space="preserve">Supplementary Figure 2: </w:t>
      </w:r>
      <w:r w:rsidRPr="00CC59FB">
        <w:rPr>
          <w:rFonts w:asciiTheme="minorHAnsi" w:hAnsiTheme="minorHAnsi" w:cstheme="minorHAnsi"/>
          <w:b/>
          <w:i/>
          <w:sz w:val="24"/>
          <w:szCs w:val="24"/>
          <w:lang w:val="en-IE"/>
        </w:rPr>
        <w:t>On target activity of ASTX660</w:t>
      </w:r>
    </w:p>
    <w:p w:rsidR="00626E79" w:rsidRDefault="00626E79" w:rsidP="00626E79">
      <w:pPr>
        <w:tabs>
          <w:tab w:val="left" w:pos="1440"/>
        </w:tabs>
        <w:spacing w:line="360" w:lineRule="auto"/>
        <w:jc w:val="both"/>
        <w:outlineLvl w:val="0"/>
        <w:rPr>
          <w:rFonts w:asciiTheme="minorHAnsi" w:hAnsiTheme="minorHAnsi" w:cstheme="minorHAnsi"/>
          <w:sz w:val="24"/>
          <w:szCs w:val="24"/>
        </w:rPr>
      </w:pPr>
      <w:r w:rsidRPr="00912432">
        <w:rPr>
          <w:rFonts w:asciiTheme="minorHAnsi" w:hAnsiTheme="minorHAnsi" w:cstheme="minorHAnsi"/>
          <w:sz w:val="24"/>
          <w:szCs w:val="24"/>
        </w:rPr>
        <w:t>(</w:t>
      </w:r>
      <w:r>
        <w:rPr>
          <w:rFonts w:asciiTheme="minorHAnsi" w:hAnsiTheme="minorHAnsi" w:cstheme="minorHAnsi"/>
          <w:b/>
          <w:sz w:val="24"/>
          <w:szCs w:val="24"/>
        </w:rPr>
        <w:t>A</w:t>
      </w:r>
      <w:r w:rsidRPr="00912432">
        <w:rPr>
          <w:rFonts w:asciiTheme="minorHAnsi" w:hAnsiTheme="minorHAnsi" w:cstheme="minorHAnsi"/>
          <w:sz w:val="24"/>
          <w:szCs w:val="24"/>
        </w:rPr>
        <w:t>)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912432">
        <w:rPr>
          <w:rFonts w:asciiTheme="minorHAnsi" w:hAnsiTheme="minorHAnsi" w:cstheme="minorHAnsi"/>
          <w:sz w:val="24"/>
          <w:szCs w:val="24"/>
        </w:rPr>
        <w:t>Western blot analysis of RIPK1 and caspase-8 following caspase-8 immunoprecipitation in</w:t>
      </w:r>
      <w:r>
        <w:rPr>
          <w:rFonts w:asciiTheme="minorHAnsi" w:hAnsiTheme="minorHAnsi" w:cstheme="minorHAnsi"/>
          <w:sz w:val="24"/>
          <w:szCs w:val="24"/>
        </w:rPr>
        <w:t xml:space="preserve"> PC3 and DU145</w:t>
      </w:r>
      <w:r w:rsidRPr="00912432">
        <w:rPr>
          <w:rFonts w:asciiTheme="minorHAnsi" w:hAnsiTheme="minorHAnsi" w:cstheme="minorHAnsi"/>
          <w:sz w:val="24"/>
          <w:szCs w:val="24"/>
        </w:rPr>
        <w:t xml:space="preserve"> cell</w:t>
      </w:r>
      <w:r>
        <w:rPr>
          <w:rFonts w:asciiTheme="minorHAnsi" w:hAnsiTheme="minorHAnsi" w:cstheme="minorHAnsi"/>
          <w:sz w:val="24"/>
          <w:szCs w:val="24"/>
        </w:rPr>
        <w:t xml:space="preserve"> lines</w:t>
      </w:r>
      <w:r w:rsidRPr="00912432">
        <w:rPr>
          <w:rFonts w:asciiTheme="minorHAnsi" w:hAnsiTheme="minorHAnsi" w:cstheme="minorHAnsi"/>
          <w:sz w:val="24"/>
          <w:szCs w:val="24"/>
        </w:rPr>
        <w:t xml:space="preserve"> treated for 3 hours with 1µM </w:t>
      </w:r>
      <w:r>
        <w:rPr>
          <w:rFonts w:asciiTheme="minorHAnsi" w:hAnsiTheme="minorHAnsi" w:cstheme="minorHAnsi"/>
          <w:sz w:val="24"/>
          <w:szCs w:val="24"/>
        </w:rPr>
        <w:t>ASTX660 or 1</w:t>
      </w:r>
      <w:r w:rsidRPr="006D6464">
        <w:rPr>
          <w:rFonts w:asciiTheme="minorHAnsi" w:hAnsiTheme="minorHAnsi" w:cstheme="minorHAnsi"/>
          <w:sz w:val="24"/>
          <w:szCs w:val="24"/>
        </w:rPr>
        <w:t>µM</w:t>
      </w:r>
      <w:r>
        <w:rPr>
          <w:rFonts w:asciiTheme="minorHAnsi" w:hAnsiTheme="minorHAnsi" w:cstheme="minorHAnsi"/>
          <w:sz w:val="24"/>
          <w:szCs w:val="24"/>
        </w:rPr>
        <w:t xml:space="preserve"> TL32711(TL) +/-</w:t>
      </w:r>
      <w:r w:rsidRPr="00912432">
        <w:rPr>
          <w:rFonts w:asciiTheme="minorHAnsi" w:hAnsiTheme="minorHAnsi" w:cstheme="minorHAnsi"/>
          <w:sz w:val="24"/>
          <w:szCs w:val="24"/>
        </w:rPr>
        <w:t xml:space="preserve">10 ng/ mL TNFα; cells were </w:t>
      </w:r>
      <w:r>
        <w:rPr>
          <w:rFonts w:asciiTheme="minorHAnsi" w:hAnsiTheme="minorHAnsi" w:cstheme="minorHAnsi"/>
          <w:sz w:val="24"/>
          <w:szCs w:val="24"/>
        </w:rPr>
        <w:t>pretreated with 20µM z-VAD-</w:t>
      </w:r>
      <w:proofErr w:type="spellStart"/>
      <w:r>
        <w:rPr>
          <w:rFonts w:asciiTheme="minorHAnsi" w:hAnsiTheme="minorHAnsi" w:cstheme="minorHAnsi"/>
          <w:sz w:val="24"/>
          <w:szCs w:val="24"/>
        </w:rPr>
        <w:t>fmk</w:t>
      </w:r>
      <w:proofErr w:type="spellEnd"/>
      <w:r>
        <w:rPr>
          <w:rFonts w:asciiTheme="minorHAnsi" w:hAnsiTheme="minorHAnsi" w:cstheme="minorHAnsi"/>
          <w:sz w:val="24"/>
          <w:szCs w:val="24"/>
        </w:rPr>
        <w:t>.</w:t>
      </w:r>
      <w:r w:rsidRPr="00274533">
        <w:rPr>
          <w:rFonts w:asciiTheme="minorHAnsi" w:hAnsiTheme="minorHAnsi" w:cstheme="minorHAnsi"/>
          <w:sz w:val="24"/>
          <w:szCs w:val="24"/>
        </w:rPr>
        <w:t xml:space="preserve"> </w:t>
      </w:r>
      <w:r w:rsidRPr="00912432">
        <w:rPr>
          <w:rFonts w:asciiTheme="minorHAnsi" w:hAnsiTheme="minorHAnsi" w:cstheme="minorHAnsi"/>
          <w:sz w:val="24"/>
          <w:szCs w:val="24"/>
        </w:rPr>
        <w:t>(</w:t>
      </w:r>
      <w:r>
        <w:rPr>
          <w:rFonts w:asciiTheme="minorHAnsi" w:hAnsiTheme="minorHAnsi" w:cstheme="minorHAnsi"/>
          <w:b/>
          <w:sz w:val="24"/>
          <w:szCs w:val="24"/>
        </w:rPr>
        <w:t>B</w:t>
      </w:r>
      <w:r w:rsidRPr="00912432">
        <w:rPr>
          <w:rFonts w:asciiTheme="minorHAnsi" w:hAnsiTheme="minorHAnsi" w:cstheme="minorHAnsi"/>
          <w:sz w:val="24"/>
          <w:szCs w:val="24"/>
        </w:rPr>
        <w:t>)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912432">
        <w:rPr>
          <w:rFonts w:asciiTheme="minorHAnsi" w:hAnsiTheme="minorHAnsi" w:cstheme="minorHAnsi"/>
          <w:sz w:val="24"/>
          <w:szCs w:val="24"/>
        </w:rPr>
        <w:t xml:space="preserve">Cell viability assay </w:t>
      </w:r>
      <w:r>
        <w:rPr>
          <w:rFonts w:asciiTheme="minorHAnsi" w:hAnsiTheme="minorHAnsi" w:cstheme="minorHAnsi"/>
          <w:sz w:val="24"/>
          <w:szCs w:val="24"/>
        </w:rPr>
        <w:t>in</w:t>
      </w:r>
      <w:r w:rsidRPr="00912432">
        <w:rPr>
          <w:rFonts w:asciiTheme="minorHAnsi" w:hAnsiTheme="minorHAnsi" w:cstheme="minorHAnsi"/>
          <w:sz w:val="24"/>
          <w:szCs w:val="24"/>
        </w:rPr>
        <w:t xml:space="preserve"> PC3</w:t>
      </w:r>
      <w:r>
        <w:rPr>
          <w:rFonts w:asciiTheme="minorHAnsi" w:hAnsiTheme="minorHAnsi" w:cstheme="minorHAnsi"/>
          <w:sz w:val="24"/>
          <w:szCs w:val="24"/>
        </w:rPr>
        <w:t xml:space="preserve"> and</w:t>
      </w:r>
      <w:r w:rsidRPr="00912432">
        <w:rPr>
          <w:rFonts w:asciiTheme="minorHAnsi" w:hAnsiTheme="minorHAnsi" w:cstheme="minorHAnsi"/>
          <w:sz w:val="24"/>
          <w:szCs w:val="24"/>
        </w:rPr>
        <w:t xml:space="preserve"> DU145 cells treated for 72 hours with 10nM, 100nM, 1μM or 10μM</w:t>
      </w:r>
      <w:r>
        <w:rPr>
          <w:rFonts w:asciiTheme="minorHAnsi" w:hAnsiTheme="minorHAnsi" w:cstheme="minorHAnsi"/>
          <w:sz w:val="24"/>
          <w:szCs w:val="24"/>
        </w:rPr>
        <w:t xml:space="preserve"> ASTX660</w:t>
      </w:r>
      <w:r w:rsidRPr="00912432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+/-</w:t>
      </w:r>
      <w:r w:rsidRPr="00912432">
        <w:rPr>
          <w:rFonts w:asciiTheme="minorHAnsi" w:hAnsiTheme="minorHAnsi" w:cstheme="minorHAnsi"/>
          <w:sz w:val="24"/>
          <w:szCs w:val="24"/>
        </w:rPr>
        <w:t>10 ng/ mL TNFα</w:t>
      </w:r>
      <w:r>
        <w:rPr>
          <w:rFonts w:asciiTheme="minorHAnsi" w:hAnsiTheme="minorHAnsi" w:cstheme="minorHAnsi"/>
          <w:sz w:val="24"/>
          <w:szCs w:val="24"/>
        </w:rPr>
        <w:t>.</w:t>
      </w:r>
    </w:p>
    <w:p w:rsidR="00626E79" w:rsidRDefault="00626E79" w:rsidP="00525E75">
      <w:pPr>
        <w:tabs>
          <w:tab w:val="left" w:pos="1440"/>
        </w:tabs>
        <w:spacing w:line="360" w:lineRule="auto"/>
        <w:jc w:val="both"/>
        <w:outlineLvl w:val="0"/>
        <w:rPr>
          <w:rFonts w:asciiTheme="minorHAnsi" w:hAnsiTheme="minorHAnsi" w:cstheme="minorHAnsi"/>
          <w:sz w:val="24"/>
          <w:szCs w:val="24"/>
        </w:rPr>
      </w:pPr>
    </w:p>
    <w:p w:rsidR="00626E79" w:rsidRDefault="00626E79" w:rsidP="00626E79">
      <w:pPr>
        <w:tabs>
          <w:tab w:val="left" w:pos="1440"/>
        </w:tabs>
        <w:spacing w:line="360" w:lineRule="auto"/>
        <w:jc w:val="both"/>
        <w:outlineLvl w:val="0"/>
        <w:rPr>
          <w:rFonts w:asciiTheme="minorHAnsi" w:hAnsiTheme="minorHAnsi" w:cstheme="minorHAnsi"/>
          <w:b/>
          <w:sz w:val="24"/>
          <w:szCs w:val="24"/>
          <w:lang w:val="en-IE"/>
        </w:rPr>
      </w:pPr>
      <w:r>
        <w:rPr>
          <w:rFonts w:asciiTheme="minorHAnsi" w:hAnsiTheme="minorHAnsi" w:cstheme="minorHAnsi"/>
          <w:b/>
          <w:sz w:val="24"/>
          <w:szCs w:val="24"/>
          <w:lang w:val="en-IE"/>
        </w:rPr>
        <w:t xml:space="preserve">Supplementary Figure 3: </w:t>
      </w:r>
      <w:r w:rsidRPr="00CC59FB">
        <w:rPr>
          <w:rFonts w:asciiTheme="minorHAnsi" w:hAnsiTheme="minorHAnsi" w:cstheme="minorHAnsi"/>
          <w:b/>
          <w:i/>
          <w:sz w:val="24"/>
          <w:szCs w:val="24"/>
          <w:lang w:val="en-IE"/>
        </w:rPr>
        <w:t xml:space="preserve">FLIP siRNA </w:t>
      </w:r>
      <w:r>
        <w:rPr>
          <w:rFonts w:asciiTheme="minorHAnsi" w:hAnsiTheme="minorHAnsi" w:cstheme="minorHAnsi"/>
          <w:b/>
          <w:i/>
          <w:sz w:val="24"/>
          <w:szCs w:val="24"/>
          <w:lang w:val="en-IE"/>
        </w:rPr>
        <w:t>sensitises to TL32711+TNFα</w:t>
      </w:r>
    </w:p>
    <w:p w:rsidR="00626E79" w:rsidRDefault="00626E79" w:rsidP="00626E79">
      <w:pPr>
        <w:tabs>
          <w:tab w:val="left" w:pos="1440"/>
        </w:tabs>
        <w:spacing w:line="360" w:lineRule="auto"/>
        <w:jc w:val="both"/>
        <w:outlineLvl w:val="0"/>
        <w:rPr>
          <w:rFonts w:asciiTheme="minorHAnsi" w:hAnsiTheme="minorHAnsi" w:cstheme="minorHAnsi"/>
          <w:sz w:val="24"/>
          <w:szCs w:val="24"/>
          <w:lang w:val="en-GB"/>
        </w:rPr>
      </w:pPr>
      <w:r w:rsidRPr="00912432">
        <w:rPr>
          <w:rFonts w:asciiTheme="minorHAnsi" w:hAnsiTheme="minorHAnsi" w:cstheme="minorHAnsi"/>
          <w:sz w:val="24"/>
          <w:szCs w:val="24"/>
          <w:lang w:val="en-GB"/>
        </w:rPr>
        <w:t xml:space="preserve">Cell viability assay of </w:t>
      </w:r>
      <w:r w:rsidRPr="003E7CBA">
        <w:rPr>
          <w:rFonts w:asciiTheme="minorHAnsi" w:hAnsiTheme="minorHAnsi" w:cstheme="minorHAnsi"/>
          <w:sz w:val="24"/>
          <w:szCs w:val="24"/>
          <w:lang w:val="en-GB"/>
        </w:rPr>
        <w:t xml:space="preserve">PC3, DU145 and </w:t>
      </w:r>
      <w:proofErr w:type="spellStart"/>
      <w:r w:rsidRPr="003E7CBA">
        <w:rPr>
          <w:rFonts w:asciiTheme="minorHAnsi" w:hAnsiTheme="minorHAnsi" w:cstheme="minorHAnsi"/>
          <w:sz w:val="24"/>
          <w:szCs w:val="24"/>
          <w:lang w:val="en-GB"/>
        </w:rPr>
        <w:t>VCaP</w:t>
      </w:r>
      <w:proofErr w:type="spellEnd"/>
      <w:r w:rsidRPr="003E7CBA">
        <w:rPr>
          <w:rFonts w:asciiTheme="minorHAnsi" w:hAnsiTheme="minorHAnsi" w:cstheme="minorHAnsi"/>
          <w:sz w:val="24"/>
          <w:szCs w:val="24"/>
          <w:lang w:val="en-GB"/>
        </w:rPr>
        <w:t xml:space="preserve"> </w:t>
      </w:r>
      <w:r w:rsidRPr="00912432">
        <w:rPr>
          <w:rFonts w:asciiTheme="minorHAnsi" w:hAnsiTheme="minorHAnsi" w:cstheme="minorHAnsi"/>
          <w:sz w:val="24"/>
          <w:szCs w:val="24"/>
          <w:lang w:val="en-GB"/>
        </w:rPr>
        <w:t xml:space="preserve">cells treated for 24h </w:t>
      </w:r>
      <w:r w:rsidRPr="003E7CBA">
        <w:rPr>
          <w:rFonts w:asciiTheme="minorHAnsi" w:hAnsiTheme="minorHAnsi" w:cstheme="minorHAnsi"/>
          <w:sz w:val="24"/>
          <w:szCs w:val="24"/>
          <w:lang w:val="en-GB"/>
        </w:rPr>
        <w:t xml:space="preserve">with 10nM scrambled control (SC) siRNA, FLIP(S) specific (FS) siRNA, FLIP(L) specific (FL) siRNA or siRNA targeting both FLIP(L) and FLIP(S) </w:t>
      </w:r>
      <w:proofErr w:type="spellStart"/>
      <w:r>
        <w:rPr>
          <w:rFonts w:asciiTheme="minorHAnsi" w:hAnsiTheme="minorHAnsi" w:cstheme="minorHAnsi"/>
          <w:sz w:val="24"/>
          <w:szCs w:val="24"/>
          <w:lang w:val="en-GB"/>
        </w:rPr>
        <w:t>spliceform</w:t>
      </w:r>
      <w:r w:rsidRPr="003E7CBA">
        <w:rPr>
          <w:rFonts w:asciiTheme="minorHAnsi" w:hAnsiTheme="minorHAnsi" w:cstheme="minorHAnsi"/>
          <w:sz w:val="24"/>
          <w:szCs w:val="24"/>
          <w:lang w:val="en-GB"/>
        </w:rPr>
        <w:t>s</w:t>
      </w:r>
      <w:proofErr w:type="spellEnd"/>
      <w:r w:rsidRPr="003E7CBA">
        <w:rPr>
          <w:rFonts w:asciiTheme="minorHAnsi" w:hAnsiTheme="minorHAnsi" w:cstheme="minorHAnsi"/>
          <w:sz w:val="24"/>
          <w:szCs w:val="24"/>
          <w:lang w:val="en-GB"/>
        </w:rPr>
        <w:t xml:space="preserve"> (FT) siRNA followed by </w:t>
      </w:r>
      <w:r>
        <w:rPr>
          <w:rFonts w:asciiTheme="minorHAnsi" w:hAnsiTheme="minorHAnsi" w:cstheme="minorHAnsi"/>
          <w:sz w:val="24"/>
          <w:szCs w:val="24"/>
          <w:lang w:val="en-GB"/>
        </w:rPr>
        <w:t>48</w:t>
      </w:r>
      <w:r w:rsidRPr="003E7CBA">
        <w:rPr>
          <w:rFonts w:asciiTheme="minorHAnsi" w:hAnsiTheme="minorHAnsi" w:cstheme="minorHAnsi"/>
          <w:sz w:val="24"/>
          <w:szCs w:val="24"/>
          <w:lang w:val="en-GB"/>
        </w:rPr>
        <w:t xml:space="preserve">h treatment with 1μM TL32711(TL) </w:t>
      </w:r>
      <w:r>
        <w:rPr>
          <w:rFonts w:asciiTheme="minorHAnsi" w:hAnsiTheme="minorHAnsi" w:cstheme="minorHAnsi"/>
          <w:sz w:val="24"/>
          <w:szCs w:val="24"/>
          <w:lang w:val="en-GB"/>
        </w:rPr>
        <w:t>+/-</w:t>
      </w:r>
      <w:r w:rsidRPr="00912432">
        <w:rPr>
          <w:rFonts w:asciiTheme="minorHAnsi" w:hAnsiTheme="minorHAnsi" w:cstheme="minorHAnsi"/>
          <w:sz w:val="24"/>
          <w:szCs w:val="24"/>
          <w:lang w:val="en-GB"/>
        </w:rPr>
        <w:t>10ng/mL TNF</w:t>
      </w:r>
      <w:r w:rsidRPr="00912432">
        <w:rPr>
          <w:rFonts w:asciiTheme="minorHAnsi" w:hAnsiTheme="minorHAnsi" w:cstheme="minorHAnsi"/>
          <w:sz w:val="24"/>
          <w:szCs w:val="24"/>
          <w:lang w:val="el-GR"/>
        </w:rPr>
        <w:t>α</w:t>
      </w:r>
      <w:r w:rsidRPr="00912432">
        <w:rPr>
          <w:rFonts w:asciiTheme="minorHAnsi" w:hAnsiTheme="minorHAnsi" w:cstheme="minorHAnsi"/>
          <w:sz w:val="24"/>
          <w:szCs w:val="24"/>
          <w:lang w:val="en-GB"/>
        </w:rPr>
        <w:t>.</w:t>
      </w:r>
    </w:p>
    <w:p w:rsidR="00626E79" w:rsidRDefault="00626E79" w:rsidP="006B60D7">
      <w:pPr>
        <w:tabs>
          <w:tab w:val="left" w:pos="1440"/>
        </w:tabs>
        <w:spacing w:line="360" w:lineRule="auto"/>
        <w:jc w:val="both"/>
        <w:outlineLvl w:val="0"/>
        <w:rPr>
          <w:rFonts w:asciiTheme="minorHAnsi" w:hAnsiTheme="minorHAnsi" w:cstheme="minorHAnsi"/>
          <w:b/>
          <w:sz w:val="24"/>
          <w:szCs w:val="24"/>
          <w:lang w:val="en-IE"/>
        </w:rPr>
      </w:pPr>
    </w:p>
    <w:p w:rsidR="006B60D7" w:rsidRDefault="00626E79" w:rsidP="006B60D7">
      <w:pPr>
        <w:tabs>
          <w:tab w:val="left" w:pos="1440"/>
        </w:tabs>
        <w:spacing w:line="360" w:lineRule="auto"/>
        <w:jc w:val="both"/>
        <w:outlineLvl w:val="0"/>
        <w:rPr>
          <w:rFonts w:asciiTheme="minorHAnsi" w:hAnsiTheme="minorHAnsi" w:cstheme="minorHAnsi"/>
          <w:b/>
          <w:sz w:val="24"/>
          <w:szCs w:val="24"/>
          <w:lang w:val="en-IE"/>
        </w:rPr>
      </w:pPr>
      <w:r>
        <w:rPr>
          <w:rFonts w:asciiTheme="minorHAnsi" w:hAnsiTheme="minorHAnsi" w:cstheme="minorHAnsi"/>
          <w:b/>
          <w:sz w:val="24"/>
          <w:szCs w:val="24"/>
          <w:lang w:val="en-IE"/>
        </w:rPr>
        <w:t>Supplementary Figure 4</w:t>
      </w:r>
      <w:r w:rsidR="006B60D7">
        <w:rPr>
          <w:rFonts w:asciiTheme="minorHAnsi" w:hAnsiTheme="minorHAnsi" w:cstheme="minorHAnsi"/>
          <w:b/>
          <w:sz w:val="24"/>
          <w:szCs w:val="24"/>
          <w:lang w:val="en-IE"/>
        </w:rPr>
        <w:t xml:space="preserve">: </w:t>
      </w:r>
      <w:r w:rsidR="006B60D7" w:rsidRPr="00CC59FB">
        <w:rPr>
          <w:rFonts w:asciiTheme="minorHAnsi" w:hAnsiTheme="minorHAnsi" w:cstheme="minorHAnsi"/>
          <w:b/>
          <w:i/>
          <w:sz w:val="24"/>
          <w:szCs w:val="24"/>
          <w:lang w:val="en-IE"/>
        </w:rPr>
        <w:t>FLIP siRNA sensitises to ASTX660</w:t>
      </w:r>
    </w:p>
    <w:p w:rsidR="0008309E" w:rsidRDefault="006B60D7" w:rsidP="006B60D7">
      <w:pPr>
        <w:tabs>
          <w:tab w:val="left" w:pos="1440"/>
        </w:tabs>
        <w:spacing w:line="360" w:lineRule="auto"/>
        <w:jc w:val="both"/>
        <w:outlineLvl w:val="0"/>
        <w:rPr>
          <w:rFonts w:asciiTheme="minorHAnsi" w:hAnsiTheme="minorHAnsi" w:cstheme="minorHAnsi"/>
          <w:sz w:val="24"/>
          <w:szCs w:val="24"/>
          <w:lang w:val="en-GB"/>
        </w:rPr>
      </w:pPr>
      <w:proofErr w:type="gramStart"/>
      <w:r w:rsidRPr="00BB1994">
        <w:rPr>
          <w:rFonts w:asciiTheme="minorHAnsi" w:hAnsiTheme="minorHAnsi" w:cstheme="minorHAnsi"/>
          <w:b/>
          <w:sz w:val="24"/>
          <w:szCs w:val="24"/>
        </w:rPr>
        <w:t>(A</w:t>
      </w:r>
      <w:r w:rsidRPr="00BB1994">
        <w:rPr>
          <w:rFonts w:asciiTheme="minorHAnsi" w:hAnsiTheme="minorHAnsi" w:cstheme="minorHAnsi"/>
          <w:sz w:val="24"/>
          <w:szCs w:val="24"/>
        </w:rPr>
        <w:t>)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B1994">
        <w:rPr>
          <w:rFonts w:asciiTheme="minorHAnsi" w:hAnsiTheme="minorHAnsi" w:cstheme="minorHAnsi"/>
          <w:sz w:val="24"/>
          <w:szCs w:val="24"/>
        </w:rPr>
        <w:t>Annexin</w:t>
      </w:r>
      <w:proofErr w:type="spellEnd"/>
      <w:r w:rsidRPr="00BB1994">
        <w:rPr>
          <w:rFonts w:asciiTheme="minorHAnsi" w:hAnsiTheme="minorHAnsi" w:cstheme="minorHAnsi"/>
          <w:sz w:val="24"/>
          <w:szCs w:val="24"/>
        </w:rPr>
        <w:t>-V/</w:t>
      </w:r>
      <w:proofErr w:type="spellStart"/>
      <w:r w:rsidRPr="00BB1994">
        <w:rPr>
          <w:rFonts w:asciiTheme="minorHAnsi" w:hAnsiTheme="minorHAnsi" w:cstheme="minorHAnsi"/>
          <w:sz w:val="24"/>
          <w:szCs w:val="24"/>
        </w:rPr>
        <w:t>Propidium</w:t>
      </w:r>
      <w:proofErr w:type="spellEnd"/>
      <w:r w:rsidRPr="00BB1994">
        <w:rPr>
          <w:rFonts w:asciiTheme="minorHAnsi" w:hAnsiTheme="minorHAnsi" w:cstheme="minorHAnsi"/>
          <w:sz w:val="24"/>
          <w:szCs w:val="24"/>
        </w:rPr>
        <w:t xml:space="preserve"> Iodide flow cytometry analysis </w:t>
      </w:r>
      <w:r>
        <w:rPr>
          <w:rFonts w:asciiTheme="minorHAnsi" w:hAnsiTheme="minorHAnsi" w:cstheme="minorHAnsi"/>
          <w:sz w:val="24"/>
          <w:szCs w:val="24"/>
        </w:rPr>
        <w:t>in</w:t>
      </w:r>
      <w:r w:rsidRPr="00BB1994">
        <w:rPr>
          <w:rFonts w:asciiTheme="minorHAnsi" w:hAnsiTheme="minorHAnsi" w:cstheme="minorHAnsi"/>
          <w:sz w:val="24"/>
          <w:szCs w:val="24"/>
        </w:rPr>
        <w:t xml:space="preserve"> PC3 and DU145 cells treated for 24 hours </w:t>
      </w:r>
      <w:r w:rsidRPr="00BB1994">
        <w:rPr>
          <w:rFonts w:asciiTheme="minorHAnsi" w:hAnsiTheme="minorHAnsi" w:cstheme="minorHAnsi"/>
          <w:sz w:val="24"/>
          <w:szCs w:val="24"/>
          <w:lang w:val="en-GB"/>
        </w:rPr>
        <w:t xml:space="preserve">with 10nM </w:t>
      </w:r>
      <w:r>
        <w:rPr>
          <w:rFonts w:asciiTheme="minorHAnsi" w:hAnsiTheme="minorHAnsi" w:cstheme="minorHAnsi"/>
          <w:sz w:val="24"/>
          <w:szCs w:val="24"/>
          <w:lang w:val="en-GB"/>
        </w:rPr>
        <w:t>scrambled control (</w:t>
      </w:r>
      <w:r w:rsidRPr="00BB1994">
        <w:rPr>
          <w:rFonts w:asciiTheme="minorHAnsi" w:hAnsiTheme="minorHAnsi" w:cstheme="minorHAnsi"/>
          <w:sz w:val="24"/>
          <w:szCs w:val="24"/>
          <w:lang w:val="en-GB"/>
        </w:rPr>
        <w:t>SC</w:t>
      </w:r>
      <w:r>
        <w:rPr>
          <w:rFonts w:asciiTheme="minorHAnsi" w:hAnsiTheme="minorHAnsi" w:cstheme="minorHAnsi"/>
          <w:sz w:val="24"/>
          <w:szCs w:val="24"/>
          <w:lang w:val="en-GB"/>
        </w:rPr>
        <w:t>)</w:t>
      </w:r>
      <w:r w:rsidRPr="00BB1994">
        <w:rPr>
          <w:rFonts w:asciiTheme="minorHAnsi" w:hAnsiTheme="minorHAnsi" w:cstheme="minorHAnsi"/>
          <w:sz w:val="24"/>
          <w:szCs w:val="24"/>
          <w:lang w:val="en-GB"/>
        </w:rPr>
        <w:t xml:space="preserve"> or </w:t>
      </w:r>
      <w:r w:rsidRPr="004D3DA7">
        <w:rPr>
          <w:rFonts w:asciiTheme="minorHAnsi" w:hAnsiTheme="minorHAnsi" w:cstheme="minorHAnsi"/>
          <w:sz w:val="24"/>
          <w:szCs w:val="24"/>
          <w:lang w:val="en-GB"/>
        </w:rPr>
        <w:t xml:space="preserve">siRNA targeting both FLIP(L) and FLIP(S) </w:t>
      </w:r>
      <w:proofErr w:type="spellStart"/>
      <w:r>
        <w:rPr>
          <w:rFonts w:asciiTheme="minorHAnsi" w:hAnsiTheme="minorHAnsi" w:cstheme="minorHAnsi"/>
          <w:sz w:val="24"/>
          <w:szCs w:val="24"/>
          <w:lang w:val="en-GB"/>
        </w:rPr>
        <w:t>spliceform</w:t>
      </w:r>
      <w:r w:rsidRPr="004D3DA7">
        <w:rPr>
          <w:rFonts w:asciiTheme="minorHAnsi" w:hAnsiTheme="minorHAnsi" w:cstheme="minorHAnsi"/>
          <w:sz w:val="24"/>
          <w:szCs w:val="24"/>
          <w:lang w:val="en-GB"/>
        </w:rPr>
        <w:t>s</w:t>
      </w:r>
      <w:proofErr w:type="spellEnd"/>
      <w:r w:rsidRPr="004D3DA7">
        <w:rPr>
          <w:rFonts w:asciiTheme="minorHAnsi" w:hAnsiTheme="minorHAnsi" w:cstheme="minorHAnsi"/>
          <w:sz w:val="24"/>
          <w:szCs w:val="24"/>
          <w:lang w:val="en-GB"/>
        </w:rPr>
        <w:t xml:space="preserve"> (FT) siRNA </w:t>
      </w:r>
      <w:r w:rsidRPr="00BB1994">
        <w:rPr>
          <w:rFonts w:asciiTheme="minorHAnsi" w:hAnsiTheme="minorHAnsi" w:cstheme="minorHAnsi"/>
          <w:sz w:val="24"/>
          <w:szCs w:val="24"/>
          <w:lang w:val="en-GB"/>
        </w:rPr>
        <w:t>followed by 24 hours</w:t>
      </w:r>
      <w:r>
        <w:rPr>
          <w:rFonts w:asciiTheme="minorHAnsi" w:hAnsiTheme="minorHAnsi" w:cstheme="minorHAnsi"/>
          <w:sz w:val="24"/>
          <w:szCs w:val="24"/>
          <w:lang w:val="en-GB"/>
        </w:rPr>
        <w:t xml:space="preserve"> treatment</w:t>
      </w:r>
      <w:r w:rsidRPr="00BB1994">
        <w:rPr>
          <w:rFonts w:asciiTheme="minorHAnsi" w:hAnsiTheme="minorHAnsi" w:cstheme="minorHAnsi"/>
          <w:sz w:val="24"/>
          <w:szCs w:val="24"/>
          <w:lang w:val="en-GB"/>
        </w:rPr>
        <w:t xml:space="preserve"> </w:t>
      </w:r>
      <w:r w:rsidRPr="00BB1994">
        <w:rPr>
          <w:rFonts w:asciiTheme="minorHAnsi" w:hAnsiTheme="minorHAnsi" w:cstheme="minorHAnsi"/>
          <w:sz w:val="24"/>
          <w:szCs w:val="24"/>
        </w:rPr>
        <w:t>with 1µM ASTX660</w:t>
      </w:r>
      <w:r>
        <w:rPr>
          <w:rFonts w:asciiTheme="minorHAnsi" w:hAnsiTheme="minorHAnsi" w:cstheme="minorHAnsi"/>
          <w:sz w:val="24"/>
          <w:szCs w:val="24"/>
        </w:rPr>
        <w:t>(ASTX)</w:t>
      </w:r>
      <w:r w:rsidRPr="00BB1994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+/-</w:t>
      </w:r>
      <w:r w:rsidRPr="00BB1994">
        <w:rPr>
          <w:rFonts w:asciiTheme="minorHAnsi" w:hAnsiTheme="minorHAnsi" w:cstheme="minorHAnsi"/>
          <w:sz w:val="24"/>
          <w:szCs w:val="24"/>
        </w:rPr>
        <w:t>10 ng/ mL TNFα.</w:t>
      </w:r>
      <w:r w:rsidRPr="00BB1994">
        <w:rPr>
          <w:rFonts w:asciiTheme="minorHAnsi" w:hAnsiTheme="minorHAnsi" w:cstheme="minorHAnsi"/>
          <w:b/>
          <w:sz w:val="24"/>
          <w:szCs w:val="24"/>
          <w:lang w:val="en-GB"/>
        </w:rPr>
        <w:t xml:space="preserve"> (B</w:t>
      </w:r>
      <w:r w:rsidRPr="00BB1994">
        <w:rPr>
          <w:rFonts w:asciiTheme="minorHAnsi" w:hAnsiTheme="minorHAnsi" w:cstheme="minorHAnsi"/>
          <w:sz w:val="24"/>
          <w:szCs w:val="24"/>
          <w:lang w:val="en-GB"/>
        </w:rPr>
        <w:t xml:space="preserve">) Cell viability assay </w:t>
      </w:r>
      <w:r>
        <w:rPr>
          <w:rFonts w:asciiTheme="minorHAnsi" w:hAnsiTheme="minorHAnsi" w:cstheme="minorHAnsi"/>
          <w:sz w:val="24"/>
          <w:szCs w:val="24"/>
          <w:lang w:val="en-GB"/>
        </w:rPr>
        <w:t>in</w:t>
      </w:r>
      <w:r w:rsidRPr="00BB1994">
        <w:rPr>
          <w:rFonts w:asciiTheme="minorHAnsi" w:hAnsiTheme="minorHAnsi" w:cstheme="minorHAnsi"/>
          <w:sz w:val="24"/>
          <w:szCs w:val="24"/>
          <w:lang w:val="en-GB"/>
        </w:rPr>
        <w:t xml:space="preserve"> </w:t>
      </w:r>
      <w:r>
        <w:rPr>
          <w:rFonts w:asciiTheme="minorHAnsi" w:hAnsiTheme="minorHAnsi" w:cstheme="minorHAnsi"/>
          <w:sz w:val="24"/>
          <w:szCs w:val="24"/>
          <w:lang w:val="en-GB"/>
        </w:rPr>
        <w:t xml:space="preserve">PC3 and DU145 </w:t>
      </w:r>
      <w:r w:rsidRPr="00BB1994">
        <w:rPr>
          <w:rFonts w:asciiTheme="minorHAnsi" w:hAnsiTheme="minorHAnsi" w:cstheme="minorHAnsi"/>
          <w:sz w:val="24"/>
          <w:szCs w:val="24"/>
          <w:lang w:val="en-GB"/>
        </w:rPr>
        <w:t xml:space="preserve">cells treated for 24h with 10nM </w:t>
      </w:r>
      <w:r w:rsidRPr="004D3DA7">
        <w:rPr>
          <w:rFonts w:asciiTheme="minorHAnsi" w:hAnsiTheme="minorHAnsi" w:cstheme="minorHAnsi"/>
          <w:sz w:val="24"/>
          <w:szCs w:val="24"/>
          <w:lang w:val="en-GB"/>
        </w:rPr>
        <w:t xml:space="preserve">SC or siRNA targeting both FLIP(L) and FLIP(S) </w:t>
      </w:r>
      <w:proofErr w:type="spellStart"/>
      <w:r>
        <w:rPr>
          <w:rFonts w:asciiTheme="minorHAnsi" w:hAnsiTheme="minorHAnsi" w:cstheme="minorHAnsi"/>
          <w:sz w:val="24"/>
          <w:szCs w:val="24"/>
          <w:lang w:val="en-GB"/>
        </w:rPr>
        <w:t>spliceform</w:t>
      </w:r>
      <w:r w:rsidRPr="004D3DA7">
        <w:rPr>
          <w:rFonts w:asciiTheme="minorHAnsi" w:hAnsiTheme="minorHAnsi" w:cstheme="minorHAnsi"/>
          <w:sz w:val="24"/>
          <w:szCs w:val="24"/>
          <w:lang w:val="en-GB"/>
        </w:rPr>
        <w:t>s</w:t>
      </w:r>
      <w:proofErr w:type="spellEnd"/>
      <w:r w:rsidRPr="004D3DA7">
        <w:rPr>
          <w:rFonts w:asciiTheme="minorHAnsi" w:hAnsiTheme="minorHAnsi" w:cstheme="minorHAnsi"/>
          <w:sz w:val="24"/>
          <w:szCs w:val="24"/>
          <w:lang w:val="en-GB"/>
        </w:rPr>
        <w:t xml:space="preserve"> (FT) siRNA</w:t>
      </w:r>
      <w:r w:rsidRPr="00BB1994">
        <w:rPr>
          <w:rFonts w:asciiTheme="minorHAnsi" w:hAnsiTheme="minorHAnsi" w:cstheme="minorHAnsi"/>
          <w:sz w:val="24"/>
          <w:szCs w:val="24"/>
          <w:lang w:val="en-GB"/>
        </w:rPr>
        <w:t xml:space="preserve"> followed by </w:t>
      </w:r>
      <w:r>
        <w:rPr>
          <w:rFonts w:asciiTheme="minorHAnsi" w:hAnsiTheme="minorHAnsi" w:cstheme="minorHAnsi"/>
          <w:sz w:val="24"/>
          <w:szCs w:val="24"/>
          <w:lang w:val="en-GB"/>
        </w:rPr>
        <w:t>48</w:t>
      </w:r>
      <w:r w:rsidRPr="00BB1994">
        <w:rPr>
          <w:rFonts w:asciiTheme="minorHAnsi" w:hAnsiTheme="minorHAnsi" w:cstheme="minorHAnsi"/>
          <w:sz w:val="24"/>
          <w:szCs w:val="24"/>
          <w:lang w:val="en-GB"/>
        </w:rPr>
        <w:t>h with 1</w:t>
      </w:r>
      <w:r w:rsidRPr="00BB1994">
        <w:rPr>
          <w:rFonts w:asciiTheme="minorHAnsi" w:hAnsiTheme="minorHAnsi" w:cstheme="minorHAnsi"/>
          <w:sz w:val="24"/>
          <w:szCs w:val="24"/>
          <w:lang w:val="el-GR"/>
        </w:rPr>
        <w:t>μ</w:t>
      </w:r>
      <w:r w:rsidRPr="00BB1994">
        <w:rPr>
          <w:rFonts w:asciiTheme="minorHAnsi" w:hAnsiTheme="minorHAnsi" w:cstheme="minorHAnsi"/>
          <w:sz w:val="24"/>
          <w:szCs w:val="24"/>
          <w:lang w:val="en-GB"/>
        </w:rPr>
        <w:t>M ASTX660</w:t>
      </w:r>
      <w:r>
        <w:rPr>
          <w:rFonts w:asciiTheme="minorHAnsi" w:hAnsiTheme="minorHAnsi" w:cstheme="minorHAnsi"/>
          <w:sz w:val="24"/>
          <w:szCs w:val="24"/>
          <w:lang w:val="en-GB"/>
        </w:rPr>
        <w:t>(ASTX)</w:t>
      </w:r>
      <w:r w:rsidRPr="00BB1994">
        <w:rPr>
          <w:rFonts w:asciiTheme="minorHAnsi" w:hAnsiTheme="minorHAnsi" w:cstheme="minorHAnsi"/>
          <w:sz w:val="24"/>
          <w:szCs w:val="24"/>
          <w:lang w:val="en-GB"/>
        </w:rPr>
        <w:t xml:space="preserve"> alone or in combination with 10ng/mL TNF</w:t>
      </w:r>
      <w:r w:rsidRPr="00BB1994">
        <w:rPr>
          <w:rFonts w:asciiTheme="minorHAnsi" w:hAnsiTheme="minorHAnsi" w:cstheme="minorHAnsi"/>
          <w:sz w:val="24"/>
          <w:szCs w:val="24"/>
          <w:lang w:val="el-GR"/>
        </w:rPr>
        <w:t>α</w:t>
      </w:r>
      <w:r w:rsidRPr="00BB1994">
        <w:rPr>
          <w:rFonts w:asciiTheme="minorHAnsi" w:hAnsiTheme="minorHAnsi" w:cstheme="minorHAnsi"/>
          <w:sz w:val="24"/>
          <w:szCs w:val="24"/>
          <w:lang w:val="en-GB"/>
        </w:rPr>
        <w:t>.</w:t>
      </w:r>
      <w:proofErr w:type="gramEnd"/>
      <w:r w:rsidRPr="00A535A2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:rsidR="00475316" w:rsidRDefault="00475316" w:rsidP="006B60D7">
      <w:pPr>
        <w:tabs>
          <w:tab w:val="left" w:pos="1440"/>
        </w:tabs>
        <w:spacing w:line="360" w:lineRule="auto"/>
        <w:jc w:val="both"/>
        <w:outlineLvl w:val="0"/>
        <w:rPr>
          <w:rFonts w:asciiTheme="minorHAnsi" w:hAnsiTheme="minorHAnsi" w:cstheme="minorHAnsi"/>
          <w:sz w:val="24"/>
          <w:szCs w:val="24"/>
          <w:lang w:val="en-GB"/>
        </w:rPr>
      </w:pPr>
    </w:p>
    <w:p w:rsidR="00475316" w:rsidRDefault="00475316" w:rsidP="006B60D7">
      <w:pPr>
        <w:tabs>
          <w:tab w:val="left" w:pos="1440"/>
        </w:tabs>
        <w:spacing w:line="360" w:lineRule="auto"/>
        <w:jc w:val="both"/>
        <w:outlineLvl w:val="0"/>
        <w:rPr>
          <w:rFonts w:asciiTheme="minorHAnsi" w:hAnsiTheme="minorHAnsi" w:cstheme="minorHAnsi"/>
          <w:sz w:val="24"/>
          <w:szCs w:val="24"/>
          <w:lang w:val="en-GB"/>
        </w:rPr>
      </w:pPr>
    </w:p>
    <w:p w:rsidR="00475316" w:rsidRPr="00475316" w:rsidRDefault="00475316" w:rsidP="006B60D7">
      <w:pPr>
        <w:tabs>
          <w:tab w:val="left" w:pos="1440"/>
        </w:tabs>
        <w:spacing w:line="360" w:lineRule="auto"/>
        <w:jc w:val="both"/>
        <w:outlineLvl w:val="0"/>
        <w:rPr>
          <w:rFonts w:asciiTheme="minorHAnsi" w:hAnsiTheme="minorHAnsi" w:cstheme="minorHAnsi"/>
          <w:sz w:val="24"/>
          <w:szCs w:val="24"/>
          <w:lang w:val="en-GB"/>
        </w:rPr>
      </w:pPr>
    </w:p>
    <w:p w:rsidR="006B60D7" w:rsidRDefault="0008309E" w:rsidP="006B60D7">
      <w:pPr>
        <w:tabs>
          <w:tab w:val="left" w:pos="1440"/>
        </w:tabs>
        <w:spacing w:line="360" w:lineRule="auto"/>
        <w:jc w:val="both"/>
        <w:outlineLvl w:val="0"/>
        <w:rPr>
          <w:rFonts w:asciiTheme="minorHAnsi" w:hAnsiTheme="minorHAnsi" w:cstheme="minorHAnsi"/>
          <w:b/>
          <w:sz w:val="24"/>
          <w:szCs w:val="24"/>
          <w:lang w:val="en-IE"/>
        </w:rPr>
      </w:pPr>
      <w:r>
        <w:rPr>
          <w:rFonts w:asciiTheme="minorHAnsi" w:hAnsiTheme="minorHAnsi" w:cstheme="minorHAnsi"/>
          <w:b/>
          <w:sz w:val="24"/>
          <w:szCs w:val="24"/>
          <w:lang w:val="en-IE"/>
        </w:rPr>
        <w:lastRenderedPageBreak/>
        <w:t>Supplementary Figure 5</w:t>
      </w:r>
      <w:r w:rsidR="006B60D7">
        <w:rPr>
          <w:rFonts w:asciiTheme="minorHAnsi" w:hAnsiTheme="minorHAnsi" w:cstheme="minorHAnsi"/>
          <w:b/>
          <w:sz w:val="24"/>
          <w:szCs w:val="24"/>
          <w:lang w:val="en-IE"/>
        </w:rPr>
        <w:t xml:space="preserve">: </w:t>
      </w:r>
      <w:proofErr w:type="spellStart"/>
      <w:r>
        <w:rPr>
          <w:rFonts w:asciiTheme="minorHAnsi" w:hAnsiTheme="minorHAnsi" w:cstheme="minorHAnsi"/>
          <w:b/>
          <w:i/>
          <w:sz w:val="24"/>
          <w:szCs w:val="24"/>
          <w:lang w:val="en-IE"/>
        </w:rPr>
        <w:t>Entinostat</w:t>
      </w:r>
      <w:proofErr w:type="spellEnd"/>
      <w:r>
        <w:rPr>
          <w:rFonts w:asciiTheme="minorHAnsi" w:hAnsiTheme="minorHAnsi" w:cstheme="minorHAnsi"/>
          <w:b/>
          <w:i/>
          <w:sz w:val="24"/>
          <w:szCs w:val="24"/>
          <w:lang w:val="en-IE"/>
        </w:rPr>
        <w:t xml:space="preserve"> post</w:t>
      </w:r>
      <w:r w:rsidR="00475316">
        <w:rPr>
          <w:rFonts w:asciiTheme="minorHAnsi" w:hAnsiTheme="minorHAnsi" w:cstheme="minorHAnsi"/>
          <w:b/>
          <w:i/>
          <w:sz w:val="24"/>
          <w:szCs w:val="24"/>
          <w:lang w:val="en-IE"/>
        </w:rPr>
        <w:t>-</w:t>
      </w:r>
      <w:r>
        <w:rPr>
          <w:rFonts w:asciiTheme="minorHAnsi" w:hAnsiTheme="minorHAnsi" w:cstheme="minorHAnsi"/>
          <w:b/>
          <w:i/>
          <w:sz w:val="24"/>
          <w:szCs w:val="24"/>
          <w:lang w:val="en-IE"/>
        </w:rPr>
        <w:t>translationally downregulates FLIP</w:t>
      </w:r>
    </w:p>
    <w:p w:rsidR="006B60D7" w:rsidRDefault="006B60D7" w:rsidP="006B60D7">
      <w:pPr>
        <w:tabs>
          <w:tab w:val="left" w:pos="1440"/>
        </w:tabs>
        <w:spacing w:line="360" w:lineRule="auto"/>
        <w:jc w:val="both"/>
        <w:outlineLvl w:val="0"/>
        <w:rPr>
          <w:rFonts w:asciiTheme="minorHAnsi" w:hAnsiTheme="minorHAnsi" w:cstheme="minorHAnsi"/>
          <w:iCs/>
          <w:color w:val="222222"/>
          <w:sz w:val="24"/>
          <w:szCs w:val="24"/>
          <w:shd w:val="clear" w:color="auto" w:fill="FFFFFF"/>
        </w:rPr>
      </w:pPr>
      <w:r w:rsidRPr="00044E24">
        <w:rPr>
          <w:rFonts w:asciiTheme="minorHAnsi" w:hAnsiTheme="minorHAnsi" w:cstheme="minorHAnsi"/>
          <w:color w:val="000000" w:themeColor="text1"/>
          <w:kern w:val="24"/>
          <w:sz w:val="24"/>
          <w:szCs w:val="24"/>
        </w:rPr>
        <w:t xml:space="preserve">Quantitative RT-PCR analysis of </w:t>
      </w:r>
      <w:proofErr w:type="gramStart"/>
      <w:r w:rsidRPr="00044E24">
        <w:rPr>
          <w:rFonts w:asciiTheme="minorHAnsi" w:hAnsiTheme="minorHAnsi" w:cstheme="minorHAnsi"/>
          <w:color w:val="000000" w:themeColor="text1"/>
          <w:kern w:val="24"/>
          <w:sz w:val="24"/>
          <w:szCs w:val="24"/>
        </w:rPr>
        <w:t>FLIP(</w:t>
      </w:r>
      <w:proofErr w:type="gramEnd"/>
      <w:r w:rsidRPr="00044E24">
        <w:rPr>
          <w:rFonts w:asciiTheme="minorHAnsi" w:hAnsiTheme="minorHAnsi" w:cstheme="minorHAnsi"/>
          <w:color w:val="000000" w:themeColor="text1"/>
          <w:kern w:val="24"/>
          <w:sz w:val="24"/>
          <w:szCs w:val="24"/>
        </w:rPr>
        <w:t>L)</w:t>
      </w:r>
      <w:r>
        <w:rPr>
          <w:rFonts w:asciiTheme="minorHAnsi" w:hAnsiTheme="minorHAnsi" w:cstheme="minorHAnsi"/>
          <w:color w:val="000000" w:themeColor="text1"/>
          <w:kern w:val="24"/>
          <w:sz w:val="24"/>
          <w:szCs w:val="24"/>
        </w:rPr>
        <w:t xml:space="preserve"> </w:t>
      </w:r>
      <w:r w:rsidRPr="00B163F6">
        <w:rPr>
          <w:rFonts w:asciiTheme="minorHAnsi" w:hAnsiTheme="minorHAnsi" w:cstheme="minorHAnsi"/>
          <w:i/>
          <w:color w:val="000000" w:themeColor="text1"/>
          <w:kern w:val="24"/>
          <w:sz w:val="24"/>
          <w:szCs w:val="24"/>
        </w:rPr>
        <w:t>(Top)</w:t>
      </w:r>
      <w:r w:rsidRPr="00044E24">
        <w:rPr>
          <w:rFonts w:asciiTheme="minorHAnsi" w:hAnsiTheme="minorHAnsi" w:cstheme="minorHAnsi"/>
          <w:color w:val="000000" w:themeColor="text1"/>
          <w:kern w:val="24"/>
          <w:sz w:val="24"/>
          <w:szCs w:val="24"/>
        </w:rPr>
        <w:t xml:space="preserve"> and FLIP(S)</w:t>
      </w:r>
      <w:r>
        <w:rPr>
          <w:rFonts w:asciiTheme="minorHAnsi" w:hAnsiTheme="minorHAnsi" w:cstheme="minorHAnsi"/>
          <w:color w:val="000000" w:themeColor="text1"/>
          <w:kern w:val="24"/>
          <w:sz w:val="24"/>
          <w:szCs w:val="24"/>
        </w:rPr>
        <w:t xml:space="preserve"> </w:t>
      </w:r>
      <w:r w:rsidRPr="00B163F6">
        <w:rPr>
          <w:rFonts w:asciiTheme="minorHAnsi" w:hAnsiTheme="minorHAnsi" w:cstheme="minorHAnsi"/>
          <w:i/>
          <w:color w:val="000000" w:themeColor="text1"/>
          <w:kern w:val="24"/>
          <w:sz w:val="24"/>
          <w:szCs w:val="24"/>
        </w:rPr>
        <w:t>(Bottom)</w:t>
      </w:r>
      <w:r w:rsidRPr="00044E24">
        <w:rPr>
          <w:rFonts w:asciiTheme="minorHAnsi" w:hAnsiTheme="minorHAnsi" w:cstheme="minorHAnsi"/>
          <w:color w:val="000000" w:themeColor="text1"/>
          <w:kern w:val="24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000000" w:themeColor="text1"/>
          <w:kern w:val="24"/>
          <w:sz w:val="24"/>
          <w:szCs w:val="24"/>
        </w:rPr>
        <w:t>m</w:t>
      </w:r>
      <w:r w:rsidRPr="00044E24">
        <w:rPr>
          <w:rFonts w:asciiTheme="minorHAnsi" w:hAnsiTheme="minorHAnsi" w:cstheme="minorHAnsi"/>
          <w:color w:val="000000" w:themeColor="text1"/>
          <w:kern w:val="24"/>
          <w:sz w:val="24"/>
          <w:szCs w:val="24"/>
        </w:rPr>
        <w:t>RNA expression in PC3 and DU145 cells following 24 hours treatment with 1</w:t>
      </w:r>
      <w:r w:rsidRPr="00044E24">
        <w:rPr>
          <w:rFonts w:asciiTheme="minorHAnsi" w:hAnsiTheme="minorHAnsi" w:cstheme="minorHAnsi"/>
          <w:color w:val="000000" w:themeColor="text1"/>
          <w:kern w:val="24"/>
          <w:sz w:val="24"/>
          <w:szCs w:val="24"/>
          <w:lang w:val="el-GR"/>
        </w:rPr>
        <w:t>μ</w:t>
      </w:r>
      <w:r w:rsidRPr="00044E24">
        <w:rPr>
          <w:rFonts w:asciiTheme="minorHAnsi" w:hAnsiTheme="minorHAnsi" w:cstheme="minorHAnsi"/>
          <w:color w:val="000000" w:themeColor="text1"/>
          <w:kern w:val="24"/>
          <w:sz w:val="24"/>
          <w:szCs w:val="24"/>
        </w:rPr>
        <w:t xml:space="preserve">M </w:t>
      </w:r>
      <w:proofErr w:type="spellStart"/>
      <w:r w:rsidRPr="00044E24">
        <w:rPr>
          <w:rFonts w:asciiTheme="minorHAnsi" w:hAnsiTheme="minorHAnsi" w:cstheme="minorHAnsi"/>
          <w:color w:val="000000" w:themeColor="text1"/>
          <w:kern w:val="24"/>
          <w:sz w:val="24"/>
          <w:szCs w:val="24"/>
        </w:rPr>
        <w:t>Entinostat</w:t>
      </w:r>
      <w:proofErr w:type="spellEnd"/>
      <w:r w:rsidRPr="00044E24">
        <w:rPr>
          <w:rFonts w:asciiTheme="minorHAnsi" w:hAnsiTheme="minorHAnsi" w:cstheme="minorHAnsi"/>
          <w:color w:val="000000" w:themeColor="text1"/>
          <w:kern w:val="24"/>
          <w:sz w:val="24"/>
          <w:szCs w:val="24"/>
        </w:rPr>
        <w:t xml:space="preserve">. Values presented as </w:t>
      </w:r>
      <w:r w:rsidRPr="00044E24">
        <w:rPr>
          <w:rFonts w:asciiTheme="minorHAnsi" w:hAnsiTheme="minorHAnsi" w:cstheme="minorHAnsi"/>
          <w:iCs/>
          <w:color w:val="222222"/>
          <w:sz w:val="24"/>
          <w:szCs w:val="24"/>
          <w:shd w:val="clear" w:color="auto" w:fill="FFFFFF"/>
        </w:rPr>
        <w:t>delta-delta (ΔΔ</w:t>
      </w:r>
      <w:proofErr w:type="gramStart"/>
      <w:r w:rsidRPr="00044E24">
        <w:rPr>
          <w:rFonts w:asciiTheme="minorHAnsi" w:hAnsiTheme="minorHAnsi" w:cstheme="minorHAnsi"/>
          <w:iCs/>
          <w:color w:val="222222"/>
          <w:sz w:val="24"/>
          <w:szCs w:val="24"/>
          <w:shd w:val="clear" w:color="auto" w:fill="FFFFFF"/>
        </w:rPr>
        <w:t>)CT</w:t>
      </w:r>
      <w:proofErr w:type="gramEnd"/>
      <w:r w:rsidRPr="00044E24">
        <w:rPr>
          <w:rFonts w:asciiTheme="minorHAnsi" w:hAnsiTheme="minorHAnsi" w:cstheme="minorHAnsi"/>
          <w:iCs/>
          <w:color w:val="222222"/>
          <w:sz w:val="24"/>
          <w:szCs w:val="24"/>
          <w:shd w:val="clear" w:color="auto" w:fill="FFFFFF"/>
        </w:rPr>
        <w:t xml:space="preserve"> ratio</w:t>
      </w:r>
      <w:r>
        <w:rPr>
          <w:rFonts w:asciiTheme="minorHAnsi" w:hAnsiTheme="minorHAnsi" w:cstheme="minorHAnsi"/>
          <w:iCs/>
          <w:color w:val="222222"/>
          <w:sz w:val="24"/>
          <w:szCs w:val="24"/>
          <w:shd w:val="clear" w:color="auto" w:fill="FFFFFF"/>
        </w:rPr>
        <w:t xml:space="preserve"> normalized to RPL24 housekeeping gene</w:t>
      </w:r>
      <w:r w:rsidRPr="00044E24">
        <w:rPr>
          <w:rFonts w:asciiTheme="minorHAnsi" w:hAnsiTheme="minorHAnsi" w:cstheme="minorHAnsi"/>
          <w:iCs/>
          <w:color w:val="222222"/>
          <w:sz w:val="24"/>
          <w:szCs w:val="24"/>
          <w:shd w:val="clear" w:color="auto" w:fill="FFFFFF"/>
        </w:rPr>
        <w:t>.</w:t>
      </w:r>
    </w:p>
    <w:p w:rsidR="006B60D7" w:rsidRDefault="006B60D7" w:rsidP="006B60D7">
      <w:pPr>
        <w:tabs>
          <w:tab w:val="left" w:pos="1440"/>
        </w:tabs>
        <w:spacing w:line="360" w:lineRule="auto"/>
        <w:jc w:val="both"/>
        <w:outlineLvl w:val="0"/>
        <w:rPr>
          <w:rFonts w:asciiTheme="minorHAnsi" w:hAnsiTheme="minorHAnsi" w:cstheme="minorHAnsi"/>
          <w:b/>
          <w:sz w:val="24"/>
          <w:szCs w:val="24"/>
          <w:lang w:val="en-IE"/>
        </w:rPr>
      </w:pPr>
    </w:p>
    <w:p w:rsidR="006B60D7" w:rsidRDefault="006B60D7" w:rsidP="006B60D7">
      <w:pPr>
        <w:tabs>
          <w:tab w:val="left" w:pos="1440"/>
        </w:tabs>
        <w:spacing w:line="360" w:lineRule="auto"/>
        <w:jc w:val="both"/>
        <w:outlineLvl w:val="0"/>
        <w:rPr>
          <w:rFonts w:asciiTheme="minorHAnsi" w:hAnsiTheme="minorHAnsi" w:cstheme="minorHAnsi"/>
          <w:b/>
          <w:sz w:val="24"/>
          <w:szCs w:val="24"/>
          <w:lang w:val="en-IE"/>
        </w:rPr>
      </w:pPr>
      <w:r>
        <w:rPr>
          <w:rFonts w:asciiTheme="minorHAnsi" w:hAnsiTheme="minorHAnsi" w:cstheme="minorHAnsi"/>
          <w:b/>
          <w:sz w:val="24"/>
          <w:szCs w:val="24"/>
          <w:lang w:val="en-IE"/>
        </w:rPr>
        <w:t xml:space="preserve">Supplementary Figure 4: </w:t>
      </w:r>
      <w:proofErr w:type="spellStart"/>
      <w:r w:rsidRPr="00CC59FB">
        <w:rPr>
          <w:rFonts w:asciiTheme="minorHAnsi" w:hAnsiTheme="minorHAnsi" w:cstheme="minorHAnsi"/>
          <w:b/>
          <w:i/>
          <w:sz w:val="24"/>
          <w:szCs w:val="24"/>
          <w:lang w:val="en-IE"/>
        </w:rPr>
        <w:t>Entinostat</w:t>
      </w:r>
      <w:proofErr w:type="spellEnd"/>
      <w:r w:rsidRPr="00CC59FB">
        <w:rPr>
          <w:rFonts w:asciiTheme="minorHAnsi" w:hAnsiTheme="minorHAnsi" w:cstheme="minorHAnsi"/>
          <w:b/>
          <w:i/>
          <w:sz w:val="24"/>
          <w:szCs w:val="24"/>
          <w:lang w:val="en-IE"/>
        </w:rPr>
        <w:t xml:space="preserve"> sensitises to ASTX660</w:t>
      </w:r>
    </w:p>
    <w:p w:rsidR="006B60D7" w:rsidRDefault="006B60D7" w:rsidP="006B60D7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>
        <w:rPr>
          <w:rFonts w:asciiTheme="minorHAnsi" w:hAnsiTheme="minorHAnsi" w:cstheme="minorHAnsi"/>
          <w:sz w:val="24"/>
          <w:szCs w:val="24"/>
          <w:lang w:val="en-GB"/>
        </w:rPr>
        <w:t>(</w:t>
      </w:r>
      <w:r w:rsidRPr="00F6382E">
        <w:rPr>
          <w:rFonts w:asciiTheme="minorHAnsi" w:hAnsiTheme="minorHAnsi" w:cstheme="minorHAnsi"/>
          <w:b/>
          <w:sz w:val="24"/>
          <w:szCs w:val="24"/>
          <w:lang w:val="en-GB"/>
        </w:rPr>
        <w:t>A</w:t>
      </w:r>
      <w:r>
        <w:rPr>
          <w:rFonts w:asciiTheme="minorHAnsi" w:hAnsiTheme="minorHAnsi" w:cstheme="minorHAnsi"/>
          <w:sz w:val="24"/>
          <w:szCs w:val="24"/>
          <w:lang w:val="en-GB"/>
        </w:rPr>
        <w:t xml:space="preserve">) </w:t>
      </w:r>
      <w:proofErr w:type="spellStart"/>
      <w:r w:rsidRPr="00912432">
        <w:rPr>
          <w:rFonts w:asciiTheme="minorHAnsi" w:hAnsiTheme="minorHAnsi" w:cstheme="minorHAnsi"/>
          <w:sz w:val="24"/>
          <w:szCs w:val="24"/>
          <w:lang w:val="en-GB"/>
        </w:rPr>
        <w:t>Annexin</w:t>
      </w:r>
      <w:proofErr w:type="spellEnd"/>
      <w:r w:rsidRPr="00912432">
        <w:rPr>
          <w:rFonts w:asciiTheme="minorHAnsi" w:hAnsiTheme="minorHAnsi" w:cstheme="minorHAnsi"/>
          <w:sz w:val="24"/>
          <w:szCs w:val="24"/>
          <w:lang w:val="en-GB"/>
        </w:rPr>
        <w:t>-V/PI flow cytometry analysis of PC3, DU145 cells upon 24 hours pre</w:t>
      </w:r>
      <w:r>
        <w:rPr>
          <w:rFonts w:asciiTheme="minorHAnsi" w:hAnsiTheme="minorHAnsi" w:cstheme="minorHAnsi"/>
          <w:sz w:val="24"/>
          <w:szCs w:val="24"/>
          <w:lang w:val="en-GB"/>
        </w:rPr>
        <w:t>-treatment with 1</w:t>
      </w:r>
      <w:r w:rsidRPr="00912432">
        <w:rPr>
          <w:rFonts w:asciiTheme="minorHAnsi" w:hAnsiTheme="minorHAnsi" w:cstheme="minorHAnsi"/>
          <w:sz w:val="24"/>
          <w:szCs w:val="24"/>
          <w:lang w:val="el-GR"/>
        </w:rPr>
        <w:t>μ</w:t>
      </w:r>
      <w:r w:rsidRPr="00912432">
        <w:rPr>
          <w:rFonts w:asciiTheme="minorHAnsi" w:hAnsiTheme="minorHAnsi" w:cstheme="minorHAnsi"/>
          <w:sz w:val="24"/>
          <w:szCs w:val="24"/>
          <w:lang w:val="en-GB"/>
        </w:rPr>
        <w:t xml:space="preserve">M </w:t>
      </w:r>
      <w:proofErr w:type="spellStart"/>
      <w:r w:rsidRPr="00912432">
        <w:rPr>
          <w:rFonts w:asciiTheme="minorHAnsi" w:hAnsiTheme="minorHAnsi" w:cstheme="minorHAnsi"/>
          <w:sz w:val="24"/>
          <w:szCs w:val="24"/>
          <w:lang w:val="en-GB"/>
        </w:rPr>
        <w:t>Entinostat</w:t>
      </w:r>
      <w:proofErr w:type="spellEnd"/>
      <w:r>
        <w:rPr>
          <w:rFonts w:asciiTheme="minorHAnsi" w:hAnsiTheme="minorHAnsi" w:cstheme="minorHAnsi"/>
          <w:sz w:val="24"/>
          <w:szCs w:val="24"/>
          <w:lang w:val="en-GB"/>
        </w:rPr>
        <w:t xml:space="preserve"> (</w:t>
      </w:r>
      <w:proofErr w:type="spellStart"/>
      <w:r>
        <w:rPr>
          <w:rFonts w:asciiTheme="minorHAnsi" w:hAnsiTheme="minorHAnsi" w:cstheme="minorHAnsi"/>
          <w:sz w:val="24"/>
          <w:szCs w:val="24"/>
          <w:lang w:val="en-GB"/>
        </w:rPr>
        <w:t>Entin</w:t>
      </w:r>
      <w:proofErr w:type="spellEnd"/>
      <w:r>
        <w:rPr>
          <w:rFonts w:asciiTheme="minorHAnsi" w:hAnsiTheme="minorHAnsi" w:cstheme="minorHAnsi"/>
          <w:sz w:val="24"/>
          <w:szCs w:val="24"/>
          <w:lang w:val="en-GB"/>
        </w:rPr>
        <w:t>)</w:t>
      </w:r>
      <w:r w:rsidRPr="00912432">
        <w:rPr>
          <w:rFonts w:asciiTheme="minorHAnsi" w:hAnsiTheme="minorHAnsi" w:cstheme="minorHAnsi"/>
          <w:sz w:val="24"/>
          <w:szCs w:val="24"/>
          <w:lang w:val="en-GB"/>
        </w:rPr>
        <w:t xml:space="preserve"> followed by 24 h</w:t>
      </w:r>
      <w:r>
        <w:rPr>
          <w:rFonts w:asciiTheme="minorHAnsi" w:hAnsiTheme="minorHAnsi" w:cstheme="minorHAnsi"/>
          <w:sz w:val="24"/>
          <w:szCs w:val="24"/>
          <w:lang w:val="en-GB"/>
        </w:rPr>
        <w:t xml:space="preserve">ours with 1µM ASTX660(ASTX) +/-10ng/mL </w:t>
      </w:r>
      <w:r w:rsidRPr="00912432">
        <w:rPr>
          <w:rFonts w:asciiTheme="minorHAnsi" w:hAnsiTheme="minorHAnsi" w:cstheme="minorHAnsi"/>
          <w:sz w:val="24"/>
          <w:szCs w:val="24"/>
          <w:lang w:val="en-GB"/>
        </w:rPr>
        <w:t>TNF</w:t>
      </w:r>
      <w:r w:rsidRPr="00912432">
        <w:rPr>
          <w:rFonts w:asciiTheme="minorHAnsi" w:hAnsiTheme="minorHAnsi" w:cstheme="minorHAnsi"/>
          <w:sz w:val="24"/>
          <w:szCs w:val="24"/>
          <w:lang w:val="el-GR"/>
        </w:rPr>
        <w:t>α</w:t>
      </w:r>
      <w:r>
        <w:rPr>
          <w:rFonts w:asciiTheme="minorHAnsi" w:hAnsiTheme="minorHAnsi" w:cstheme="minorHAnsi"/>
          <w:sz w:val="24"/>
          <w:szCs w:val="24"/>
          <w:lang w:val="en-GB"/>
        </w:rPr>
        <w:t xml:space="preserve">. </w:t>
      </w:r>
      <w:r w:rsidRPr="00912432">
        <w:rPr>
          <w:rFonts w:asciiTheme="minorHAnsi" w:hAnsiTheme="minorHAnsi" w:cstheme="minorHAnsi"/>
          <w:sz w:val="24"/>
          <w:szCs w:val="24"/>
          <w:lang w:val="en-GB"/>
        </w:rPr>
        <w:t>(</w:t>
      </w:r>
      <w:r>
        <w:rPr>
          <w:rFonts w:asciiTheme="minorHAnsi" w:hAnsiTheme="minorHAnsi" w:cstheme="minorHAnsi"/>
          <w:b/>
          <w:sz w:val="24"/>
          <w:szCs w:val="24"/>
          <w:lang w:val="en-GB"/>
        </w:rPr>
        <w:t>B</w:t>
      </w:r>
      <w:r w:rsidRPr="00912432">
        <w:rPr>
          <w:rFonts w:asciiTheme="minorHAnsi" w:hAnsiTheme="minorHAnsi" w:cstheme="minorHAnsi"/>
          <w:sz w:val="24"/>
          <w:szCs w:val="24"/>
          <w:lang w:val="en-GB"/>
        </w:rPr>
        <w:t>)</w:t>
      </w:r>
      <w:r>
        <w:rPr>
          <w:rFonts w:asciiTheme="minorHAnsi" w:hAnsiTheme="minorHAnsi" w:cstheme="minorHAnsi"/>
          <w:sz w:val="24"/>
          <w:szCs w:val="24"/>
          <w:lang w:val="en-GB"/>
        </w:rPr>
        <w:t xml:space="preserve"> </w:t>
      </w:r>
      <w:r w:rsidRPr="00912432">
        <w:rPr>
          <w:rFonts w:asciiTheme="minorHAnsi" w:hAnsiTheme="minorHAnsi" w:cstheme="minorHAnsi"/>
          <w:sz w:val="24"/>
          <w:szCs w:val="24"/>
          <w:lang w:val="en-GB"/>
        </w:rPr>
        <w:t>Cell viability assay</w:t>
      </w:r>
      <w:r w:rsidR="00596F47">
        <w:rPr>
          <w:rFonts w:asciiTheme="minorHAnsi" w:hAnsiTheme="minorHAnsi" w:cstheme="minorHAnsi"/>
          <w:sz w:val="24"/>
          <w:szCs w:val="24"/>
          <w:lang w:val="en-GB"/>
        </w:rPr>
        <w:t xml:space="preserve"> in PC3 and DU145 cells</w:t>
      </w:r>
      <w:r w:rsidRPr="00912432">
        <w:rPr>
          <w:rFonts w:asciiTheme="minorHAnsi" w:hAnsiTheme="minorHAnsi" w:cstheme="minorHAnsi"/>
          <w:sz w:val="24"/>
          <w:szCs w:val="24"/>
          <w:lang w:val="en-GB"/>
        </w:rPr>
        <w:t xml:space="preserve"> following 24 hours pre</w:t>
      </w:r>
      <w:r>
        <w:rPr>
          <w:rFonts w:asciiTheme="minorHAnsi" w:hAnsiTheme="minorHAnsi" w:cstheme="minorHAnsi"/>
          <w:sz w:val="24"/>
          <w:szCs w:val="24"/>
          <w:lang w:val="en-GB"/>
        </w:rPr>
        <w:t>-</w:t>
      </w:r>
      <w:r w:rsidRPr="00912432">
        <w:rPr>
          <w:rFonts w:asciiTheme="minorHAnsi" w:hAnsiTheme="minorHAnsi" w:cstheme="minorHAnsi"/>
          <w:sz w:val="24"/>
          <w:szCs w:val="24"/>
          <w:lang w:val="en-GB"/>
        </w:rPr>
        <w:t>treatment with 0, 0.1, 0.5, 1.0 and 2.5</w:t>
      </w:r>
      <w:r w:rsidRPr="00912432">
        <w:rPr>
          <w:rFonts w:asciiTheme="minorHAnsi" w:hAnsiTheme="minorHAnsi" w:cstheme="minorHAnsi"/>
          <w:sz w:val="24"/>
          <w:szCs w:val="24"/>
          <w:lang w:val="el-GR"/>
        </w:rPr>
        <w:t>μ</w:t>
      </w:r>
      <w:r w:rsidRPr="00912432">
        <w:rPr>
          <w:rFonts w:asciiTheme="minorHAnsi" w:hAnsiTheme="minorHAnsi" w:cstheme="minorHAnsi"/>
          <w:sz w:val="24"/>
          <w:szCs w:val="24"/>
          <w:lang w:val="en-GB"/>
        </w:rPr>
        <w:t xml:space="preserve">M </w:t>
      </w:r>
      <w:proofErr w:type="spellStart"/>
      <w:r w:rsidRPr="00912432">
        <w:rPr>
          <w:rFonts w:asciiTheme="minorHAnsi" w:hAnsiTheme="minorHAnsi" w:cstheme="minorHAnsi"/>
          <w:sz w:val="24"/>
          <w:szCs w:val="24"/>
          <w:lang w:val="en-GB"/>
        </w:rPr>
        <w:t>Entinostat</w:t>
      </w:r>
      <w:proofErr w:type="spellEnd"/>
      <w:r w:rsidRPr="00912432">
        <w:rPr>
          <w:rFonts w:asciiTheme="minorHAnsi" w:hAnsiTheme="minorHAnsi" w:cstheme="minorHAnsi"/>
          <w:sz w:val="24"/>
          <w:szCs w:val="24"/>
          <w:lang w:val="en-GB"/>
        </w:rPr>
        <w:t xml:space="preserve"> f</w:t>
      </w:r>
      <w:r>
        <w:rPr>
          <w:rFonts w:asciiTheme="minorHAnsi" w:hAnsiTheme="minorHAnsi" w:cstheme="minorHAnsi"/>
          <w:sz w:val="24"/>
          <w:szCs w:val="24"/>
          <w:lang w:val="en-GB"/>
        </w:rPr>
        <w:t xml:space="preserve">ollowed by 48 hours with </w:t>
      </w:r>
      <w:r w:rsidRPr="008163E0">
        <w:rPr>
          <w:rFonts w:asciiTheme="minorHAnsi" w:hAnsiTheme="minorHAnsi" w:cstheme="minorHAnsi"/>
          <w:sz w:val="24"/>
          <w:szCs w:val="24"/>
          <w:lang w:val="en-GB"/>
        </w:rPr>
        <w:t xml:space="preserve">1µM ASTX660(ASTX) </w:t>
      </w:r>
      <w:r>
        <w:rPr>
          <w:rFonts w:asciiTheme="minorHAnsi" w:hAnsiTheme="minorHAnsi" w:cstheme="minorHAnsi"/>
          <w:sz w:val="24"/>
          <w:szCs w:val="24"/>
          <w:lang w:val="en-GB"/>
        </w:rPr>
        <w:t>+/-</w:t>
      </w:r>
      <w:r w:rsidRPr="008163E0">
        <w:rPr>
          <w:rFonts w:asciiTheme="minorHAnsi" w:hAnsiTheme="minorHAnsi" w:cstheme="minorHAnsi"/>
          <w:sz w:val="24"/>
          <w:szCs w:val="24"/>
          <w:lang w:val="en-GB"/>
        </w:rPr>
        <w:t>10ng/mL TNFα</w:t>
      </w:r>
      <w:r>
        <w:rPr>
          <w:rFonts w:asciiTheme="minorHAnsi" w:hAnsiTheme="minorHAnsi" w:cstheme="minorHAnsi"/>
          <w:sz w:val="24"/>
          <w:szCs w:val="24"/>
        </w:rPr>
        <w:t>.</w:t>
      </w:r>
      <w:proofErr w:type="gramEnd"/>
    </w:p>
    <w:p w:rsidR="006B60D7" w:rsidRDefault="006B60D7" w:rsidP="006B60D7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6B60D7" w:rsidRDefault="006B60D7" w:rsidP="006B60D7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6B60D7" w:rsidRDefault="006B60D7" w:rsidP="006B60D7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6B60D7" w:rsidRDefault="006B60D7" w:rsidP="006B60D7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B667A8" w:rsidRDefault="00B667A8" w:rsidP="006B60D7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B667A8" w:rsidRDefault="00B667A8" w:rsidP="006B60D7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B667A8" w:rsidRDefault="00B667A8" w:rsidP="006B60D7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B667A8" w:rsidRDefault="00B667A8" w:rsidP="006B60D7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B667A8" w:rsidRDefault="00B667A8" w:rsidP="006B60D7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B667A8" w:rsidRDefault="00B667A8" w:rsidP="006B60D7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B667A8" w:rsidRDefault="00B667A8" w:rsidP="006B60D7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B667A8" w:rsidRDefault="00B667A8" w:rsidP="006B60D7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B667A8" w:rsidRDefault="00B667A8" w:rsidP="006B60D7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B667A8" w:rsidRDefault="00B667A8" w:rsidP="006B60D7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B667A8" w:rsidRDefault="00B667A8" w:rsidP="006B60D7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B667A8" w:rsidRDefault="00B667A8" w:rsidP="006B60D7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B667A8" w:rsidRDefault="00B667A8" w:rsidP="006B60D7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B667A8" w:rsidRDefault="00B667A8" w:rsidP="006B60D7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B667A8" w:rsidRDefault="00B667A8" w:rsidP="006B60D7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B667A8" w:rsidRDefault="00B667A8" w:rsidP="006B60D7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B667A8" w:rsidRDefault="00B667A8" w:rsidP="006B60D7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B667A8" w:rsidRDefault="00B667A8" w:rsidP="006B60D7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CC59FB" w:rsidRDefault="006B60D7" w:rsidP="006B60D7">
      <w:pPr>
        <w:spacing w:line="36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B67BBD">
        <w:rPr>
          <w:rFonts w:asciiTheme="minorHAnsi" w:hAnsiTheme="minorHAnsi" w:cstheme="minorHAnsi"/>
          <w:b/>
          <w:sz w:val="24"/>
          <w:szCs w:val="24"/>
        </w:rPr>
        <w:t xml:space="preserve">Supplementary Methods:  </w:t>
      </w:r>
    </w:p>
    <w:p w:rsidR="00CC59FB" w:rsidRPr="00CC59FB" w:rsidRDefault="00CC59FB" w:rsidP="00CC59FB">
      <w:pPr>
        <w:spacing w:line="36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B67BBD">
        <w:rPr>
          <w:rFonts w:asciiTheme="minorHAnsi" w:hAnsiTheme="minorHAnsi" w:cstheme="minorHAnsi"/>
          <w:b/>
          <w:sz w:val="24"/>
          <w:szCs w:val="24"/>
        </w:rPr>
        <w:t>Supplementary Methods</w:t>
      </w:r>
      <w:r>
        <w:rPr>
          <w:rFonts w:asciiTheme="minorHAnsi" w:hAnsiTheme="minorHAnsi" w:cstheme="minorHAnsi"/>
          <w:b/>
          <w:sz w:val="24"/>
          <w:szCs w:val="24"/>
        </w:rPr>
        <w:t xml:space="preserve"> 1</w:t>
      </w:r>
      <w:r w:rsidRPr="00B67BBD">
        <w:rPr>
          <w:rFonts w:asciiTheme="minorHAnsi" w:hAnsiTheme="minorHAnsi" w:cstheme="minorHAnsi"/>
          <w:b/>
          <w:sz w:val="24"/>
          <w:szCs w:val="24"/>
        </w:rPr>
        <w:t xml:space="preserve">:  </w:t>
      </w:r>
      <w:r w:rsidRPr="00CC59FB">
        <w:rPr>
          <w:rFonts w:asciiTheme="minorHAnsi" w:hAnsiTheme="minorHAnsi" w:cstheme="minorHAnsi"/>
          <w:b/>
          <w:i/>
          <w:iCs/>
          <w:sz w:val="24"/>
        </w:rPr>
        <w:t>Subcellular Fractionations</w:t>
      </w:r>
    </w:p>
    <w:p w:rsidR="00CC59FB" w:rsidRDefault="00CC59FB" w:rsidP="00CC59FB">
      <w:pPr>
        <w:pStyle w:val="Default"/>
        <w:spacing w:line="360" w:lineRule="auto"/>
        <w:jc w:val="both"/>
        <w:rPr>
          <w:rFonts w:asciiTheme="minorHAnsi" w:hAnsiTheme="minorHAnsi" w:cstheme="minorHAnsi"/>
          <w:iCs/>
        </w:rPr>
      </w:pPr>
      <w:proofErr w:type="gramStart"/>
      <w:r>
        <w:rPr>
          <w:rFonts w:asciiTheme="minorHAnsi" w:hAnsiTheme="minorHAnsi" w:cstheme="minorHAnsi"/>
          <w:iCs/>
        </w:rPr>
        <w:t>Nuclear and cytoplasmic fractions were isolated by lysing the cells for 20</w:t>
      </w:r>
      <w:r w:rsidR="00596F47">
        <w:rPr>
          <w:rFonts w:asciiTheme="minorHAnsi" w:hAnsiTheme="minorHAnsi" w:cstheme="minorHAnsi"/>
          <w:iCs/>
        </w:rPr>
        <w:t xml:space="preserve"> </w:t>
      </w:r>
      <w:r>
        <w:rPr>
          <w:rFonts w:asciiTheme="minorHAnsi" w:hAnsiTheme="minorHAnsi" w:cstheme="minorHAnsi"/>
          <w:iCs/>
        </w:rPr>
        <w:t>min</w:t>
      </w:r>
      <w:r w:rsidR="00596F47">
        <w:rPr>
          <w:rFonts w:asciiTheme="minorHAnsi" w:hAnsiTheme="minorHAnsi" w:cstheme="minorHAnsi"/>
          <w:iCs/>
        </w:rPr>
        <w:t>ute</w:t>
      </w:r>
      <w:r>
        <w:rPr>
          <w:rFonts w:asciiTheme="minorHAnsi" w:hAnsiTheme="minorHAnsi" w:cstheme="minorHAnsi"/>
          <w:iCs/>
        </w:rPr>
        <w:t>s</w:t>
      </w:r>
      <w:r w:rsidR="00596F47">
        <w:rPr>
          <w:rFonts w:asciiTheme="minorHAnsi" w:hAnsiTheme="minorHAnsi" w:cstheme="minorHAnsi"/>
          <w:iCs/>
        </w:rPr>
        <w:t xml:space="preserve"> at 4</w:t>
      </w:r>
      <w:r w:rsidR="00596F47" w:rsidRPr="00596F47">
        <w:rPr>
          <w:rFonts w:asciiTheme="minorHAnsi" w:hAnsiTheme="minorHAnsi" w:cstheme="minorHAnsi"/>
          <w:iCs/>
          <w:vertAlign w:val="superscript"/>
        </w:rPr>
        <w:t>o</w:t>
      </w:r>
      <w:r w:rsidR="00596F47">
        <w:rPr>
          <w:rFonts w:asciiTheme="minorHAnsi" w:hAnsiTheme="minorHAnsi" w:cstheme="minorHAnsi"/>
          <w:iCs/>
        </w:rPr>
        <w:t>C</w:t>
      </w:r>
      <w:r>
        <w:rPr>
          <w:rFonts w:asciiTheme="minorHAnsi" w:hAnsiTheme="minorHAnsi" w:cstheme="minorHAnsi"/>
          <w:iCs/>
        </w:rPr>
        <w:t xml:space="preserve"> in ‘Buffer A’ (</w:t>
      </w:r>
      <w:r w:rsidRPr="00254CC6">
        <w:rPr>
          <w:rFonts w:asciiTheme="minorHAnsi" w:hAnsiTheme="minorHAnsi" w:cstheme="minorHAnsi"/>
          <w:iCs/>
        </w:rPr>
        <w:t>1</w:t>
      </w:r>
      <w:r>
        <w:rPr>
          <w:rFonts w:asciiTheme="minorHAnsi" w:hAnsiTheme="minorHAnsi" w:cstheme="minorHAnsi"/>
          <w:iCs/>
        </w:rPr>
        <w:t>0mM HEPES pH7.4, 1.5mM MgCl</w:t>
      </w:r>
      <w:r w:rsidRPr="002827D5">
        <w:rPr>
          <w:rFonts w:asciiTheme="minorHAnsi" w:hAnsiTheme="minorHAnsi" w:cstheme="minorHAnsi"/>
          <w:iCs/>
          <w:vertAlign w:val="subscript"/>
        </w:rPr>
        <w:t>2</w:t>
      </w:r>
      <w:r>
        <w:rPr>
          <w:rFonts w:asciiTheme="minorHAnsi" w:hAnsiTheme="minorHAnsi" w:cstheme="minorHAnsi"/>
          <w:iCs/>
        </w:rPr>
        <w:t xml:space="preserve">, 10mM </w:t>
      </w:r>
      <w:proofErr w:type="spellStart"/>
      <w:r>
        <w:rPr>
          <w:rFonts w:asciiTheme="minorHAnsi" w:hAnsiTheme="minorHAnsi" w:cstheme="minorHAnsi"/>
          <w:iCs/>
        </w:rPr>
        <w:t>NaCl</w:t>
      </w:r>
      <w:proofErr w:type="spellEnd"/>
      <w:r>
        <w:rPr>
          <w:rFonts w:asciiTheme="minorHAnsi" w:hAnsiTheme="minorHAnsi" w:cstheme="minorHAnsi"/>
          <w:iCs/>
        </w:rPr>
        <w:t xml:space="preserve">, 0.1% NP40, 1mM PMSF, 0.1mM TLCK, 0.1mM TPCK, 1mM </w:t>
      </w:r>
      <w:proofErr w:type="spellStart"/>
      <w:r>
        <w:rPr>
          <w:rFonts w:asciiTheme="minorHAnsi" w:hAnsiTheme="minorHAnsi" w:cstheme="minorHAnsi"/>
          <w:iCs/>
        </w:rPr>
        <w:t>NaF</w:t>
      </w:r>
      <w:proofErr w:type="spellEnd"/>
      <w:r>
        <w:rPr>
          <w:rFonts w:asciiTheme="minorHAnsi" w:hAnsiTheme="minorHAnsi" w:cstheme="minorHAnsi"/>
          <w:iCs/>
        </w:rPr>
        <w:t>, 1mM Na</w:t>
      </w:r>
      <w:r>
        <w:rPr>
          <w:rFonts w:asciiTheme="minorHAnsi" w:hAnsiTheme="minorHAnsi" w:cstheme="minorHAnsi"/>
          <w:iCs/>
          <w:vertAlign w:val="subscript"/>
        </w:rPr>
        <w:t>3</w:t>
      </w:r>
      <w:r>
        <w:rPr>
          <w:rFonts w:asciiTheme="minorHAnsi" w:hAnsiTheme="minorHAnsi" w:cstheme="minorHAnsi"/>
          <w:iCs/>
        </w:rPr>
        <w:t>VO</w:t>
      </w:r>
      <w:r>
        <w:rPr>
          <w:rFonts w:asciiTheme="minorHAnsi" w:hAnsiTheme="minorHAnsi" w:cstheme="minorHAnsi"/>
          <w:iCs/>
          <w:vertAlign w:val="subscript"/>
        </w:rPr>
        <w:t>4</w:t>
      </w:r>
      <w:r>
        <w:rPr>
          <w:rFonts w:asciiTheme="minorHAnsi" w:hAnsiTheme="minorHAnsi" w:cstheme="minorHAnsi"/>
          <w:iCs/>
        </w:rPr>
        <w:t>)  followed by centrifugation at 4000 RPM for 2 minutes, supernatant was removed and centrifuged for a further 2 minutes; this yields the cytoplasmic fraction.</w:t>
      </w:r>
      <w:proofErr w:type="gramEnd"/>
      <w:r>
        <w:rPr>
          <w:rFonts w:asciiTheme="minorHAnsi" w:hAnsiTheme="minorHAnsi" w:cstheme="minorHAnsi"/>
          <w:iCs/>
        </w:rPr>
        <w:t xml:space="preserve"> The remaining pellet was subjected to further lysis in ‘Buffer C’ (</w:t>
      </w:r>
      <w:r w:rsidRPr="00254CC6">
        <w:rPr>
          <w:rFonts w:asciiTheme="minorHAnsi" w:hAnsiTheme="minorHAnsi" w:cstheme="minorHAnsi"/>
          <w:iCs/>
        </w:rPr>
        <w:t>1</w:t>
      </w:r>
      <w:r>
        <w:rPr>
          <w:rFonts w:asciiTheme="minorHAnsi" w:hAnsiTheme="minorHAnsi" w:cstheme="minorHAnsi"/>
          <w:iCs/>
        </w:rPr>
        <w:t>0mM HEPES pH7.4, 1.5mM MgCl</w:t>
      </w:r>
      <w:r w:rsidRPr="002827D5">
        <w:rPr>
          <w:rFonts w:asciiTheme="minorHAnsi" w:hAnsiTheme="minorHAnsi" w:cstheme="minorHAnsi"/>
          <w:iCs/>
          <w:vertAlign w:val="subscript"/>
        </w:rPr>
        <w:t>2</w:t>
      </w:r>
      <w:r>
        <w:rPr>
          <w:rFonts w:asciiTheme="minorHAnsi" w:hAnsiTheme="minorHAnsi" w:cstheme="minorHAnsi"/>
          <w:iCs/>
        </w:rPr>
        <w:t xml:space="preserve">, 420mM </w:t>
      </w:r>
      <w:proofErr w:type="spellStart"/>
      <w:r>
        <w:rPr>
          <w:rFonts w:asciiTheme="minorHAnsi" w:hAnsiTheme="minorHAnsi" w:cstheme="minorHAnsi"/>
          <w:iCs/>
        </w:rPr>
        <w:t>NaCl</w:t>
      </w:r>
      <w:proofErr w:type="spellEnd"/>
      <w:r>
        <w:rPr>
          <w:rFonts w:asciiTheme="minorHAnsi" w:hAnsiTheme="minorHAnsi" w:cstheme="minorHAnsi"/>
          <w:iCs/>
        </w:rPr>
        <w:t xml:space="preserve">, 0.1% NP40, 1mM PMSF, 0.1mM TLCK, 0.1mM TPCK, 1mM </w:t>
      </w:r>
      <w:proofErr w:type="spellStart"/>
      <w:r>
        <w:rPr>
          <w:rFonts w:asciiTheme="minorHAnsi" w:hAnsiTheme="minorHAnsi" w:cstheme="minorHAnsi"/>
          <w:iCs/>
        </w:rPr>
        <w:t>NaF</w:t>
      </w:r>
      <w:proofErr w:type="spellEnd"/>
      <w:r>
        <w:rPr>
          <w:rFonts w:asciiTheme="minorHAnsi" w:hAnsiTheme="minorHAnsi" w:cstheme="minorHAnsi"/>
          <w:iCs/>
        </w:rPr>
        <w:t>, 1mM Na</w:t>
      </w:r>
      <w:r>
        <w:rPr>
          <w:rFonts w:asciiTheme="minorHAnsi" w:hAnsiTheme="minorHAnsi" w:cstheme="minorHAnsi"/>
          <w:iCs/>
          <w:vertAlign w:val="subscript"/>
        </w:rPr>
        <w:t>3</w:t>
      </w:r>
      <w:r>
        <w:rPr>
          <w:rFonts w:asciiTheme="minorHAnsi" w:hAnsiTheme="minorHAnsi" w:cstheme="minorHAnsi"/>
          <w:iCs/>
        </w:rPr>
        <w:t>VO</w:t>
      </w:r>
      <w:r>
        <w:rPr>
          <w:rFonts w:asciiTheme="minorHAnsi" w:hAnsiTheme="minorHAnsi" w:cstheme="minorHAnsi"/>
          <w:iCs/>
          <w:vertAlign w:val="subscript"/>
        </w:rPr>
        <w:t>4</w:t>
      </w:r>
      <w:r>
        <w:rPr>
          <w:rFonts w:asciiTheme="minorHAnsi" w:hAnsiTheme="minorHAnsi" w:cstheme="minorHAnsi"/>
          <w:iCs/>
        </w:rPr>
        <w:t>) for 10 minutes</w:t>
      </w:r>
      <w:r w:rsidR="00596F47" w:rsidRPr="00596F47">
        <w:rPr>
          <w:rFonts w:asciiTheme="minorHAnsi" w:hAnsiTheme="minorHAnsi" w:cstheme="minorHAnsi"/>
          <w:iCs/>
        </w:rPr>
        <w:t xml:space="preserve"> </w:t>
      </w:r>
      <w:r w:rsidR="00596F47">
        <w:rPr>
          <w:rFonts w:asciiTheme="minorHAnsi" w:hAnsiTheme="minorHAnsi" w:cstheme="minorHAnsi"/>
          <w:iCs/>
        </w:rPr>
        <w:t>at 4</w:t>
      </w:r>
      <w:r w:rsidR="00596F47" w:rsidRPr="00596F47">
        <w:rPr>
          <w:rFonts w:asciiTheme="minorHAnsi" w:hAnsiTheme="minorHAnsi" w:cstheme="minorHAnsi"/>
          <w:iCs/>
          <w:vertAlign w:val="superscript"/>
        </w:rPr>
        <w:t>o</w:t>
      </w:r>
      <w:r w:rsidR="00596F47">
        <w:rPr>
          <w:rFonts w:asciiTheme="minorHAnsi" w:hAnsiTheme="minorHAnsi" w:cstheme="minorHAnsi"/>
          <w:iCs/>
        </w:rPr>
        <w:t>C</w:t>
      </w:r>
      <w:r>
        <w:rPr>
          <w:rFonts w:asciiTheme="minorHAnsi" w:hAnsiTheme="minorHAnsi" w:cstheme="minorHAnsi"/>
          <w:iCs/>
        </w:rPr>
        <w:t>,</w:t>
      </w:r>
      <w:r>
        <w:rPr>
          <w:rFonts w:asciiTheme="minorHAnsi" w:hAnsiTheme="minorHAnsi" w:cstheme="minorHAnsi"/>
          <w:iCs/>
        </w:rPr>
        <w:t xml:space="preserve"> followed by sonication at 20,000 cycles/sec for 30 seconds. A final centrifugation at 4000 RPM for 2 minutes yielded the nuclear fraction.</w:t>
      </w:r>
      <w:bookmarkStart w:id="0" w:name="_GoBack"/>
      <w:bookmarkEnd w:id="0"/>
    </w:p>
    <w:p w:rsidR="00CC59FB" w:rsidRDefault="00CC59FB" w:rsidP="00CC59FB">
      <w:pPr>
        <w:pStyle w:val="Default"/>
        <w:spacing w:line="360" w:lineRule="auto"/>
        <w:jc w:val="both"/>
        <w:rPr>
          <w:rFonts w:asciiTheme="minorHAnsi" w:hAnsiTheme="minorHAnsi" w:cstheme="minorHAnsi"/>
          <w:iCs/>
        </w:rPr>
      </w:pPr>
    </w:p>
    <w:p w:rsidR="00CC59FB" w:rsidRPr="00CC59FB" w:rsidRDefault="00CC59FB" w:rsidP="00CC59FB">
      <w:pPr>
        <w:spacing w:line="36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B67BBD">
        <w:rPr>
          <w:rFonts w:asciiTheme="minorHAnsi" w:hAnsiTheme="minorHAnsi" w:cstheme="minorHAnsi"/>
          <w:b/>
          <w:sz w:val="24"/>
          <w:szCs w:val="24"/>
        </w:rPr>
        <w:t>Supplementary Methods</w:t>
      </w:r>
      <w:r>
        <w:rPr>
          <w:rFonts w:asciiTheme="minorHAnsi" w:hAnsiTheme="minorHAnsi" w:cstheme="minorHAnsi"/>
          <w:b/>
          <w:sz w:val="24"/>
          <w:szCs w:val="24"/>
        </w:rPr>
        <w:t xml:space="preserve"> 2</w:t>
      </w:r>
      <w:r w:rsidRPr="00B67BBD">
        <w:rPr>
          <w:rFonts w:asciiTheme="minorHAnsi" w:hAnsiTheme="minorHAnsi" w:cstheme="minorHAnsi"/>
          <w:b/>
          <w:sz w:val="24"/>
          <w:szCs w:val="24"/>
        </w:rPr>
        <w:t xml:space="preserve">:  </w:t>
      </w:r>
      <w:r>
        <w:rPr>
          <w:rFonts w:asciiTheme="minorHAnsi" w:hAnsiTheme="minorHAnsi" w:cstheme="minorHAnsi"/>
          <w:b/>
          <w:i/>
          <w:iCs/>
          <w:sz w:val="24"/>
        </w:rPr>
        <w:t>siRNA Sequences</w:t>
      </w:r>
    </w:p>
    <w:p w:rsidR="00CC59FB" w:rsidRDefault="00CC59FB" w:rsidP="00CC59FB">
      <w:pPr>
        <w:pStyle w:val="Default"/>
        <w:spacing w:line="360" w:lineRule="auto"/>
        <w:jc w:val="both"/>
        <w:rPr>
          <w:sz w:val="22"/>
          <w:szCs w:val="22"/>
        </w:rPr>
      </w:pPr>
      <w:proofErr w:type="gramStart"/>
      <w:r w:rsidRPr="00D33A6F">
        <w:rPr>
          <w:rFonts w:asciiTheme="minorHAnsi" w:hAnsiTheme="minorHAnsi" w:cstheme="minorHAnsi"/>
        </w:rPr>
        <w:t>siRNA</w:t>
      </w:r>
      <w:proofErr w:type="gramEnd"/>
      <w:r w:rsidRPr="00D33A6F">
        <w:rPr>
          <w:rFonts w:asciiTheme="minorHAnsi" w:hAnsiTheme="minorHAnsi" w:cstheme="minorHAnsi"/>
        </w:rPr>
        <w:t xml:space="preserve"> sequences are as follows: SC- UUCUCCGAACGUGUCACGU, cIAP2- CAAGAUACACAGUUUCUAATT, XIAP- GAAGGGACAAGAAUAUAUAUU, FLIP(L)- AACAGGAACTGCCTCTACTT, FLIP(S)- AAGGAACAGCTTGGCGCTCAA, FLIP(T)- AAGCAGTCTGTTCAAGGAGCA, RIPK1- GGAGCAAACUGAAUAAUGAUU, Ku70- GAGGATCATGCTGTTCACCAA</w:t>
      </w:r>
    </w:p>
    <w:p w:rsidR="00CC59FB" w:rsidRDefault="00CC59FB" w:rsidP="006B60D7">
      <w:pPr>
        <w:spacing w:line="36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6B60D7" w:rsidRPr="00B67BBD" w:rsidRDefault="00CC59FB" w:rsidP="006B60D7">
      <w:pPr>
        <w:spacing w:line="36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B67BBD">
        <w:rPr>
          <w:rFonts w:asciiTheme="minorHAnsi" w:hAnsiTheme="minorHAnsi" w:cstheme="minorHAnsi"/>
          <w:b/>
          <w:sz w:val="24"/>
          <w:szCs w:val="24"/>
        </w:rPr>
        <w:t>Supplementary Methods</w:t>
      </w:r>
      <w:r>
        <w:rPr>
          <w:rFonts w:asciiTheme="minorHAnsi" w:hAnsiTheme="minorHAnsi" w:cstheme="minorHAnsi"/>
          <w:b/>
          <w:sz w:val="24"/>
          <w:szCs w:val="24"/>
        </w:rPr>
        <w:t xml:space="preserve"> 3</w:t>
      </w:r>
      <w:r w:rsidRPr="00B67BBD">
        <w:rPr>
          <w:rFonts w:asciiTheme="minorHAnsi" w:hAnsiTheme="minorHAnsi" w:cstheme="minorHAnsi"/>
          <w:b/>
          <w:sz w:val="24"/>
          <w:szCs w:val="24"/>
        </w:rPr>
        <w:t xml:space="preserve">:  </w:t>
      </w:r>
      <w:r w:rsidR="006B60D7" w:rsidRPr="00B67BBD">
        <w:rPr>
          <w:rFonts w:asciiTheme="minorHAnsi" w:hAnsiTheme="minorHAnsi" w:cstheme="minorHAnsi"/>
          <w:b/>
          <w:i/>
          <w:iCs/>
          <w:sz w:val="24"/>
          <w:szCs w:val="24"/>
        </w:rPr>
        <w:t xml:space="preserve">Quantitative PCR </w:t>
      </w:r>
    </w:p>
    <w:p w:rsidR="006B60D7" w:rsidRDefault="006B60D7" w:rsidP="006B60D7">
      <w:pPr>
        <w:pStyle w:val="Default"/>
        <w:spacing w:line="360" w:lineRule="auto"/>
        <w:jc w:val="both"/>
        <w:rPr>
          <w:sz w:val="22"/>
          <w:szCs w:val="22"/>
        </w:rPr>
      </w:pPr>
      <w:r w:rsidRPr="00C7739B">
        <w:rPr>
          <w:rFonts w:asciiTheme="minorHAnsi" w:hAnsiTheme="minorHAnsi" w:cstheme="minorHAnsi"/>
          <w:iCs/>
        </w:rPr>
        <w:t xml:space="preserve">RNA </w:t>
      </w:r>
      <w:proofErr w:type="gramStart"/>
      <w:r w:rsidRPr="00C7739B">
        <w:rPr>
          <w:rFonts w:asciiTheme="minorHAnsi" w:hAnsiTheme="minorHAnsi" w:cstheme="minorHAnsi"/>
          <w:iCs/>
        </w:rPr>
        <w:t>was extracted</w:t>
      </w:r>
      <w:proofErr w:type="gramEnd"/>
      <w:r w:rsidRPr="00C7739B">
        <w:rPr>
          <w:rFonts w:asciiTheme="minorHAnsi" w:hAnsiTheme="minorHAnsi" w:cstheme="minorHAnsi"/>
          <w:iCs/>
        </w:rPr>
        <w:t xml:space="preserve"> using a Roche High Pure RNA Isolation Kit (Roche, Basel, Switzerland), according to manufacturer’s instructions. </w:t>
      </w:r>
      <w:proofErr w:type="gramStart"/>
      <w:r w:rsidRPr="00C7739B">
        <w:rPr>
          <w:rFonts w:asciiTheme="minorHAnsi" w:hAnsiTheme="minorHAnsi" w:cstheme="minorHAnsi"/>
          <w:iCs/>
        </w:rPr>
        <w:t>cDNA</w:t>
      </w:r>
      <w:proofErr w:type="gramEnd"/>
      <w:r w:rsidRPr="00C7739B">
        <w:rPr>
          <w:rFonts w:asciiTheme="minorHAnsi" w:hAnsiTheme="minorHAnsi" w:cstheme="minorHAnsi"/>
          <w:iCs/>
        </w:rPr>
        <w:t xml:space="preserve"> was prepared using a Roche </w:t>
      </w:r>
      <w:proofErr w:type="spellStart"/>
      <w:r w:rsidRPr="00C7739B">
        <w:rPr>
          <w:rFonts w:asciiTheme="minorHAnsi" w:hAnsiTheme="minorHAnsi" w:cstheme="minorHAnsi"/>
          <w:iCs/>
        </w:rPr>
        <w:t>Transcriptor</w:t>
      </w:r>
      <w:proofErr w:type="spellEnd"/>
      <w:r w:rsidRPr="00C7739B">
        <w:rPr>
          <w:rFonts w:asciiTheme="minorHAnsi" w:hAnsiTheme="minorHAnsi" w:cstheme="minorHAnsi"/>
          <w:iCs/>
        </w:rPr>
        <w:t xml:space="preserve"> First Strand cDNA synthesis kit (Roche, Basel, Switzerland), according to manufacturer’s instructions. Quantitative Real-Time PCR was carried out using </w:t>
      </w:r>
      <w:proofErr w:type="spellStart"/>
      <w:r w:rsidRPr="00C7739B">
        <w:rPr>
          <w:rFonts w:asciiTheme="minorHAnsi" w:hAnsiTheme="minorHAnsi" w:cstheme="minorHAnsi"/>
          <w:iCs/>
        </w:rPr>
        <w:t>Sybr</w:t>
      </w:r>
      <w:proofErr w:type="spellEnd"/>
      <w:r w:rsidRPr="00C7739B">
        <w:rPr>
          <w:rFonts w:asciiTheme="minorHAnsi" w:hAnsiTheme="minorHAnsi" w:cstheme="minorHAnsi"/>
          <w:iCs/>
        </w:rPr>
        <w:t xml:space="preserve"> green dye (Roche) and the following </w:t>
      </w:r>
      <w:r>
        <w:rPr>
          <w:rFonts w:asciiTheme="minorHAnsi" w:hAnsiTheme="minorHAnsi" w:cstheme="minorHAnsi"/>
          <w:iCs/>
        </w:rPr>
        <w:t xml:space="preserve">primer sequences: </w:t>
      </w:r>
      <w:proofErr w:type="gramStart"/>
      <w:r w:rsidRPr="00E572FE">
        <w:rPr>
          <w:rFonts w:asciiTheme="minorHAnsi" w:hAnsiTheme="minorHAnsi" w:cstheme="minorHAnsi"/>
          <w:iCs/>
        </w:rPr>
        <w:t>FLIP(</w:t>
      </w:r>
      <w:proofErr w:type="gramEnd"/>
      <w:r w:rsidRPr="00E572FE">
        <w:rPr>
          <w:rFonts w:asciiTheme="minorHAnsi" w:hAnsiTheme="minorHAnsi" w:cstheme="minorHAnsi"/>
          <w:iCs/>
        </w:rPr>
        <w:t xml:space="preserve">L): </w:t>
      </w:r>
      <w:r w:rsidRPr="00E572FE">
        <w:rPr>
          <w:rFonts w:asciiTheme="minorHAnsi" w:hAnsiTheme="minorHAnsi" w:cstheme="minorHAnsi"/>
          <w:b/>
          <w:iCs/>
        </w:rPr>
        <w:t>F</w:t>
      </w:r>
      <w:r w:rsidRPr="00E572FE">
        <w:rPr>
          <w:rFonts w:asciiTheme="minorHAnsi" w:hAnsiTheme="minorHAnsi" w:cstheme="minorHAnsi"/>
          <w:iCs/>
        </w:rPr>
        <w:t>:</w:t>
      </w:r>
      <w:r w:rsidRPr="00E572FE">
        <w:rPr>
          <w:rFonts w:asciiTheme="minorHAnsi" w:eastAsia="Calibri" w:hAnsiTheme="minorHAnsi" w:cstheme="minorHAnsi"/>
        </w:rPr>
        <w:t xml:space="preserve"> CCTAGGAATCTGCGTGATAATCGA </w:t>
      </w:r>
      <w:r w:rsidRPr="000B2D0B">
        <w:rPr>
          <w:rFonts w:asciiTheme="minorHAnsi" w:hAnsiTheme="minorHAnsi" w:cstheme="minorHAnsi"/>
          <w:b/>
          <w:iCs/>
        </w:rPr>
        <w:t>R</w:t>
      </w:r>
      <w:r w:rsidRPr="000B2D0B">
        <w:rPr>
          <w:rFonts w:asciiTheme="minorHAnsi" w:hAnsiTheme="minorHAnsi" w:cstheme="minorHAnsi"/>
          <w:iCs/>
        </w:rPr>
        <w:t>:</w:t>
      </w:r>
      <w:r>
        <w:rPr>
          <w:rFonts w:asciiTheme="minorHAnsi" w:eastAsia="Calibri" w:hAnsiTheme="minorHAnsi" w:cstheme="minorHAnsi"/>
        </w:rPr>
        <w:t xml:space="preserve">TGGGATATACCATGCATACTGAGATG, </w:t>
      </w:r>
      <w:r w:rsidRPr="000B2D0B">
        <w:rPr>
          <w:rFonts w:asciiTheme="minorHAnsi" w:eastAsia="Calibri" w:hAnsiTheme="minorHAnsi" w:cstheme="minorHAnsi"/>
        </w:rPr>
        <w:t xml:space="preserve">FLIP(S): </w:t>
      </w:r>
      <w:r w:rsidRPr="000B2D0B">
        <w:rPr>
          <w:rFonts w:asciiTheme="minorHAnsi" w:eastAsia="Calibri" w:hAnsiTheme="minorHAnsi" w:cstheme="minorHAnsi"/>
          <w:b/>
        </w:rPr>
        <w:t>F</w:t>
      </w:r>
      <w:r w:rsidRPr="000B2D0B">
        <w:rPr>
          <w:rFonts w:asciiTheme="minorHAnsi" w:eastAsia="Calibri" w:hAnsiTheme="minorHAnsi" w:cstheme="minorHAnsi"/>
        </w:rPr>
        <w:t xml:space="preserve">:ATTTCCAAGAATTTTCAGATCAGGA  </w:t>
      </w:r>
      <w:r w:rsidRPr="000B2D0B">
        <w:rPr>
          <w:rFonts w:asciiTheme="minorHAnsi" w:eastAsia="Calibri" w:hAnsiTheme="minorHAnsi" w:cstheme="minorHAnsi"/>
          <w:b/>
        </w:rPr>
        <w:t>R</w:t>
      </w:r>
      <w:r w:rsidRPr="000B2D0B">
        <w:rPr>
          <w:rFonts w:asciiTheme="minorHAnsi" w:eastAsia="Calibri" w:hAnsiTheme="minorHAnsi" w:cstheme="minorHAnsi"/>
        </w:rPr>
        <w:t xml:space="preserve">:GCAGCAATCCAAAAGAGTCTCA. RPL24 (housekeeping gene): </w:t>
      </w:r>
      <w:r w:rsidRPr="000B2D0B">
        <w:rPr>
          <w:rFonts w:asciiTheme="minorHAnsi" w:eastAsia="Calibri" w:hAnsiTheme="minorHAnsi" w:cstheme="minorHAnsi"/>
          <w:b/>
        </w:rPr>
        <w:t>F:</w:t>
      </w:r>
      <w:r w:rsidRPr="00270E72">
        <w:t xml:space="preserve"> AAGGCTCAACGAGAACAAGC, </w:t>
      </w:r>
      <w:r w:rsidRPr="00270E72">
        <w:rPr>
          <w:b/>
        </w:rPr>
        <w:t xml:space="preserve">R: </w:t>
      </w:r>
      <w:r w:rsidRPr="00270E72">
        <w:t>GGTGCTGCCTTTGTAGGTG.</w:t>
      </w:r>
      <w:r>
        <w:rPr>
          <w:sz w:val="22"/>
          <w:szCs w:val="22"/>
        </w:rPr>
        <w:t xml:space="preserve"> </w:t>
      </w:r>
    </w:p>
    <w:p w:rsidR="00CC59FB" w:rsidRDefault="00CC59FB" w:rsidP="006B60D7">
      <w:pPr>
        <w:pStyle w:val="Default"/>
        <w:spacing w:line="360" w:lineRule="auto"/>
        <w:jc w:val="both"/>
        <w:rPr>
          <w:sz w:val="22"/>
          <w:szCs w:val="22"/>
        </w:rPr>
      </w:pPr>
    </w:p>
    <w:p w:rsidR="00AC0524" w:rsidRDefault="00AC0524"/>
    <w:sectPr w:rsidR="00AC0524" w:rsidSect="001C71AD"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0D7"/>
    <w:rsid w:val="0008309E"/>
    <w:rsid w:val="001C71AD"/>
    <w:rsid w:val="00234B44"/>
    <w:rsid w:val="0028069D"/>
    <w:rsid w:val="00315971"/>
    <w:rsid w:val="00441125"/>
    <w:rsid w:val="00475316"/>
    <w:rsid w:val="004C5923"/>
    <w:rsid w:val="00525E75"/>
    <w:rsid w:val="00596F47"/>
    <w:rsid w:val="00626E79"/>
    <w:rsid w:val="00650F4D"/>
    <w:rsid w:val="00676B91"/>
    <w:rsid w:val="006B60D7"/>
    <w:rsid w:val="00741705"/>
    <w:rsid w:val="007A5EA1"/>
    <w:rsid w:val="00AC0524"/>
    <w:rsid w:val="00AD4063"/>
    <w:rsid w:val="00B667A8"/>
    <w:rsid w:val="00BD6606"/>
    <w:rsid w:val="00CC59FB"/>
    <w:rsid w:val="00D36C48"/>
    <w:rsid w:val="00EA4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A98E4A"/>
  <w15:chartTrackingRefBased/>
  <w15:docId w15:val="{765B592B-3D7A-40C2-82AD-B9A606C61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60D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link w:val="Heading1Char"/>
    <w:uiPriority w:val="99"/>
    <w:qFormat/>
    <w:rsid w:val="00CC59FB"/>
    <w:pPr>
      <w:autoSpaceDE/>
      <w:autoSpaceDN/>
      <w:spacing w:before="100" w:beforeAutospacing="1" w:after="100" w:afterAutospacing="1" w:line="264" w:lineRule="atLeast"/>
      <w:outlineLvl w:val="0"/>
    </w:pPr>
    <w:rPr>
      <w:b/>
      <w:bCs/>
      <w:kern w:val="36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B60D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9"/>
    <w:rsid w:val="00CC59FB"/>
    <w:rPr>
      <w:rFonts w:ascii="Times New Roman" w:eastAsia="Times New Roman" w:hAnsi="Times New Roman" w:cs="Times New Roman"/>
      <w:b/>
      <w:bCs/>
      <w:kern w:val="36"/>
      <w:sz w:val="36"/>
      <w:szCs w:val="36"/>
      <w:lang w:val="en-US"/>
    </w:rPr>
  </w:style>
  <w:style w:type="character" w:styleId="CommentReference">
    <w:name w:val="annotation reference"/>
    <w:uiPriority w:val="99"/>
    <w:semiHidden/>
    <w:rsid w:val="00CC59FB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CC59FB"/>
    <w:pPr>
      <w:autoSpaceDE/>
      <w:autoSpaceDN/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59FB"/>
    <w:rPr>
      <w:rFonts w:ascii="Calibri" w:eastAsia="Calibri" w:hAnsi="Calibri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9F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9FB"/>
    <w:rPr>
      <w:rFonts w:ascii="Segoe UI" w:eastAsia="Times New Roman" w:hAnsi="Segoe UI" w:cs="Segoe UI"/>
      <w:sz w:val="18"/>
      <w:szCs w:val="18"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1C71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629</Words>
  <Characters>3589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McCann</dc:creator>
  <cp:keywords/>
  <dc:description/>
  <cp:lastModifiedBy>Christopher McCann</cp:lastModifiedBy>
  <cp:revision>2</cp:revision>
  <dcterms:created xsi:type="dcterms:W3CDTF">2018-09-19T13:16:00Z</dcterms:created>
  <dcterms:modified xsi:type="dcterms:W3CDTF">2018-09-19T13:16:00Z</dcterms:modified>
</cp:coreProperties>
</file>