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FC0" w:rsidRPr="00EB5C05" w:rsidRDefault="00460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  <w:r w:rsidRPr="00EB5C05">
        <w:rPr>
          <w:rFonts w:ascii="Times New Roman" w:eastAsia="宋体" w:hAnsi="Times New Roman" w:cs="Times New Roman"/>
          <w:kern w:val="0"/>
          <w:sz w:val="24"/>
          <w:lang w:bidi="ar"/>
        </w:rPr>
        <w:t xml:space="preserve">Supplementary </w:t>
      </w:r>
    </w:p>
    <w:p w:rsidR="00EE4FC0" w:rsidRPr="00EB5C05" w:rsidRDefault="00EE4FC0">
      <w:pPr>
        <w:widowControl/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:rsidR="00DA60E8" w:rsidRPr="00EB5C05" w:rsidRDefault="007E4DFC">
      <w:pPr>
        <w:widowControl/>
        <w:jc w:val="left"/>
        <w:rPr>
          <w:rFonts w:ascii="Times New Roman" w:hAnsi="Times New Roman" w:cs="Times New Roman"/>
          <w:sz w:val="24"/>
        </w:rPr>
      </w:pPr>
      <w:r w:rsidRPr="00EB5C05">
        <w:rPr>
          <w:rFonts w:ascii="Times New Roman" w:eastAsia="宋体" w:hAnsi="Times New Roman" w:cs="Times New Roman"/>
          <w:kern w:val="0"/>
          <w:sz w:val="24"/>
          <w:lang w:bidi="ar"/>
        </w:rPr>
        <w:t xml:space="preserve">Table 1: </w:t>
      </w:r>
      <w:r w:rsidR="00982A9C" w:rsidRPr="00EB5C05">
        <w:rPr>
          <w:rFonts w:ascii="Times New Roman" w:eastAsia="宋体" w:hAnsi="Times New Roman" w:cs="Times New Roman"/>
          <w:kern w:val="0"/>
          <w:sz w:val="24"/>
          <w:lang w:bidi="ar"/>
        </w:rPr>
        <w:t xml:space="preserve">list of </w:t>
      </w:r>
      <w:r w:rsidRPr="00EB5C05">
        <w:rPr>
          <w:rFonts w:ascii="Times New Roman" w:eastAsia="宋体" w:hAnsi="Times New Roman" w:cs="Times New Roman"/>
          <w:kern w:val="0"/>
          <w:sz w:val="24"/>
          <w:lang w:bidi="ar"/>
        </w:rPr>
        <w:t>shRNA oligos</w:t>
      </w:r>
      <w:r w:rsidR="00982A9C" w:rsidRPr="00EB5C05">
        <w:rPr>
          <w:rFonts w:ascii="Times New Roman" w:eastAsia="宋体" w:hAnsi="Times New Roman" w:cs="Times New Roman"/>
          <w:kern w:val="0"/>
          <w:sz w:val="24"/>
          <w:lang w:bidi="ar"/>
        </w:rPr>
        <w:t xml:space="preserve"> for ISL1</w:t>
      </w:r>
      <w:r w:rsidRPr="00EB5C05">
        <w:rPr>
          <w:rFonts w:ascii="Times New Roman" w:eastAsia="宋体" w:hAnsi="Times New Roman" w:cs="Times New Roman"/>
          <w:kern w:val="0"/>
          <w:sz w:val="24"/>
          <w:lang w:bidi="ar"/>
        </w:rPr>
        <w:t>:</w:t>
      </w:r>
    </w:p>
    <w:tbl>
      <w:tblPr>
        <w:tblW w:w="10881" w:type="dxa"/>
        <w:tblBorders>
          <w:top w:val="single" w:sz="4" w:space="0" w:color="auto"/>
          <w:left w:val="none" w:sz="6" w:space="0" w:color="auto"/>
          <w:bottom w:val="single" w:sz="4" w:space="0" w:color="auto"/>
          <w:right w:val="none" w:sz="6" w:space="0" w:color="auto"/>
          <w:insideH w:val="single" w:sz="4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4961"/>
      </w:tblGrid>
      <w:tr w:rsidR="00DA60E8" w:rsidRPr="00EB5C05">
        <w:trPr>
          <w:trHeight w:val="300"/>
        </w:trPr>
        <w:tc>
          <w:tcPr>
            <w:tcW w:w="10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b/>
                <w:kern w:val="0"/>
                <w:sz w:val="24"/>
                <w:lang w:bidi="ar"/>
              </w:rPr>
              <w:t>shRNA oligos</w:t>
            </w:r>
            <w:r w:rsidR="00E049C2" w:rsidRPr="00EB5C05">
              <w:rPr>
                <w:rFonts w:ascii="Times New Roman" w:eastAsia="宋体" w:hAnsi="Times New Roman" w:cs="Times New Roman"/>
                <w:b/>
                <w:kern w:val="0"/>
                <w:sz w:val="24"/>
                <w:lang w:bidi="ar"/>
              </w:rPr>
              <w:t>（</w:t>
            </w:r>
            <w:r w:rsidR="00E049C2" w:rsidRPr="00EB5C05">
              <w:rPr>
                <w:rFonts w:ascii="Times New Roman" w:eastAsia="宋体" w:hAnsi="Times New Roman" w:cs="Times New Roman"/>
                <w:b/>
                <w:kern w:val="0"/>
                <w:sz w:val="24"/>
                <w:lang w:bidi="ar"/>
              </w:rPr>
              <w:t>5</w:t>
            </w:r>
            <w:proofErr w:type="gramStart"/>
            <w:r w:rsidR="00E049C2" w:rsidRPr="00EB5C05">
              <w:rPr>
                <w:rFonts w:ascii="Times New Roman" w:eastAsia="宋体" w:hAnsi="Times New Roman" w:cs="Times New Roman"/>
                <w:b/>
                <w:kern w:val="0"/>
                <w:sz w:val="24"/>
                <w:lang w:bidi="ar"/>
              </w:rPr>
              <w:t>’</w:t>
            </w:r>
            <w:proofErr w:type="gramEnd"/>
            <w:r w:rsidR="00431F44" w:rsidRPr="00EB5C05">
              <w:rPr>
                <w:rFonts w:ascii="Times New Roman" w:eastAsia="宋体" w:hAnsi="Times New Roman" w:cs="Times New Roman"/>
                <w:b/>
                <w:kern w:val="0"/>
                <w:sz w:val="24"/>
                <w:lang w:bidi="ar"/>
              </w:rPr>
              <w:t xml:space="preserve">--- </w:t>
            </w:r>
            <w:r w:rsidR="00E049C2" w:rsidRPr="00EB5C05">
              <w:rPr>
                <w:rFonts w:ascii="Times New Roman" w:eastAsia="宋体" w:hAnsi="Times New Roman" w:cs="Times New Roman"/>
                <w:b/>
                <w:kern w:val="0"/>
                <w:sz w:val="24"/>
                <w:lang w:bidi="ar"/>
              </w:rPr>
              <w:t>3’</w:t>
            </w:r>
            <w:r w:rsidR="00E049C2" w:rsidRPr="00EB5C05">
              <w:rPr>
                <w:rFonts w:ascii="Times New Roman" w:eastAsia="宋体" w:hAnsi="Times New Roman" w:cs="Times New Roman"/>
                <w:b/>
                <w:kern w:val="0"/>
                <w:sz w:val="24"/>
                <w:lang w:bidi="ar"/>
              </w:rPr>
              <w:t>）</w:t>
            </w:r>
          </w:p>
        </w:tc>
      </w:tr>
      <w:tr w:rsidR="00DA60E8" w:rsidRPr="00EB5C05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Name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Top Sequence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Bottom Sequence</w:t>
            </w:r>
          </w:p>
        </w:tc>
      </w:tr>
      <w:tr w:rsidR="00DA60E8" w:rsidRPr="00EB5C05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85095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Scramble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GATCCcgtgatcttcaccgacaagatTTCAAGAGAatcttgtcggtgaagatcacgTTTTTC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TCGAGAAAAAcgtgatcttcaccgacaagatTCTCTTGAAatcttgtcggtgaagatcacgG</w:t>
            </w:r>
            <w:proofErr w:type="spellEnd"/>
          </w:p>
        </w:tc>
      </w:tr>
      <w:tr w:rsidR="00DA60E8" w:rsidRPr="00EB5C05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0956" w:rsidRPr="00EB5C05" w:rsidRDefault="007E4DF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ISL1</w:t>
            </w:r>
          </w:p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shRNA1</w:t>
            </w:r>
            <w:r w:rsidR="00850956" w:rsidRPr="00EB5C0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</w:rPr>
              <w:t>#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GATCCgagattatatcaggttgtaTTCAAGAGAtacaacctgatataatctcTTTTTC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TCGAGAAAAAgagattatatcaggttgtaTCTCTTGAAtacaacctgatataatctcG</w:t>
            </w:r>
            <w:proofErr w:type="spellEnd"/>
          </w:p>
        </w:tc>
      </w:tr>
      <w:tr w:rsidR="00DA60E8" w:rsidRPr="00EB5C05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0956" w:rsidRPr="00EB5C05" w:rsidRDefault="007E4DF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ISL1</w:t>
            </w:r>
          </w:p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shRNA2</w:t>
            </w:r>
            <w:r w:rsidR="00850956" w:rsidRPr="00EB5C05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</w:rPr>
              <w:t>#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GATCCaggagcaactagtggagatTTCAAGAGAatctccactagttgctcctTTTTTC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TCGAGAAAAAaggagcaactagtggagatTCTCTTGAAatctccactagttgctcctG</w:t>
            </w:r>
            <w:proofErr w:type="spellEnd"/>
          </w:p>
        </w:tc>
      </w:tr>
    </w:tbl>
    <w:p w:rsidR="00DA60E8" w:rsidRPr="00EB5C05" w:rsidRDefault="00DA60E8">
      <w:pPr>
        <w:widowControl/>
        <w:jc w:val="left"/>
        <w:rPr>
          <w:rFonts w:ascii="Times New Roman" w:hAnsi="Times New Roman" w:cs="Times New Roman"/>
          <w:sz w:val="24"/>
        </w:rPr>
      </w:pPr>
    </w:p>
    <w:p w:rsidR="00EE4FC0" w:rsidRPr="00EB5C05" w:rsidRDefault="00EE4FC0">
      <w:pPr>
        <w:widowControl/>
        <w:jc w:val="left"/>
        <w:rPr>
          <w:rFonts w:ascii="Times New Roman" w:hAnsi="Times New Roman" w:cs="Times New Roman"/>
          <w:sz w:val="24"/>
        </w:rPr>
      </w:pPr>
    </w:p>
    <w:p w:rsidR="00DA60E8" w:rsidRPr="00EB5C05" w:rsidRDefault="007E4DFC">
      <w:pPr>
        <w:widowControl/>
        <w:jc w:val="left"/>
        <w:rPr>
          <w:rFonts w:ascii="Times New Roman" w:hAnsi="Times New Roman" w:cs="Times New Roman"/>
          <w:sz w:val="24"/>
        </w:rPr>
      </w:pPr>
      <w:r w:rsidRPr="00EB5C05">
        <w:rPr>
          <w:rFonts w:ascii="Times New Roman" w:eastAsia="宋体" w:hAnsi="Times New Roman" w:cs="Times New Roman"/>
          <w:kern w:val="0"/>
          <w:sz w:val="24"/>
          <w:lang w:bidi="ar"/>
        </w:rPr>
        <w:t xml:space="preserve">Table 2: </w:t>
      </w:r>
      <w:r w:rsidR="00982A9C" w:rsidRPr="00EB5C05">
        <w:rPr>
          <w:rFonts w:ascii="Times New Roman" w:eastAsia="宋体" w:hAnsi="Times New Roman" w:cs="Times New Roman"/>
          <w:kern w:val="0"/>
          <w:sz w:val="24"/>
          <w:lang w:bidi="ar"/>
        </w:rPr>
        <w:t>RT</w:t>
      </w:r>
      <w:r w:rsidRPr="00EB5C05">
        <w:rPr>
          <w:rFonts w:ascii="Times New Roman" w:eastAsia="宋体" w:hAnsi="Times New Roman" w:cs="Times New Roman"/>
          <w:kern w:val="0"/>
          <w:sz w:val="24"/>
          <w:lang w:bidi="ar"/>
        </w:rPr>
        <w:t>-PCR primers</w:t>
      </w:r>
      <w:r w:rsidR="00850956" w:rsidRPr="00EB5C05"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 w:rsidRPr="00EB5C05">
        <w:rPr>
          <w:rFonts w:ascii="Times New Roman" w:eastAsia="宋体" w:hAnsi="Times New Roman" w:cs="Times New Roman"/>
          <w:kern w:val="0"/>
          <w:sz w:val="24"/>
          <w:lang w:bidi="ar"/>
        </w:rPr>
        <w:t>list</w:t>
      </w:r>
    </w:p>
    <w:tbl>
      <w:tblPr>
        <w:tblW w:w="10598" w:type="dxa"/>
        <w:tblBorders>
          <w:top w:val="single" w:sz="4" w:space="0" w:color="auto"/>
          <w:left w:val="none" w:sz="6" w:space="0" w:color="auto"/>
          <w:bottom w:val="single" w:sz="4" w:space="0" w:color="auto"/>
          <w:right w:val="none" w:sz="6" w:space="0" w:color="auto"/>
          <w:insideH w:val="single" w:sz="4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678"/>
        <w:gridCol w:w="4536"/>
      </w:tblGrid>
      <w:tr w:rsidR="00DA60E8" w:rsidRPr="00EB5C05">
        <w:trPr>
          <w:trHeight w:val="399"/>
        </w:trPr>
        <w:tc>
          <w:tcPr>
            <w:tcW w:w="10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RT-PCR primers</w:t>
            </w:r>
          </w:p>
        </w:tc>
      </w:tr>
      <w:tr w:rsidR="00DA60E8" w:rsidRPr="00EB5C05" w:rsidTr="00B07D60">
        <w:trPr>
          <w:trHeight w:val="446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Gene Name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Sense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Anti-sense</w:t>
            </w:r>
          </w:p>
        </w:tc>
      </w:tr>
      <w:tr w:rsidR="00DA60E8" w:rsidRPr="00EB5C05">
        <w:trPr>
          <w:trHeight w:val="476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ISL1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5‘</w:t>
            </w:r>
            <w:r w:rsidR="00982A9C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CTGCTTTTCAGCAACTGGTCA-3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5’TAGGACTGGCTACCATGCTGT-3</w:t>
            </w:r>
          </w:p>
        </w:tc>
      </w:tr>
      <w:tr w:rsidR="00063D73" w:rsidRPr="00EB5C05">
        <w:trPr>
          <w:trHeight w:val="476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63D73" w:rsidRPr="00EB5C05" w:rsidRDefault="008526F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ZEB1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63D73" w:rsidRPr="00EB5C05" w:rsidRDefault="008526F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5’GCCAACAGACCAGACAGTGTT-3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63D73" w:rsidRPr="00EB5C05" w:rsidRDefault="008526F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5’TCTTGCCCTTCCTTTCCTG-3</w:t>
            </w:r>
          </w:p>
        </w:tc>
      </w:tr>
      <w:tr w:rsidR="00DA60E8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GAPDH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5'-GACCCCTTCATTGACCTCAAC-3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5'-CTTCTCCATGGTGGTGAAGA-3'</w:t>
            </w:r>
          </w:p>
        </w:tc>
      </w:tr>
      <w:tr w:rsidR="00861A4D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861A4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ASH1L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861A4D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ACACTGTCCTTCAAAACGAGAC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861A4D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GAAGAGTAGATGGCGTTGCATTA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861A4D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861A4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WHSC1L1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861A4D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TTCCAAACACAAGACCACATGA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861A4D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ACTCAAACAATTCCCTGCCATTC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861A4D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861A4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RBBP5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861A4D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ACTGGAACAAGCAATACCACAG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861A4D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GCAGAACCTGCCACGATGTA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861A4D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861A4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PAXIP1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861A4D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ATTCTGTCCGTTCAGTGTGGA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861A4D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CTTATTGAGGGTTAGCTGGCAA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861A4D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861A4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SNW1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861A4D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GGATACCGGAAAGGCTGGATA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861A4D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TGACTGTCCTTGTCGAGCAAT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861A4D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NCOA6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GTTAGGATGGAGGCGGGATTT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TTGCTGCTGTATATGGAGCCC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861A4D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DNMT3B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CCCAGCTCTTACCTTACCATCG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GGTCCCCTATTCCAAACTCCT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861A4D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H2AFY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CGGCAGGAACGGTTTTCCA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TCTCGCTGTCAAAAAGCACGA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861A4D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CTR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CTCCATCGAGATTCCCCTCC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TTGCCATCTATACGTGCTGCT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861A4D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DNMT1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CCTAGCCCCAGGATTACAAGG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1A4D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ACTCATCCGATTTGGCTCTTTC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5F6BA3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ARID4A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GACACTTGACCAGCTTCCATT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GGATACCATTCAGTCCTCTCCG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5F6BA3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lastRenderedPageBreak/>
              <w:t>MYB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ATCTCCCGAATCGAACAGATGT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TGCTTGGCAATAACAGACCAAC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5F6BA3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SETMAR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GAAGCGGCAAAGACGACAC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GAGTGGGATCAATGTCTGCTC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5F6BA3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RTF1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CGTGTTCCGTTTAGAGTTTGTCT</w:t>
            </w: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TTCATAGCGTAGTTGGGTGGA</w:t>
            </w: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-3</w:t>
            </w:r>
          </w:p>
        </w:tc>
      </w:tr>
      <w:tr w:rsidR="005F6BA3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TET2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ATACCCTGTATGAAGGGAAGCC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CTTACCCCGAAGTTACGTCTTTC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5F6BA3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BEND3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GAACCGTGAGAACAGCTCG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CTCGTACACGTTTAGCAGGTC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  <w:tr w:rsidR="005F6BA3" w:rsidRPr="00EB5C05">
        <w:trPr>
          <w:trHeight w:val="53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5F6BA3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bCs/>
                <w:kern w:val="0"/>
                <w:sz w:val="24"/>
                <w:lang w:bidi="ar"/>
              </w:rPr>
              <w:t>SMAD4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ACGAACGAGTTGTATCACCTGG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BA3" w:rsidRPr="00EB5C05" w:rsidRDefault="00D84DD5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5'-</w:t>
            </w:r>
            <w:r w:rsidR="005F6BA3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TGCACGATTACTTGGTGGATG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-3</w:t>
            </w:r>
          </w:p>
        </w:tc>
      </w:tr>
    </w:tbl>
    <w:p w:rsidR="00E77336" w:rsidRPr="00EB5C05" w:rsidRDefault="00E77336">
      <w:pPr>
        <w:widowControl/>
        <w:jc w:val="left"/>
        <w:rPr>
          <w:rFonts w:ascii="Times New Roman" w:hAnsi="Times New Roman" w:cs="Times New Roman"/>
          <w:sz w:val="24"/>
        </w:rPr>
      </w:pPr>
    </w:p>
    <w:p w:rsidR="00EE4FC0" w:rsidRPr="00EB5C05" w:rsidRDefault="00EE4FC0">
      <w:pPr>
        <w:widowControl/>
        <w:jc w:val="left"/>
        <w:rPr>
          <w:rFonts w:ascii="Times New Roman" w:hAnsi="Times New Roman" w:cs="Times New Roman"/>
          <w:sz w:val="24"/>
        </w:rPr>
      </w:pPr>
    </w:p>
    <w:p w:rsidR="00DA60E8" w:rsidRPr="00EB5C05" w:rsidRDefault="007E4DFC">
      <w:pPr>
        <w:widowControl/>
        <w:jc w:val="left"/>
        <w:rPr>
          <w:rFonts w:ascii="Times New Roman" w:hAnsi="Times New Roman" w:cs="Times New Roman"/>
          <w:sz w:val="24"/>
        </w:rPr>
      </w:pPr>
      <w:r w:rsidRPr="00EB5C05">
        <w:rPr>
          <w:rFonts w:ascii="Times New Roman" w:eastAsia="宋体" w:hAnsi="Times New Roman" w:cs="Times New Roman"/>
          <w:kern w:val="0"/>
          <w:sz w:val="24"/>
          <w:lang w:bidi="ar"/>
        </w:rPr>
        <w:t>Table 3: Antibodies list:</w:t>
      </w:r>
    </w:p>
    <w:tbl>
      <w:tblPr>
        <w:tblW w:w="10300" w:type="dxa"/>
        <w:tblBorders>
          <w:top w:val="single" w:sz="4" w:space="0" w:color="auto"/>
          <w:left w:val="none" w:sz="6" w:space="0" w:color="auto"/>
          <w:bottom w:val="single" w:sz="4" w:space="0" w:color="auto"/>
          <w:right w:val="none" w:sz="6" w:space="0" w:color="auto"/>
          <w:insideH w:val="single" w:sz="4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2575"/>
        <w:gridCol w:w="2575"/>
        <w:gridCol w:w="2575"/>
      </w:tblGrid>
      <w:tr w:rsidR="00DA60E8" w:rsidRPr="00EB5C05">
        <w:trPr>
          <w:trHeight w:val="300"/>
        </w:trPr>
        <w:tc>
          <w:tcPr>
            <w:tcW w:w="10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b/>
                <w:kern w:val="0"/>
                <w:sz w:val="24"/>
                <w:lang w:bidi="ar"/>
              </w:rPr>
              <w:t>Antibodies</w:t>
            </w:r>
          </w:p>
        </w:tc>
      </w:tr>
      <w:tr w:rsidR="00DA60E8" w:rsidRPr="00EB5C05">
        <w:trPr>
          <w:trHeight w:val="300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Name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Company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Catalog #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Applications</w:t>
            </w:r>
          </w:p>
        </w:tc>
      </w:tr>
      <w:tr w:rsidR="00DA60E8" w:rsidRPr="00EB5C05">
        <w:trPr>
          <w:trHeight w:val="262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ISL1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Abcam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ab109517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WB, </w:t>
            </w:r>
            <w:proofErr w:type="spellStart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ChIP</w:t>
            </w:r>
            <w:proofErr w:type="spellEnd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, </w:t>
            </w:r>
          </w:p>
        </w:tc>
      </w:tr>
      <w:tr w:rsidR="00DA60E8" w:rsidRPr="00EB5C05">
        <w:trPr>
          <w:trHeight w:val="262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ISL1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Abcam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ab86472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IHC-P,</w:t>
            </w:r>
            <w:r w:rsidR="0047459A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IP</w:t>
            </w:r>
          </w:p>
        </w:tc>
      </w:tr>
      <w:tr w:rsidR="00DA60E8" w:rsidRPr="00EB5C05">
        <w:trPr>
          <w:trHeight w:val="300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H3K4me3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Millipore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17-678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ChIP</w:t>
            </w:r>
            <w:proofErr w:type="spellEnd"/>
          </w:p>
        </w:tc>
      </w:tr>
      <w:tr w:rsidR="00DA60E8" w:rsidRPr="00EB5C05">
        <w:trPr>
          <w:trHeight w:val="300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IgG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Santa Cruz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sc66931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IP, </w:t>
            </w:r>
            <w:proofErr w:type="spellStart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ChIP</w:t>
            </w:r>
            <w:proofErr w:type="spellEnd"/>
          </w:p>
        </w:tc>
      </w:tr>
      <w:tr w:rsidR="00DA60E8" w:rsidRPr="00EB5C05">
        <w:trPr>
          <w:trHeight w:val="300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SETD7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5C05">
              <w:rPr>
                <w:rFonts w:ascii="Times New Roman" w:eastAsia="TimesNewRomanPSMT" w:hAnsi="Times New Roman" w:cs="Times New Roman"/>
                <w:kern w:val="0"/>
                <w:sz w:val="24"/>
                <w:lang w:bidi="ar"/>
              </w:rPr>
              <w:t>Bethyl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A301-747A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WB,</w:t>
            </w:r>
            <w:r w:rsidR="0047459A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IP, </w:t>
            </w:r>
            <w:proofErr w:type="spellStart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ChIP</w:t>
            </w:r>
            <w:proofErr w:type="spellEnd"/>
          </w:p>
        </w:tc>
      </w:tr>
      <w:tr w:rsidR="00DA60E8" w:rsidRPr="00EB5C05">
        <w:trPr>
          <w:trHeight w:val="300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GAPDH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Abcam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ab8245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WB, IHC</w:t>
            </w:r>
          </w:p>
        </w:tc>
      </w:tr>
      <w:tr w:rsidR="00DA60E8" w:rsidRPr="00EB5C05">
        <w:trPr>
          <w:trHeight w:val="300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TimesNewRomanPSMT" w:hAnsi="Times New Roman" w:cs="Times New Roman"/>
                <w:kern w:val="0"/>
                <w:sz w:val="24"/>
                <w:lang w:bidi="ar"/>
              </w:rPr>
              <w:t>E-cadherin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CST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3195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WB, IHC</w:t>
            </w:r>
          </w:p>
        </w:tc>
      </w:tr>
      <w:tr w:rsidR="00DA60E8" w:rsidRPr="00EB5C05">
        <w:trPr>
          <w:trHeight w:val="300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TimesNewRomanPSMT" w:hAnsi="Times New Roman" w:cs="Times New Roman"/>
                <w:kern w:val="0"/>
                <w:sz w:val="24"/>
                <w:lang w:bidi="ar"/>
              </w:rPr>
              <w:t>N-cadherin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ind w:firstLineChars="350" w:firstLine="84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Sigma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C2542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WB, IHC</w:t>
            </w:r>
          </w:p>
        </w:tc>
      </w:tr>
      <w:tr w:rsidR="00DA60E8" w:rsidRPr="00EB5C05">
        <w:trPr>
          <w:trHeight w:val="300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eastAsia="TimesNewRomanPSMT" w:hAnsi="Times New Roman" w:cs="Times New Roman"/>
                <w:sz w:val="24"/>
              </w:rPr>
            </w:pPr>
            <w:r w:rsidRPr="00EB5C05">
              <w:rPr>
                <w:rFonts w:ascii="Times New Roman" w:eastAsia="TimesNewRomanPSMT" w:hAnsi="Times New Roman" w:cs="Times New Roman"/>
                <w:kern w:val="0"/>
                <w:sz w:val="24"/>
                <w:lang w:bidi="ar"/>
              </w:rPr>
              <w:t>ZEB1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Abcam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ab203829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WB,</w:t>
            </w:r>
            <w:r w:rsidR="0047459A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IHC</w:t>
            </w:r>
          </w:p>
        </w:tc>
      </w:tr>
      <w:tr w:rsidR="00DA60E8" w:rsidRPr="00EB5C05">
        <w:trPr>
          <w:trHeight w:val="300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eastAsia="TimesNewRomanPSMT" w:hAnsi="Times New Roman" w:cs="Times New Roman"/>
                <w:sz w:val="24"/>
              </w:rPr>
            </w:pPr>
            <w:r w:rsidRPr="00EB5C05">
              <w:rPr>
                <w:rFonts w:ascii="Times New Roman" w:eastAsia="TimesNewRomanPSMT" w:hAnsi="Times New Roman" w:cs="Times New Roman"/>
                <w:kern w:val="0"/>
                <w:sz w:val="24"/>
                <w:lang w:bidi="ar"/>
              </w:rPr>
              <w:t>Cyclin E1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CST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4129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WB</w:t>
            </w:r>
          </w:p>
        </w:tc>
      </w:tr>
      <w:tr w:rsidR="00DA60E8" w:rsidRPr="00EB5C05">
        <w:trPr>
          <w:trHeight w:val="300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eastAsia="TimesNewRomanPSMT" w:hAnsi="Times New Roman" w:cs="Times New Roman"/>
                <w:sz w:val="24"/>
              </w:rPr>
            </w:pPr>
            <w:r w:rsidRPr="00EB5C05">
              <w:rPr>
                <w:rFonts w:ascii="Times New Roman" w:eastAsia="TimesNewRomanPSMT" w:hAnsi="Times New Roman" w:cs="Times New Roman"/>
                <w:kern w:val="0"/>
                <w:sz w:val="24"/>
                <w:lang w:bidi="ar"/>
              </w:rPr>
              <w:t>CyclinD1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CST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       2978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WB</w:t>
            </w:r>
          </w:p>
        </w:tc>
      </w:tr>
      <w:tr w:rsidR="00DA60E8" w:rsidRPr="00EB5C05">
        <w:trPr>
          <w:trHeight w:val="300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eastAsia="TimesNewRomanPSMT" w:hAnsi="Times New Roman" w:cs="Times New Roman"/>
                <w:sz w:val="24"/>
              </w:rPr>
            </w:pPr>
            <w:r w:rsidRPr="00EB5C05">
              <w:rPr>
                <w:rFonts w:ascii="Times New Roman" w:eastAsia="TimesNewRomanPSMT" w:hAnsi="Times New Roman" w:cs="Times New Roman"/>
                <w:kern w:val="0"/>
                <w:sz w:val="24"/>
                <w:lang w:bidi="ar"/>
              </w:rPr>
              <w:t>c-</w:t>
            </w:r>
            <w:proofErr w:type="spellStart"/>
            <w:r w:rsidRPr="00EB5C05">
              <w:rPr>
                <w:rFonts w:ascii="Times New Roman" w:eastAsia="TimesNewRomanPSMT" w:hAnsi="Times New Roman" w:cs="Times New Roman"/>
                <w:kern w:val="0"/>
                <w:sz w:val="24"/>
                <w:lang w:bidi="ar"/>
              </w:rPr>
              <w:t>Myc</w:t>
            </w:r>
            <w:proofErr w:type="spellEnd"/>
            <w:r w:rsidRPr="00EB5C05">
              <w:rPr>
                <w:rFonts w:ascii="Times New Roman" w:eastAsia="TimesNewRomanPSMT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Santa </w:t>
            </w:r>
            <w:proofErr w:type="spellStart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cruze</w:t>
            </w:r>
            <w:proofErr w:type="spellEnd"/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Sc-40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WB</w:t>
            </w:r>
          </w:p>
        </w:tc>
      </w:tr>
    </w:tbl>
    <w:p w:rsidR="00460444" w:rsidRPr="00EB5C05" w:rsidRDefault="00460444" w:rsidP="00E77336">
      <w:pPr>
        <w:widowControl/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:rsidR="00EE4FC0" w:rsidRPr="00EB5C05" w:rsidRDefault="00EE4FC0" w:rsidP="00E77336">
      <w:pPr>
        <w:widowControl/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:rsidR="00E77336" w:rsidRPr="00EB5C05" w:rsidRDefault="00E77336" w:rsidP="00E77336">
      <w:pPr>
        <w:widowControl/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  <w:r w:rsidRPr="00EB5C05">
        <w:rPr>
          <w:rFonts w:ascii="Times New Roman" w:eastAsia="宋体" w:hAnsi="Times New Roman" w:cs="Times New Roman"/>
          <w:kern w:val="0"/>
          <w:sz w:val="24"/>
          <w:lang w:bidi="ar"/>
        </w:rPr>
        <w:t xml:space="preserve">Table 4: </w:t>
      </w:r>
      <w:proofErr w:type="spellStart"/>
      <w:r w:rsidRPr="00EB5C05">
        <w:rPr>
          <w:rFonts w:ascii="Times New Roman" w:eastAsia="宋体" w:hAnsi="Times New Roman" w:cs="Times New Roman"/>
          <w:kern w:val="0"/>
          <w:sz w:val="24"/>
          <w:lang w:bidi="ar"/>
        </w:rPr>
        <w:t>ChIP</w:t>
      </w:r>
      <w:proofErr w:type="spellEnd"/>
      <w:r w:rsidRPr="00EB5C05">
        <w:rPr>
          <w:rFonts w:ascii="Times New Roman" w:eastAsia="宋体" w:hAnsi="Times New Roman" w:cs="Times New Roman"/>
          <w:kern w:val="0"/>
          <w:sz w:val="24"/>
          <w:lang w:bidi="ar"/>
        </w:rPr>
        <w:t>-PCR primers</w:t>
      </w:r>
    </w:p>
    <w:tbl>
      <w:tblPr>
        <w:tblW w:w="10596" w:type="dxa"/>
        <w:tblBorders>
          <w:top w:val="single" w:sz="4" w:space="0" w:color="auto"/>
          <w:left w:val="none" w:sz="6" w:space="0" w:color="auto"/>
          <w:bottom w:val="single" w:sz="4" w:space="0" w:color="auto"/>
          <w:right w:val="none" w:sz="6" w:space="0" w:color="auto"/>
          <w:insideH w:val="single" w:sz="4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4965"/>
        <w:gridCol w:w="4248"/>
      </w:tblGrid>
      <w:tr w:rsidR="00DA60E8" w:rsidRPr="00EB5C05" w:rsidTr="00B07D60">
        <w:trPr>
          <w:trHeight w:val="273"/>
        </w:trPr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Gene Name</w:t>
            </w: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Sense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Anti-sense</w:t>
            </w:r>
          </w:p>
        </w:tc>
      </w:tr>
      <w:tr w:rsidR="00DA60E8" w:rsidRPr="00EB5C05" w:rsidTr="00B07D60">
        <w:trPr>
          <w:trHeight w:val="377"/>
        </w:trPr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ZEB1</w:t>
            </w: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5‘</w:t>
            </w:r>
            <w:r w:rsidR="00982A9C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TACCTGTTTGTATAATAATGGGCGG -3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5’ </w:t>
            </w:r>
            <w:r w:rsidR="00982A9C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TTGCCCCTCTCTTAAAAGTCG 3</w:t>
            </w:r>
          </w:p>
        </w:tc>
      </w:tr>
      <w:tr w:rsidR="00DA60E8" w:rsidRPr="00EB5C05" w:rsidTr="00B07D60">
        <w:trPr>
          <w:trHeight w:val="432"/>
        </w:trPr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H3K4me3</w:t>
            </w: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</w:t>
            </w:r>
            <w:r w:rsidR="00982A9C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CTTGATTCTGAGGGTCAGGAG-3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60E8" w:rsidRPr="00EB5C05" w:rsidRDefault="007E4DFC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5'</w:t>
            </w:r>
            <w:r w:rsidR="00982A9C"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-</w:t>
            </w:r>
            <w:r w:rsidRPr="00EB5C05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GCTGATGCATAGGTCTGGAAG-3</w:t>
            </w:r>
          </w:p>
        </w:tc>
      </w:tr>
    </w:tbl>
    <w:p w:rsidR="00460444" w:rsidRPr="00EB5C05" w:rsidRDefault="00460444" w:rsidP="00EE4FC0">
      <w:pPr>
        <w:rPr>
          <w:rFonts w:ascii="Times New Roman" w:hAnsi="Times New Roman" w:cs="Times New Roman"/>
          <w:color w:val="000000"/>
          <w:sz w:val="24"/>
        </w:rPr>
      </w:pPr>
    </w:p>
    <w:p w:rsidR="00B94327" w:rsidRPr="00EB5C05" w:rsidRDefault="00B94327" w:rsidP="00EE4FC0">
      <w:pPr>
        <w:rPr>
          <w:rFonts w:ascii="Times New Roman" w:hAnsi="Times New Roman" w:cs="Times New Roman"/>
          <w:color w:val="000000"/>
          <w:sz w:val="24"/>
        </w:rPr>
      </w:pPr>
    </w:p>
    <w:p w:rsidR="00B94327" w:rsidRPr="00EB5C05" w:rsidRDefault="00B94327">
      <w:pPr>
        <w:widowControl/>
        <w:jc w:val="left"/>
        <w:rPr>
          <w:rFonts w:ascii="Times New Roman" w:hAnsi="Times New Roman" w:cs="Times New Roman"/>
          <w:color w:val="000000"/>
          <w:sz w:val="24"/>
        </w:rPr>
      </w:pPr>
      <w:r w:rsidRPr="00EB5C05">
        <w:rPr>
          <w:rFonts w:ascii="Times New Roman" w:hAnsi="Times New Roman" w:cs="Times New Roman"/>
          <w:color w:val="000000"/>
          <w:sz w:val="24"/>
        </w:rPr>
        <w:br w:type="page"/>
      </w:r>
    </w:p>
    <w:p w:rsidR="00FA3C02" w:rsidRPr="00EB5C05" w:rsidRDefault="00FA3C02" w:rsidP="00FA3C02">
      <w:pPr>
        <w:rPr>
          <w:rFonts w:ascii="Times New Roman" w:hAnsi="Times New Roman" w:cs="Times New Roman"/>
          <w:b/>
          <w:color w:val="000000"/>
          <w:sz w:val="24"/>
        </w:rPr>
      </w:pPr>
      <w:r w:rsidRPr="00EB5C05">
        <w:rPr>
          <w:rFonts w:ascii="Times New Roman" w:hAnsi="Times New Roman" w:cs="Times New Roman"/>
          <w:b/>
          <w:color w:val="000000"/>
          <w:sz w:val="24"/>
        </w:rPr>
        <w:lastRenderedPageBreak/>
        <w:t>Supplementary figure legends:</w:t>
      </w:r>
    </w:p>
    <w:p w:rsidR="00FA3C02" w:rsidRPr="00EB5C05" w:rsidRDefault="00FA3C02" w:rsidP="00FA3C02">
      <w:pPr>
        <w:rPr>
          <w:rFonts w:ascii="Times New Roman" w:hAnsi="Times New Roman" w:cs="Times New Roman"/>
          <w:b/>
          <w:color w:val="000000"/>
          <w:sz w:val="24"/>
        </w:rPr>
      </w:pPr>
    </w:p>
    <w:p w:rsidR="00FA3C02" w:rsidRPr="00EB5C05" w:rsidRDefault="00FA3C02" w:rsidP="00FA3C02">
      <w:pPr>
        <w:spacing w:line="360" w:lineRule="auto"/>
        <w:rPr>
          <w:rFonts w:ascii="Times New Roman" w:hAnsi="Times New Roman" w:cs="Times New Roman"/>
          <w:sz w:val="24"/>
        </w:rPr>
      </w:pPr>
      <w:r w:rsidRPr="00EB5C05">
        <w:rPr>
          <w:rFonts w:ascii="Times New Roman" w:hAnsi="Times New Roman" w:cs="Times New Roman"/>
          <w:b/>
          <w:sz w:val="24"/>
        </w:rPr>
        <w:t>Figure S1</w:t>
      </w:r>
      <w:r w:rsidRPr="00EB5C05">
        <w:rPr>
          <w:rFonts w:ascii="Times New Roman" w:hAnsi="Times New Roman" w:cs="Times New Roman"/>
          <w:sz w:val="24"/>
        </w:rPr>
        <w:t xml:space="preserve">: High ISL1 expression was a marker for poor prognosis during GC progression. A: Kaplan-Meier survival curves of survival time for patients with high ISL1 expression </w:t>
      </w:r>
      <w:r w:rsidRPr="00EB5C05">
        <w:rPr>
          <w:rFonts w:ascii="Times New Roman" w:hAnsi="Times New Roman" w:cs="Times New Roman"/>
          <w:i/>
          <w:sz w:val="24"/>
        </w:rPr>
        <w:t>vs</w:t>
      </w:r>
      <w:r w:rsidRPr="00EB5C05">
        <w:rPr>
          <w:rFonts w:ascii="Times New Roman" w:hAnsi="Times New Roman" w:cs="Times New Roman"/>
          <w:sz w:val="24"/>
        </w:rPr>
        <w:t xml:space="preserve">. those with low ISL1 expression in 62 paired human GC tissues (P=0.0313). B: Kaplan-Meier survival reanalysis of overall survival. The data were obtained from publicly available gene expression datasets (GSE14210, GSE15459, GSE22377, GSE29272, GSE51105). </w:t>
      </w:r>
    </w:p>
    <w:p w:rsidR="00FA3C02" w:rsidRPr="00EB5C05" w:rsidRDefault="00FA3C02" w:rsidP="00FA3C02">
      <w:pPr>
        <w:spacing w:line="360" w:lineRule="auto"/>
        <w:rPr>
          <w:rFonts w:ascii="Times New Roman" w:hAnsi="Times New Roman" w:cs="Times New Roman"/>
          <w:sz w:val="24"/>
        </w:rPr>
      </w:pPr>
    </w:p>
    <w:p w:rsidR="00710981" w:rsidRPr="00EB5C05" w:rsidRDefault="00710981" w:rsidP="00FA3C02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EB5C05">
        <w:rPr>
          <w:rFonts w:ascii="Times New Roman" w:eastAsia="宋体" w:hAnsi="Times New Roman" w:cs="Times New Roman"/>
          <w:b/>
          <w:sz w:val="24"/>
        </w:rPr>
        <w:t>Figure S2:</w:t>
      </w:r>
      <w:r w:rsidRPr="00EB5C05">
        <w:rPr>
          <w:rFonts w:ascii="Times New Roman" w:eastAsia="宋体" w:hAnsi="Times New Roman" w:cs="Times New Roman"/>
          <w:sz w:val="24"/>
        </w:rPr>
        <w:t xml:space="preserve"> ISL1 expression in GC cell lines and the establishment of stable cell lines with ISL1 knockdown or overexpression. A, C, E: Relative ISL1 expression as assessed by western blotting. B, D, F: Relative ISL1 expression as assessed by </w:t>
      </w:r>
      <w:proofErr w:type="spellStart"/>
      <w:r w:rsidRPr="00EB5C05">
        <w:rPr>
          <w:rFonts w:ascii="Times New Roman" w:eastAsia="宋体" w:hAnsi="Times New Roman" w:cs="Times New Roman"/>
          <w:sz w:val="24"/>
        </w:rPr>
        <w:t>qRT</w:t>
      </w:r>
      <w:proofErr w:type="spellEnd"/>
      <w:r w:rsidRPr="00EB5C05">
        <w:rPr>
          <w:rFonts w:ascii="Times New Roman" w:eastAsia="宋体" w:hAnsi="Times New Roman" w:cs="Times New Roman"/>
          <w:sz w:val="24"/>
        </w:rPr>
        <w:t>-PCR. Data in B, D, and F represent the mean ± SD from three independent experiments of triplicate measurement (*P&lt;0.05, **P&lt;0.01 vs. mock or Scramble).</w:t>
      </w:r>
    </w:p>
    <w:p w:rsidR="00D84DD5" w:rsidRPr="00EB5C05" w:rsidRDefault="00D84DD5" w:rsidP="00FA3C02">
      <w:pPr>
        <w:spacing w:line="360" w:lineRule="auto"/>
        <w:rPr>
          <w:rFonts w:ascii="Times New Roman" w:eastAsia="宋体" w:hAnsi="Times New Roman" w:cs="Times New Roman"/>
          <w:b/>
          <w:sz w:val="24"/>
        </w:rPr>
      </w:pPr>
    </w:p>
    <w:p w:rsidR="00FA3C02" w:rsidRPr="00EB5C05" w:rsidRDefault="00FA3C02" w:rsidP="00FA3C02">
      <w:pPr>
        <w:spacing w:line="360" w:lineRule="auto"/>
        <w:rPr>
          <w:rFonts w:ascii="Times New Roman" w:hAnsi="Times New Roman" w:cs="Times New Roman"/>
          <w:sz w:val="24"/>
        </w:rPr>
      </w:pPr>
      <w:r w:rsidRPr="00EB5C05">
        <w:rPr>
          <w:rFonts w:ascii="Times New Roman" w:eastAsia="宋体" w:hAnsi="Times New Roman" w:cs="Times New Roman"/>
          <w:b/>
          <w:sz w:val="24"/>
        </w:rPr>
        <w:t xml:space="preserve">Figure </w:t>
      </w:r>
      <w:r w:rsidR="00D84DD5" w:rsidRPr="00EB5C05">
        <w:rPr>
          <w:rFonts w:ascii="Times New Roman" w:eastAsia="宋体" w:hAnsi="Times New Roman" w:cs="Times New Roman"/>
          <w:b/>
          <w:sz w:val="24"/>
        </w:rPr>
        <w:t>S3</w:t>
      </w:r>
      <w:r w:rsidRPr="00EB5C05">
        <w:rPr>
          <w:rFonts w:ascii="Times New Roman" w:eastAsia="宋体" w:hAnsi="Times New Roman" w:cs="Times New Roman"/>
          <w:sz w:val="24"/>
        </w:rPr>
        <w:t>: Genome-wide downstream targets of ISL1 in GC.</w:t>
      </w:r>
      <w:r w:rsidR="00240912">
        <w:rPr>
          <w:rFonts w:ascii="Times New Roman" w:eastAsia="宋体" w:hAnsi="Times New Roman" w:cs="Times New Roman"/>
          <w:sz w:val="24"/>
        </w:rPr>
        <w:t xml:space="preserve"> </w:t>
      </w:r>
      <w:bookmarkStart w:id="0" w:name="_Hlk530140822"/>
      <w:r w:rsidRPr="00EB5C05">
        <w:rPr>
          <w:rFonts w:ascii="Times New Roman" w:hAnsi="Times New Roman" w:cs="Times New Roman"/>
          <w:sz w:val="24"/>
        </w:rPr>
        <w:t>A</w:t>
      </w:r>
      <w:bookmarkEnd w:id="0"/>
      <w:r w:rsidR="00D84DD5" w:rsidRPr="00EB5C05">
        <w:rPr>
          <w:rFonts w:ascii="Times New Roman" w:hAnsi="Times New Roman" w:cs="Times New Roman"/>
          <w:sz w:val="24"/>
        </w:rPr>
        <w:t xml:space="preserve">: </w:t>
      </w:r>
      <w:r w:rsidRPr="00EB5C05">
        <w:rPr>
          <w:rFonts w:ascii="Times New Roman" w:eastAsia="宋体" w:hAnsi="Times New Roman" w:cs="Times New Roman"/>
          <w:sz w:val="24"/>
        </w:rPr>
        <w:t xml:space="preserve">The binding of ISL1 on the representative target genes ZEB1, POU5F1 and MED1. </w:t>
      </w:r>
      <w:r w:rsidR="00D84DD5" w:rsidRPr="00EB5C05">
        <w:rPr>
          <w:rFonts w:ascii="Times New Roman" w:eastAsia="宋体" w:hAnsi="Times New Roman" w:cs="Times New Roman"/>
          <w:sz w:val="24"/>
        </w:rPr>
        <w:t>B</w:t>
      </w:r>
      <w:r w:rsidRPr="00EB5C05">
        <w:rPr>
          <w:rFonts w:ascii="Times New Roman" w:eastAsia="宋体" w:hAnsi="Times New Roman" w:cs="Times New Roman"/>
          <w:sz w:val="24"/>
        </w:rPr>
        <w:t>: ISL1 expression in cells with stable knockdown (SGC7901) or overexpression (MKN28) of ISL1 was detected by western blotting.</w:t>
      </w:r>
      <w:r w:rsidR="00D84DD5" w:rsidRPr="00EB5C05">
        <w:rPr>
          <w:rFonts w:ascii="Times New Roman" w:eastAsia="宋体" w:hAnsi="Times New Roman" w:cs="Times New Roman"/>
          <w:sz w:val="24"/>
        </w:rPr>
        <w:t xml:space="preserve"> C: The relative expression of target genes of the H3K4 methylation in SGC7901-CON and SGC7901-ISL1.</w:t>
      </w:r>
    </w:p>
    <w:p w:rsidR="00FA3C02" w:rsidRPr="00EB5C05" w:rsidRDefault="00FA3C02" w:rsidP="00FA3C02">
      <w:pPr>
        <w:spacing w:line="360" w:lineRule="auto"/>
        <w:rPr>
          <w:rFonts w:ascii="Times New Roman" w:hAnsi="Times New Roman" w:cs="Times New Roman"/>
          <w:sz w:val="24"/>
        </w:rPr>
      </w:pPr>
    </w:p>
    <w:p w:rsidR="00C757C0" w:rsidRPr="00EB5C05" w:rsidRDefault="00C757C0" w:rsidP="00EE4FC0">
      <w:pPr>
        <w:rPr>
          <w:rFonts w:ascii="Times New Roman" w:hAnsi="Times New Roman" w:cs="Times New Roman"/>
          <w:color w:val="000000"/>
          <w:sz w:val="24"/>
        </w:rPr>
      </w:pPr>
      <w:bookmarkStart w:id="1" w:name="_GoBack"/>
      <w:bookmarkEnd w:id="1"/>
    </w:p>
    <w:sectPr w:rsidR="00C757C0" w:rsidRPr="00EB5C05">
      <w:pgSz w:w="12240" w:h="15840"/>
      <w:pgMar w:top="1440" w:right="1080" w:bottom="1440" w:left="1080" w:header="720" w:footer="720" w:gutter="0"/>
      <w:pgBorders w:offsetFrom="page">
        <w:top w:val="single" w:sz="4" w:space="24" w:color="auto"/>
        <w:bottom w:val="single" w:sz="4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E39" w:rsidRDefault="00020E39" w:rsidP="00E77336">
      <w:r>
        <w:separator/>
      </w:r>
    </w:p>
  </w:endnote>
  <w:endnote w:type="continuationSeparator" w:id="0">
    <w:p w:rsidR="00020E39" w:rsidRDefault="00020E39" w:rsidP="00E77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微软雅黑"/>
    <w:charset w:val="00"/>
    <w:family w:val="auto"/>
    <w:pitch w:val="default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E39" w:rsidRDefault="00020E39" w:rsidP="00E77336">
      <w:r>
        <w:separator/>
      </w:r>
    </w:p>
  </w:footnote>
  <w:footnote w:type="continuationSeparator" w:id="0">
    <w:p w:rsidR="00020E39" w:rsidRDefault="00020E39" w:rsidP="00E77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B42EBC"/>
    <w:rsid w:val="00020E39"/>
    <w:rsid w:val="00044947"/>
    <w:rsid w:val="00063D73"/>
    <w:rsid w:val="00065E50"/>
    <w:rsid w:val="00090F6A"/>
    <w:rsid w:val="000C3193"/>
    <w:rsid w:val="000C5235"/>
    <w:rsid w:val="000C5C98"/>
    <w:rsid w:val="00105C61"/>
    <w:rsid w:val="0011415B"/>
    <w:rsid w:val="00147A93"/>
    <w:rsid w:val="001A7759"/>
    <w:rsid w:val="001B021C"/>
    <w:rsid w:val="001E10F8"/>
    <w:rsid w:val="00230156"/>
    <w:rsid w:val="00240912"/>
    <w:rsid w:val="00310D03"/>
    <w:rsid w:val="00351DFA"/>
    <w:rsid w:val="00375625"/>
    <w:rsid w:val="00376AAF"/>
    <w:rsid w:val="00380382"/>
    <w:rsid w:val="003E21A4"/>
    <w:rsid w:val="003F2DE4"/>
    <w:rsid w:val="003F3992"/>
    <w:rsid w:val="004133CE"/>
    <w:rsid w:val="004137D1"/>
    <w:rsid w:val="004240F0"/>
    <w:rsid w:val="0043041E"/>
    <w:rsid w:val="00431F44"/>
    <w:rsid w:val="00460444"/>
    <w:rsid w:val="00465452"/>
    <w:rsid w:val="0047459A"/>
    <w:rsid w:val="0053217A"/>
    <w:rsid w:val="005671B9"/>
    <w:rsid w:val="005F6BA3"/>
    <w:rsid w:val="00612069"/>
    <w:rsid w:val="00646039"/>
    <w:rsid w:val="00662753"/>
    <w:rsid w:val="00664723"/>
    <w:rsid w:val="006B025A"/>
    <w:rsid w:val="006D2A65"/>
    <w:rsid w:val="006F6E2D"/>
    <w:rsid w:val="00710981"/>
    <w:rsid w:val="00713E4E"/>
    <w:rsid w:val="00725D21"/>
    <w:rsid w:val="00734DB0"/>
    <w:rsid w:val="0074048D"/>
    <w:rsid w:val="007637A3"/>
    <w:rsid w:val="007D29FF"/>
    <w:rsid w:val="007E4DFC"/>
    <w:rsid w:val="00812F5E"/>
    <w:rsid w:val="00850956"/>
    <w:rsid w:val="008526F3"/>
    <w:rsid w:val="00861A4D"/>
    <w:rsid w:val="00862CAC"/>
    <w:rsid w:val="008C5D2F"/>
    <w:rsid w:val="00923F9B"/>
    <w:rsid w:val="00982A9C"/>
    <w:rsid w:val="00985875"/>
    <w:rsid w:val="009B7532"/>
    <w:rsid w:val="00A277E7"/>
    <w:rsid w:val="00A603AF"/>
    <w:rsid w:val="00A61263"/>
    <w:rsid w:val="00A6444F"/>
    <w:rsid w:val="00A76A66"/>
    <w:rsid w:val="00AA4BC1"/>
    <w:rsid w:val="00AD0B15"/>
    <w:rsid w:val="00AE10C4"/>
    <w:rsid w:val="00AF12B3"/>
    <w:rsid w:val="00B02529"/>
    <w:rsid w:val="00B0526A"/>
    <w:rsid w:val="00B07D60"/>
    <w:rsid w:val="00B15246"/>
    <w:rsid w:val="00B42B6A"/>
    <w:rsid w:val="00B94327"/>
    <w:rsid w:val="00BB0D0A"/>
    <w:rsid w:val="00BB7C2A"/>
    <w:rsid w:val="00C04211"/>
    <w:rsid w:val="00C50901"/>
    <w:rsid w:val="00C757C0"/>
    <w:rsid w:val="00CC6B6F"/>
    <w:rsid w:val="00D04FCE"/>
    <w:rsid w:val="00D33167"/>
    <w:rsid w:val="00D6569D"/>
    <w:rsid w:val="00D73F10"/>
    <w:rsid w:val="00D84DD5"/>
    <w:rsid w:val="00DA60E8"/>
    <w:rsid w:val="00DB32BF"/>
    <w:rsid w:val="00DC7268"/>
    <w:rsid w:val="00DD1DFD"/>
    <w:rsid w:val="00DF73CF"/>
    <w:rsid w:val="00E049C2"/>
    <w:rsid w:val="00E27062"/>
    <w:rsid w:val="00E74FC5"/>
    <w:rsid w:val="00E77336"/>
    <w:rsid w:val="00EB5C05"/>
    <w:rsid w:val="00ED00B3"/>
    <w:rsid w:val="00EE4FC0"/>
    <w:rsid w:val="00EF1C37"/>
    <w:rsid w:val="00F803BD"/>
    <w:rsid w:val="00FA3C02"/>
    <w:rsid w:val="74B4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81861E"/>
  <w15:docId w15:val="{8C663D8F-37A9-46A0-B638-9C122D20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Pr>
      <w:rFonts w:ascii="Cambria" w:eastAsia="宋体" w:hAnsi="Cambria" w:cs="Cambria" w:hint="default"/>
      <w:sz w:val="24"/>
      <w:szCs w:val="24"/>
      <w:lang w:val="en-US" w:eastAsia="en-US" w:bidi="ar"/>
    </w:rPr>
  </w:style>
  <w:style w:type="paragraph" w:styleId="a5">
    <w:name w:val="header"/>
    <w:basedOn w:val="a"/>
    <w:link w:val="a6"/>
    <w:rsid w:val="00E773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77336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77336"/>
    <w:rPr>
      <w:color w:val="0563C1" w:themeColor="hyperlink"/>
      <w:u w:val="single"/>
    </w:rPr>
  </w:style>
  <w:style w:type="paragraph" w:styleId="a8">
    <w:name w:val="Balloon Text"/>
    <w:basedOn w:val="a"/>
    <w:link w:val="a9"/>
    <w:rsid w:val="00982A9C"/>
    <w:rPr>
      <w:sz w:val="18"/>
      <w:szCs w:val="18"/>
    </w:rPr>
  </w:style>
  <w:style w:type="character" w:customStyle="1" w:styleId="a9">
    <w:name w:val="批注框文本 字符"/>
    <w:basedOn w:val="a0"/>
    <w:link w:val="a8"/>
    <w:rsid w:val="00982A9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webuser</cp:lastModifiedBy>
  <cp:revision>11</cp:revision>
  <dcterms:created xsi:type="dcterms:W3CDTF">2018-08-03T09:29:00Z</dcterms:created>
  <dcterms:modified xsi:type="dcterms:W3CDTF">2018-12-03T08:43:00Z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