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94E17" w14:textId="7C0C34B2" w:rsidR="00E5042B" w:rsidRPr="001C5082" w:rsidRDefault="00E5042B" w:rsidP="00BB204D">
      <w:pPr>
        <w:spacing w:line="480" w:lineRule="auto"/>
        <w:jc w:val="left"/>
        <w:rPr>
          <w:rFonts w:ascii="Times New Roman" w:hAnsi="Times New Roman" w:cs="Times New Roman"/>
          <w:b/>
          <w:color w:val="000000"/>
          <w:kern w:val="0"/>
        </w:rPr>
      </w:pPr>
      <w:bookmarkStart w:id="0" w:name="_GoBack"/>
      <w:bookmarkEnd w:id="0"/>
      <w:r w:rsidRPr="001C5082">
        <w:rPr>
          <w:rFonts w:ascii="Times New Roman" w:hAnsi="Times New Roman" w:cs="Times New Roman"/>
          <w:b/>
          <w:color w:val="000000"/>
          <w:kern w:val="0"/>
        </w:rPr>
        <w:t>Supplementary Figure legend</w:t>
      </w:r>
    </w:p>
    <w:p w14:paraId="70A84490" w14:textId="77777777" w:rsidR="007C62CA" w:rsidRDefault="007C62CA" w:rsidP="00BB204D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4145A125" w14:textId="3E6612AA" w:rsidR="00E5042B" w:rsidRDefault="00A25D53" w:rsidP="00BB204D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1C5082">
        <w:rPr>
          <w:rFonts w:ascii="Times New Roman" w:hAnsi="Times New Roman" w:cs="Times New Roman"/>
          <w:b/>
          <w:color w:val="000000"/>
          <w:kern w:val="0"/>
        </w:rPr>
        <w:t>Supplementary</w:t>
      </w:r>
      <w:r w:rsidRPr="00AA4C40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Fig</w:t>
      </w:r>
      <w:r w:rsidR="00AD4B64">
        <w:rPr>
          <w:rFonts w:ascii="Times New Roman" w:hAnsi="Times New Roman" w:cs="Times New Roman"/>
          <w:b/>
          <w:bCs/>
          <w:color w:val="000000"/>
          <w:kern w:val="0"/>
        </w:rPr>
        <w:t>.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1</w:t>
      </w:r>
      <w:r w:rsidR="00AD4B64">
        <w:rPr>
          <w:rFonts w:ascii="Times New Roman" w:hAnsi="Times New Roman" w:cs="Times New Roman"/>
          <w:b/>
          <w:bCs/>
          <w:color w:val="000000"/>
          <w:kern w:val="0"/>
        </w:rPr>
        <w:t>S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.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 xml:space="preserve"> Genotype determination by PCR and 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DNA sequenc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>ing analysis of the founder mice to confirm the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 xml:space="preserve"> D324A mutation.</w:t>
      </w:r>
      <w:r w:rsidR="008045EA">
        <w:rPr>
          <w:rFonts w:ascii="Times New Roman" w:hAnsi="Times New Roman" w:cs="Times New Roman"/>
          <w:color w:val="000000"/>
          <w:kern w:val="0"/>
        </w:rPr>
        <w:t xml:space="preserve"> 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Genomic DNA extracted from mouse ear tissues was used as template in 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>PCR</w:t>
      </w:r>
      <w:r w:rsidR="004112B9">
        <w:rPr>
          <w:rFonts w:ascii="Times New Roman" w:hAnsi="Times New Roman" w:cs="Times New Roman"/>
          <w:color w:val="000000"/>
          <w:kern w:val="0"/>
        </w:rPr>
        <w:t xml:space="preserve"> amplification using the allele-</w:t>
      </w:r>
      <w:r w:rsidR="00E5042B">
        <w:rPr>
          <w:rFonts w:ascii="Times New Roman" w:hAnsi="Times New Roman" w:cs="Times New Roman"/>
          <w:color w:val="000000"/>
          <w:kern w:val="0"/>
        </w:rPr>
        <w:t>specific primers listed</w:t>
      </w:r>
      <w:r w:rsidR="007C62CA">
        <w:rPr>
          <w:rFonts w:ascii="Times New Roman" w:hAnsi="Times New Roman" w:cs="Times New Roman"/>
          <w:color w:val="000000"/>
          <w:kern w:val="0"/>
        </w:rPr>
        <w:t xml:space="preserve"> (</w:t>
      </w:r>
      <w:r>
        <w:rPr>
          <w:rFonts w:ascii="Times New Roman" w:hAnsi="Times New Roman" w:cs="Times New Roman"/>
          <w:b/>
          <w:color w:val="000000"/>
          <w:kern w:val="0"/>
        </w:rPr>
        <w:t>a</w:t>
      </w:r>
      <w:r w:rsidR="007C62CA">
        <w:rPr>
          <w:rFonts w:ascii="Times New Roman" w:hAnsi="Times New Roman" w:cs="Times New Roman"/>
          <w:color w:val="000000"/>
          <w:kern w:val="0"/>
        </w:rPr>
        <w:t>)</w:t>
      </w:r>
      <w:r w:rsidR="008045EA">
        <w:rPr>
          <w:rFonts w:ascii="Times New Roman" w:hAnsi="Times New Roman" w:cs="Times New Roman"/>
          <w:color w:val="000000"/>
          <w:kern w:val="0"/>
        </w:rPr>
        <w:t xml:space="preserve">. 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Genotypes was determined by 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sequencing 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of </w:t>
      </w:r>
      <w:r w:rsidR="007C62CA">
        <w:rPr>
          <w:rFonts w:ascii="Times New Roman" w:hAnsi="Times New Roman" w:cs="Times New Roman"/>
          <w:color w:val="000000"/>
          <w:kern w:val="0"/>
        </w:rPr>
        <w:t>the DNA fragment amplified in (</w:t>
      </w:r>
      <w:r>
        <w:rPr>
          <w:rFonts w:ascii="Times New Roman" w:hAnsi="Times New Roman" w:cs="Times New Roman"/>
          <w:b/>
          <w:color w:val="000000"/>
          <w:kern w:val="0"/>
        </w:rPr>
        <w:t>b</w:t>
      </w:r>
      <w:r w:rsidR="008045EA">
        <w:rPr>
          <w:rFonts w:ascii="Times New Roman" w:hAnsi="Times New Roman" w:cs="Times New Roman"/>
          <w:color w:val="000000"/>
          <w:kern w:val="0"/>
        </w:rPr>
        <w:t xml:space="preserve">). </w:t>
      </w:r>
      <w:r w:rsidR="00E5042B">
        <w:rPr>
          <w:rFonts w:ascii="Times New Roman" w:hAnsi="Times New Roman" w:cs="Times New Roman"/>
          <w:color w:val="000000"/>
          <w:kern w:val="0"/>
        </w:rPr>
        <w:t>P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>redicted amino acid sequence of a founder and wild type mouse based on sequencing data alignment</w:t>
      </w:r>
      <w:r w:rsidR="007C62CA" w:rsidRPr="007C62CA">
        <w:rPr>
          <w:rFonts w:ascii="Times New Roman" w:hAnsi="Times New Roman" w:cs="Times New Roman"/>
          <w:color w:val="000000"/>
          <w:kern w:val="0"/>
        </w:rPr>
        <w:t xml:space="preserve"> </w:t>
      </w:r>
      <w:r w:rsidR="007C62CA">
        <w:rPr>
          <w:rFonts w:ascii="Times New Roman" w:hAnsi="Times New Roman" w:cs="Times New Roman"/>
          <w:color w:val="000000"/>
          <w:kern w:val="0"/>
        </w:rPr>
        <w:t>(</w:t>
      </w:r>
      <w:r>
        <w:rPr>
          <w:rFonts w:ascii="Times New Roman" w:hAnsi="Times New Roman" w:cs="Times New Roman"/>
          <w:b/>
          <w:color w:val="000000"/>
          <w:kern w:val="0"/>
        </w:rPr>
        <w:t>c</w:t>
      </w:r>
      <w:r w:rsidR="007C62CA">
        <w:rPr>
          <w:rFonts w:ascii="Times New Roman" w:hAnsi="Times New Roman" w:cs="Times New Roman"/>
          <w:color w:val="000000"/>
          <w:kern w:val="0"/>
        </w:rPr>
        <w:t>)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>.</w:t>
      </w:r>
    </w:p>
    <w:p w14:paraId="2743EBA6" w14:textId="77777777" w:rsidR="00E5042B" w:rsidRPr="00AA4C40" w:rsidRDefault="00E5042B" w:rsidP="00BB204D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73B405A9" w14:textId="597F8E2F" w:rsidR="00E5042B" w:rsidRDefault="00A25D53" w:rsidP="00BB204D">
      <w:pPr>
        <w:spacing w:line="480" w:lineRule="auto"/>
        <w:jc w:val="left"/>
        <w:rPr>
          <w:rFonts w:ascii="Times New Roman" w:hAnsi="Times New Roman" w:cs="Times New Roman"/>
          <w:bCs/>
          <w:color w:val="000000"/>
          <w:kern w:val="0"/>
        </w:rPr>
      </w:pPr>
      <w:r w:rsidRPr="001C5082">
        <w:rPr>
          <w:rFonts w:ascii="Times New Roman" w:hAnsi="Times New Roman" w:cs="Times New Roman"/>
          <w:b/>
          <w:color w:val="000000"/>
          <w:kern w:val="0"/>
        </w:rPr>
        <w:t>Supplementary</w:t>
      </w:r>
      <w:r w:rsidRPr="00AA4C40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Fig</w:t>
      </w:r>
      <w:r>
        <w:rPr>
          <w:rFonts w:ascii="Times New Roman" w:hAnsi="Times New Roman" w:cs="Times New Roman"/>
          <w:b/>
          <w:bCs/>
          <w:color w:val="000000"/>
          <w:kern w:val="0"/>
        </w:rPr>
        <w:t>.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AD4B64">
        <w:rPr>
          <w:rFonts w:ascii="Times New Roman" w:hAnsi="Times New Roman" w:cs="Times New Roman"/>
          <w:b/>
          <w:bCs/>
          <w:color w:val="000000"/>
          <w:kern w:val="0"/>
        </w:rPr>
        <w:t>S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>2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.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5042B" w:rsidRPr="009177ED">
        <w:rPr>
          <w:rFonts w:ascii="Times New Roman" w:hAnsi="Times New Roman" w:cs="Times New Roman"/>
          <w:b/>
          <w:bCs/>
          <w:color w:val="000000"/>
          <w:kern w:val="0"/>
        </w:rPr>
        <w:t>Genoty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>ping by</w:t>
      </w:r>
      <w:r w:rsidR="00E5042B" w:rsidRPr="009177ED">
        <w:rPr>
          <w:rFonts w:ascii="Times New Roman" w:hAnsi="Times New Roman" w:cs="Times New Roman"/>
          <w:b/>
          <w:bCs/>
          <w:color w:val="000000"/>
          <w:kern w:val="0"/>
        </w:rPr>
        <w:t xml:space="preserve"> PCR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 xml:space="preserve"> to detect vari</w:t>
      </w:r>
      <w:r w:rsidR="008045EA">
        <w:rPr>
          <w:rFonts w:ascii="Times New Roman" w:hAnsi="Times New Roman" w:cs="Times New Roman"/>
          <w:b/>
          <w:bCs/>
          <w:color w:val="000000"/>
          <w:kern w:val="0"/>
        </w:rPr>
        <w:t xml:space="preserve">ous gene alleles of interests. </w:t>
      </w:r>
      <w:r w:rsidR="00E5042B" w:rsidRPr="009177ED">
        <w:rPr>
          <w:rFonts w:ascii="Times New Roman" w:hAnsi="Times New Roman" w:cs="Times New Roman"/>
          <w:bCs/>
          <w:color w:val="000000"/>
          <w:kern w:val="0"/>
        </w:rPr>
        <w:t>Ear tissue</w:t>
      </w:r>
      <w:r w:rsidR="008045EA">
        <w:rPr>
          <w:rFonts w:ascii="Times New Roman" w:hAnsi="Times New Roman" w:cs="Times New Roman"/>
          <w:bCs/>
          <w:color w:val="000000"/>
          <w:kern w:val="0"/>
        </w:rPr>
        <w:t xml:space="preserve"> DNA</w:t>
      </w:r>
      <w:r w:rsidR="00E5042B">
        <w:rPr>
          <w:rFonts w:ascii="Times New Roman" w:hAnsi="Times New Roman" w:cs="Times New Roman"/>
          <w:bCs/>
          <w:color w:val="000000"/>
          <w:kern w:val="0"/>
        </w:rPr>
        <w:t xml:space="preserve"> was used as templates for amplification of the indicated gene alleles, using the primers listed.</w:t>
      </w:r>
    </w:p>
    <w:p w14:paraId="5C4A13BD" w14:textId="77777777" w:rsidR="00E5042B" w:rsidRPr="009177ED" w:rsidRDefault="00E5042B" w:rsidP="00BB204D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20E41081" w14:textId="235F49EF" w:rsidR="00E5042B" w:rsidRPr="001D1896" w:rsidRDefault="00A25D53" w:rsidP="00BB204D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</w:rPr>
      </w:pPr>
      <w:r w:rsidRPr="001C5082">
        <w:rPr>
          <w:rFonts w:ascii="Times New Roman" w:hAnsi="Times New Roman" w:cs="Times New Roman"/>
          <w:b/>
          <w:color w:val="000000"/>
          <w:kern w:val="0"/>
        </w:rPr>
        <w:t>Supplementary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AD4B64">
        <w:rPr>
          <w:rFonts w:ascii="Times New Roman" w:hAnsi="Times New Roman" w:cs="Times New Roman"/>
          <w:b/>
          <w:bCs/>
          <w:color w:val="000000"/>
          <w:kern w:val="0"/>
        </w:rPr>
        <w:t>Fig.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AD4B64">
        <w:rPr>
          <w:rFonts w:ascii="Times New Roman" w:hAnsi="Times New Roman" w:cs="Times New Roman"/>
          <w:b/>
          <w:bCs/>
          <w:color w:val="000000"/>
          <w:kern w:val="0"/>
        </w:rPr>
        <w:t>S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>3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.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>Analysis of lymphoid cells in RIP</w:t>
      </w:r>
      <w:r w:rsidR="008045EA">
        <w:rPr>
          <w:rFonts w:ascii="Times New Roman" w:hAnsi="Times New Roman" w:cs="Times New Roman"/>
          <w:b/>
          <w:bCs/>
          <w:color w:val="000000"/>
          <w:kern w:val="0"/>
        </w:rPr>
        <w:t>K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>1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  <w:vertAlign w:val="superscript"/>
        </w:rPr>
        <w:t xml:space="preserve">D324A/D324A </w:t>
      </w:r>
      <w:r w:rsidR="00E5042B" w:rsidRPr="00102A6E">
        <w:rPr>
          <w:rFonts w:ascii="Times New Roman" w:hAnsi="Times New Roman" w:cs="Times New Roman"/>
          <w:b/>
          <w:bCs/>
          <w:iCs/>
          <w:color w:val="000000"/>
          <w:kern w:val="0"/>
        </w:rPr>
        <w:t>FADD</w:t>
      </w:r>
      <w:r w:rsidR="00E5042B" w:rsidRPr="00102A6E">
        <w:rPr>
          <w:rFonts w:ascii="Times New Roman" w:hAnsi="Times New Roman" w:cs="Times New Roman"/>
          <w:b/>
          <w:bCs/>
          <w:iCs/>
          <w:color w:val="000000"/>
          <w:kern w:val="0"/>
          <w:vertAlign w:val="superscript"/>
        </w:rPr>
        <w:t>-/-</w:t>
      </w:r>
      <w:r w:rsidR="00E5042B" w:rsidRPr="00102A6E">
        <w:rPr>
          <w:rFonts w:ascii="Times New Roman" w:hAnsi="Times New Roman" w:cs="Times New Roman"/>
          <w:b/>
          <w:bCs/>
          <w:iCs/>
          <w:color w:val="000000"/>
          <w:kern w:val="0"/>
        </w:rPr>
        <w:t xml:space="preserve"> RIP</w:t>
      </w:r>
      <w:r w:rsidR="008045EA">
        <w:rPr>
          <w:rFonts w:ascii="Times New Roman" w:hAnsi="Times New Roman" w:cs="Times New Roman"/>
          <w:b/>
          <w:bCs/>
          <w:iCs/>
          <w:color w:val="000000"/>
          <w:kern w:val="0"/>
        </w:rPr>
        <w:t>K</w:t>
      </w:r>
      <w:r w:rsidR="00E5042B" w:rsidRPr="00102A6E">
        <w:rPr>
          <w:rFonts w:ascii="Times New Roman" w:hAnsi="Times New Roman" w:cs="Times New Roman"/>
          <w:b/>
          <w:bCs/>
          <w:iCs/>
          <w:color w:val="000000"/>
          <w:kern w:val="0"/>
        </w:rPr>
        <w:t>3</w:t>
      </w:r>
      <w:r w:rsidR="00E5042B" w:rsidRPr="00102A6E">
        <w:rPr>
          <w:rFonts w:ascii="Times New Roman" w:hAnsi="Times New Roman" w:cs="Times New Roman"/>
          <w:b/>
          <w:bCs/>
          <w:color w:val="000000"/>
          <w:kern w:val="0"/>
          <w:vertAlign w:val="superscript"/>
        </w:rPr>
        <w:t>-/-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mice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>.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</w:t>
      </w:r>
      <w:r w:rsidR="00E5042B">
        <w:rPr>
          <w:rFonts w:ascii="Times New Roman" w:hAnsi="Times New Roman" w:cs="Times New Roman"/>
          <w:bCs/>
          <w:color w:val="000000"/>
          <w:kern w:val="0"/>
        </w:rPr>
        <w:t xml:space="preserve">Cells from the thymus, spleen and </w:t>
      </w:r>
      <w:r w:rsidR="00E5042B">
        <w:rPr>
          <w:rFonts w:ascii="Times New Roman" w:hAnsi="Times New Roman" w:cs="Times New Roman"/>
          <w:color w:val="000000"/>
          <w:kern w:val="0"/>
        </w:rPr>
        <w:t>l</w:t>
      </w:r>
      <w:r w:rsidR="008045EA">
        <w:rPr>
          <w:rFonts w:ascii="Times New Roman" w:hAnsi="Times New Roman" w:cs="Times New Roman"/>
          <w:color w:val="000000"/>
          <w:kern w:val="0"/>
        </w:rPr>
        <w:t>ymph nodes of 6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>-month-old mice of the indicated genotypes were stained with antibodies for CD4 and CD8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and analyzed by flow cytometry</w:t>
      </w:r>
      <w:r w:rsidR="00366D69">
        <w:rPr>
          <w:rFonts w:ascii="Times New Roman" w:hAnsi="Times New Roman" w:cs="Times New Roman"/>
          <w:color w:val="000000"/>
          <w:kern w:val="0"/>
        </w:rPr>
        <w:t xml:space="preserve"> </w:t>
      </w:r>
      <w:r w:rsidR="00366D69" w:rsidRPr="00366D69">
        <w:rPr>
          <w:rFonts w:ascii="Times New Roman" w:hAnsi="Times New Roman" w:cs="Times New Roman"/>
          <w:bCs/>
          <w:color w:val="000000"/>
          <w:kern w:val="0"/>
        </w:rPr>
        <w:t>(</w:t>
      </w:r>
      <w:r>
        <w:rPr>
          <w:rFonts w:ascii="Times New Roman" w:hAnsi="Times New Roman" w:cs="Times New Roman"/>
          <w:b/>
          <w:bCs/>
          <w:color w:val="000000"/>
          <w:kern w:val="0"/>
        </w:rPr>
        <w:t>a</w:t>
      </w:r>
      <w:r w:rsidR="00366D69" w:rsidRPr="00366D69">
        <w:rPr>
          <w:rFonts w:ascii="Times New Roman" w:hAnsi="Times New Roman" w:cs="Times New Roman"/>
          <w:bCs/>
          <w:color w:val="000000"/>
          <w:kern w:val="0"/>
        </w:rPr>
        <w:t>)</w:t>
      </w:r>
      <w:r w:rsidR="00882D9C">
        <w:rPr>
          <w:rFonts w:ascii="Times New Roman" w:hAnsi="Times New Roman" w:cs="Times New Roman"/>
          <w:color w:val="000000"/>
          <w:kern w:val="0"/>
        </w:rPr>
        <w:t xml:space="preserve">. 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Peripheral 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T cell numbers </w:t>
      </w:r>
      <w:r w:rsidR="00E5042B" w:rsidRPr="00366D69">
        <w:rPr>
          <w:rFonts w:ascii="Times New Roman" w:hAnsi="Times New Roman" w:cs="Times New Roman"/>
          <w:bCs/>
          <w:color w:val="000000"/>
          <w:kern w:val="0"/>
        </w:rPr>
        <w:t>(</w:t>
      </w:r>
      <w:r>
        <w:rPr>
          <w:rFonts w:ascii="Times New Roman" w:hAnsi="Times New Roman" w:cs="Times New Roman"/>
          <w:b/>
          <w:bCs/>
          <w:color w:val="000000"/>
          <w:kern w:val="0"/>
        </w:rPr>
        <w:t>b</w:t>
      </w:r>
      <w:r w:rsidR="00E5042B" w:rsidRPr="00366D69">
        <w:rPr>
          <w:rFonts w:ascii="Times New Roman" w:hAnsi="Times New Roman" w:cs="Times New Roman"/>
          <w:bCs/>
          <w:color w:val="000000"/>
          <w:kern w:val="0"/>
        </w:rPr>
        <w:t>)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>and B cell numbers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</w:t>
      </w:r>
      <w:r w:rsidR="00E5042B" w:rsidRPr="00366D69">
        <w:rPr>
          <w:rFonts w:ascii="Times New Roman" w:hAnsi="Times New Roman" w:cs="Times New Roman"/>
          <w:bCs/>
          <w:color w:val="000000"/>
          <w:kern w:val="0"/>
        </w:rPr>
        <w:t>(</w:t>
      </w:r>
      <w:r>
        <w:rPr>
          <w:rFonts w:ascii="Times New Roman" w:hAnsi="Times New Roman" w:cs="Times New Roman"/>
          <w:b/>
          <w:bCs/>
          <w:color w:val="000000"/>
          <w:kern w:val="0"/>
        </w:rPr>
        <w:t>c</w:t>
      </w:r>
      <w:r w:rsidR="00E5042B" w:rsidRPr="00366D69">
        <w:rPr>
          <w:rFonts w:ascii="Times New Roman" w:hAnsi="Times New Roman" w:cs="Times New Roman"/>
          <w:bCs/>
          <w:color w:val="000000"/>
          <w:kern w:val="0"/>
        </w:rPr>
        <w:t>)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 of indicated genotypes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at 6 month of age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>.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</w:t>
      </w:r>
      <w:r w:rsidR="00882D9C">
        <w:rPr>
          <w:rFonts w:ascii="Times New Roman" w:hAnsi="Times New Roman" w:cs="Times New Roman"/>
          <w:color w:val="000000"/>
          <w:kern w:val="0"/>
        </w:rPr>
        <w:t xml:space="preserve">At least </w:t>
      </w:r>
      <w:r w:rsidR="00C63726">
        <w:rPr>
          <w:rFonts w:ascii="Times New Roman" w:hAnsi="Times New Roman" w:cs="Times New Roman"/>
          <w:color w:val="000000"/>
          <w:kern w:val="0"/>
        </w:rPr>
        <w:t>4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 mice from each group were used to generate given data</w:t>
      </w:r>
      <w:r w:rsidR="00E5042B">
        <w:rPr>
          <w:rFonts w:ascii="Times New Roman" w:hAnsi="Times New Roman" w:cs="Times New Roman"/>
          <w:color w:val="000000"/>
          <w:kern w:val="0"/>
        </w:rPr>
        <w:t>.</w:t>
      </w:r>
      <w:r w:rsidR="00E5042B" w:rsidRPr="00AA4C40">
        <w:rPr>
          <w:rFonts w:ascii="Times New Roman" w:hAnsi="Times New Roman" w:cs="Times New Roman"/>
          <w:color w:val="000000"/>
          <w:kern w:val="0"/>
          <w:vertAlign w:val="superscript"/>
        </w:rPr>
        <w:t>*</w:t>
      </w:r>
      <w:r w:rsidR="00E5042B" w:rsidRPr="00AA4C40">
        <w:rPr>
          <w:rFonts w:ascii="Times New Roman" w:hAnsi="Times New Roman" w:cs="Times New Roman"/>
          <w:i/>
          <w:iCs/>
          <w:color w:val="000000"/>
          <w:kern w:val="0"/>
        </w:rPr>
        <w:t>p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&lt; 0.05; </w:t>
      </w:r>
      <w:r w:rsidR="00E5042B" w:rsidRPr="00AA4C40">
        <w:rPr>
          <w:rFonts w:ascii="Times New Roman" w:hAnsi="Times New Roman" w:cs="Times New Roman"/>
          <w:color w:val="000000"/>
          <w:kern w:val="0"/>
          <w:vertAlign w:val="superscript"/>
        </w:rPr>
        <w:t>**</w:t>
      </w:r>
      <w:r w:rsidR="00E5042B" w:rsidRPr="00AA4C40">
        <w:rPr>
          <w:rFonts w:ascii="Times New Roman" w:hAnsi="Times New Roman" w:cs="Times New Roman"/>
          <w:i/>
          <w:iCs/>
          <w:color w:val="000000"/>
          <w:kern w:val="0"/>
        </w:rPr>
        <w:t>p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&lt; 0.01; </w:t>
      </w:r>
      <w:r w:rsidR="00E5042B" w:rsidRPr="00AA4C40">
        <w:rPr>
          <w:rFonts w:ascii="Times New Roman" w:hAnsi="Times New Roman" w:cs="Times New Roman"/>
          <w:color w:val="000000"/>
          <w:kern w:val="0"/>
          <w:vertAlign w:val="superscript"/>
        </w:rPr>
        <w:t>***</w:t>
      </w:r>
      <w:r w:rsidR="00E5042B" w:rsidRPr="00AA4C40">
        <w:rPr>
          <w:rFonts w:ascii="Times New Roman" w:hAnsi="Times New Roman" w:cs="Times New Roman"/>
          <w:i/>
          <w:iCs/>
          <w:color w:val="000000"/>
          <w:kern w:val="0"/>
        </w:rPr>
        <w:t>p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&lt; 0.001; </w:t>
      </w:r>
      <w:r w:rsidR="00E5042B" w:rsidRPr="001D1896">
        <w:rPr>
          <w:rFonts w:ascii="Times New Roman" w:hAnsi="Times New Roman" w:cs="Times New Roman"/>
          <w:color w:val="000000"/>
          <w:kern w:val="0"/>
          <w:vertAlign w:val="superscript"/>
        </w:rPr>
        <w:t>****</w:t>
      </w:r>
      <w:r w:rsidR="00E5042B" w:rsidRPr="001D1896">
        <w:rPr>
          <w:rFonts w:ascii="Times New Roman" w:hAnsi="Times New Roman" w:cs="Times New Roman"/>
          <w:i/>
          <w:iCs/>
          <w:color w:val="000000"/>
          <w:kern w:val="0"/>
        </w:rPr>
        <w:t>p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</w:t>
      </w:r>
      <w:r w:rsidR="00E5042B" w:rsidRPr="001D1896">
        <w:rPr>
          <w:rFonts w:ascii="Times New Roman" w:hAnsi="Times New Roman" w:cs="Times New Roman"/>
          <w:color w:val="000000"/>
          <w:kern w:val="0"/>
        </w:rPr>
        <w:t>&lt; 0.0001</w:t>
      </w:r>
      <w:r w:rsidR="00E5042B">
        <w:rPr>
          <w:rFonts w:ascii="Times New Roman" w:hAnsi="Times New Roman" w:cs="Times New Roman"/>
          <w:color w:val="000000"/>
          <w:kern w:val="0"/>
        </w:rPr>
        <w:t>;</w:t>
      </w:r>
      <w:r w:rsidR="00E5042B" w:rsidRPr="001D1896">
        <w:rPr>
          <w:rFonts w:ascii="Times New Roman" w:hAnsi="Times New Roman" w:cs="Times New Roman"/>
          <w:color w:val="000000"/>
          <w:kern w:val="0"/>
        </w:rPr>
        <w:t xml:space="preserve"> 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>ns, not significant.</w:t>
      </w:r>
    </w:p>
    <w:p w14:paraId="6859EC58" w14:textId="77777777" w:rsidR="00E5042B" w:rsidRDefault="00E5042B" w:rsidP="00BB204D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47369CEE" w14:textId="11A40C2F" w:rsidR="00CB1874" w:rsidRDefault="00A25D53" w:rsidP="00F7647E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1C5082">
        <w:rPr>
          <w:rFonts w:ascii="Times New Roman" w:hAnsi="Times New Roman" w:cs="Times New Roman"/>
          <w:b/>
          <w:color w:val="000000"/>
          <w:kern w:val="0"/>
        </w:rPr>
        <w:t>Supplementary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AD4B64">
        <w:rPr>
          <w:rFonts w:ascii="Times New Roman" w:hAnsi="Times New Roman" w:cs="Times New Roman"/>
          <w:b/>
          <w:bCs/>
          <w:color w:val="000000"/>
          <w:kern w:val="0"/>
        </w:rPr>
        <w:t>Fig.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AD4B64">
        <w:rPr>
          <w:rFonts w:ascii="Times New Roman" w:hAnsi="Times New Roman" w:cs="Times New Roman"/>
          <w:b/>
          <w:bCs/>
          <w:color w:val="000000"/>
          <w:kern w:val="0"/>
        </w:rPr>
        <w:t>S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>4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 xml:space="preserve">. </w:t>
      </w:r>
      <w:r w:rsidR="00E5042B">
        <w:rPr>
          <w:rFonts w:ascii="Times New Roman" w:hAnsi="Times New Roman" w:cs="Times New Roman"/>
          <w:b/>
          <w:bCs/>
          <w:color w:val="000000"/>
          <w:kern w:val="0"/>
        </w:rPr>
        <w:t>The lymphoid compartme</w:t>
      </w:r>
      <w:r w:rsidR="00031134">
        <w:rPr>
          <w:rFonts w:ascii="Times New Roman" w:hAnsi="Times New Roman" w:cs="Times New Roman"/>
          <w:b/>
          <w:bCs/>
          <w:color w:val="000000"/>
          <w:kern w:val="0"/>
        </w:rPr>
        <w:t xml:space="preserve">nt in young adult mutant mice. </w:t>
      </w:r>
      <w:r w:rsidR="00E5042B" w:rsidRPr="00201FB5">
        <w:rPr>
          <w:rFonts w:ascii="Times New Roman" w:hAnsi="Times New Roman" w:cs="Times New Roman"/>
          <w:bCs/>
          <w:color w:val="000000"/>
          <w:kern w:val="0"/>
        </w:rPr>
        <w:t xml:space="preserve">Due to </w:t>
      </w:r>
      <w:r w:rsidR="00E5042B" w:rsidRPr="00201FB5">
        <w:rPr>
          <w:rFonts w:ascii="Times New Roman" w:hAnsi="Times New Roman" w:cs="Times New Roman"/>
          <w:bCs/>
          <w:color w:val="000000"/>
          <w:kern w:val="0"/>
        </w:rPr>
        <w:lastRenderedPageBreak/>
        <w:t xml:space="preserve">the age-dependent </w:t>
      </w:r>
      <w:proofErr w:type="spellStart"/>
      <w:r w:rsidR="00E5042B" w:rsidRPr="00201FB5">
        <w:rPr>
          <w:rFonts w:ascii="Times New Roman" w:hAnsi="Times New Roman" w:cs="Times New Roman"/>
          <w:bCs/>
          <w:i/>
          <w:color w:val="000000"/>
          <w:kern w:val="0"/>
        </w:rPr>
        <w:t>lpr</w:t>
      </w:r>
      <w:proofErr w:type="spellEnd"/>
      <w:r w:rsidR="00AD74DB">
        <w:rPr>
          <w:rFonts w:ascii="Times New Roman" w:hAnsi="Times New Roman" w:cs="Times New Roman"/>
          <w:bCs/>
          <w:color w:val="000000"/>
          <w:kern w:val="0"/>
        </w:rPr>
        <w:t>-like disease (Fig. 5 and Fig.</w:t>
      </w:r>
      <w:r w:rsidR="00E5042B" w:rsidRPr="00201FB5">
        <w:rPr>
          <w:rFonts w:ascii="Times New Roman" w:hAnsi="Times New Roman" w:cs="Times New Roman"/>
          <w:bCs/>
          <w:color w:val="000000"/>
          <w:kern w:val="0"/>
        </w:rPr>
        <w:t xml:space="preserve"> </w:t>
      </w:r>
      <w:r w:rsidR="003E0EFE">
        <w:rPr>
          <w:rFonts w:ascii="Times New Roman" w:hAnsi="Times New Roman" w:cs="Times New Roman"/>
          <w:bCs/>
          <w:color w:val="000000"/>
          <w:kern w:val="0"/>
        </w:rPr>
        <w:t>S</w:t>
      </w:r>
      <w:r w:rsidR="00E5042B" w:rsidRPr="00201FB5">
        <w:rPr>
          <w:rFonts w:ascii="Times New Roman" w:hAnsi="Times New Roman" w:cs="Times New Roman"/>
          <w:bCs/>
          <w:color w:val="000000"/>
          <w:kern w:val="0"/>
        </w:rPr>
        <w:t xml:space="preserve">2), we analyzed younger </w:t>
      </w:r>
      <w:r w:rsidR="00E5042B">
        <w:rPr>
          <w:rFonts w:ascii="Times New Roman" w:hAnsi="Times New Roman" w:cs="Times New Roman"/>
          <w:bCs/>
          <w:color w:val="000000"/>
          <w:kern w:val="0"/>
        </w:rPr>
        <w:t xml:space="preserve">TM </w:t>
      </w:r>
      <w:r w:rsidR="00E5042B" w:rsidRPr="00201FB5">
        <w:rPr>
          <w:rFonts w:ascii="Times New Roman" w:hAnsi="Times New Roman" w:cs="Times New Roman"/>
          <w:bCs/>
          <w:color w:val="000000"/>
          <w:kern w:val="0"/>
        </w:rPr>
        <w:t>mice</w:t>
      </w:r>
      <w:r w:rsidR="00E5042B">
        <w:rPr>
          <w:rFonts w:ascii="Times New Roman" w:hAnsi="Times New Roman" w:cs="Times New Roman"/>
          <w:bCs/>
          <w:color w:val="000000"/>
          <w:kern w:val="0"/>
        </w:rPr>
        <w:t>.</w:t>
      </w:r>
      <w:r w:rsidR="00D82492">
        <w:rPr>
          <w:rFonts w:ascii="Times New Roman" w:hAnsi="Times New Roman" w:cs="Times New Roman"/>
          <w:color w:val="000000"/>
          <w:kern w:val="0"/>
        </w:rPr>
        <w:t xml:space="preserve"> </w:t>
      </w:r>
      <w:r w:rsidR="00E5042B">
        <w:rPr>
          <w:rFonts w:ascii="Times New Roman" w:hAnsi="Times New Roman" w:cs="Times New Roman"/>
          <w:color w:val="000000"/>
          <w:kern w:val="0"/>
        </w:rPr>
        <w:t>The t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hymus, </w:t>
      </w:r>
      <w:r w:rsidR="00E5042B">
        <w:rPr>
          <w:rFonts w:ascii="Times New Roman" w:hAnsi="Times New Roman" w:cs="Times New Roman"/>
          <w:color w:val="000000"/>
          <w:kern w:val="0"/>
        </w:rPr>
        <w:t>spleen and lymph nodes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 of 6-week-old mice </w:t>
      </w:r>
      <w:r w:rsidR="00E5042B">
        <w:rPr>
          <w:rFonts w:ascii="Times New Roman" w:hAnsi="Times New Roman" w:cs="Times New Roman"/>
          <w:color w:val="000000"/>
          <w:kern w:val="0"/>
        </w:rPr>
        <w:t>are similar in size among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 the indicated genotypes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(</w:t>
      </w:r>
      <w:r>
        <w:rPr>
          <w:rFonts w:ascii="Times New Roman" w:hAnsi="Times New Roman" w:cs="Times New Roman"/>
          <w:b/>
          <w:color w:val="000000"/>
          <w:kern w:val="0"/>
        </w:rPr>
        <w:t>a</w:t>
      </w:r>
      <w:r w:rsidR="00E5042B">
        <w:rPr>
          <w:rFonts w:ascii="Times New Roman" w:hAnsi="Times New Roman" w:cs="Times New Roman"/>
          <w:color w:val="000000"/>
          <w:kern w:val="0"/>
        </w:rPr>
        <w:t>)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. </w:t>
      </w:r>
      <w:r w:rsidR="000C5E52">
        <w:rPr>
          <w:rFonts w:ascii="Times New Roman" w:hAnsi="Times New Roman" w:cs="Times New Roman"/>
          <w:color w:val="000000"/>
          <w:kern w:val="0"/>
        </w:rPr>
        <w:t xml:space="preserve">The ruler division in mm is shown to the bottom. </w:t>
      </w:r>
      <w:r w:rsidR="00E5042B" w:rsidRPr="00201FB5">
        <w:rPr>
          <w:rFonts w:ascii="Times New Roman" w:hAnsi="Times New Roman" w:cs="Times New Roman"/>
          <w:bCs/>
          <w:color w:val="000000"/>
          <w:kern w:val="0"/>
        </w:rPr>
        <w:t>Flow cytometry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analysis was performed and showed normal CD3</w:t>
      </w:r>
      <w:r w:rsidR="00E5042B">
        <w:rPr>
          <w:rFonts w:ascii="Times New Roman" w:hAnsi="Times New Roman" w:cs="Times New Roman"/>
          <w:color w:val="000000"/>
          <w:kern w:val="0"/>
          <w:vertAlign w:val="superscript"/>
        </w:rPr>
        <w:t>+</w:t>
      </w:r>
      <w:r w:rsidR="00E5042B" w:rsidRPr="00201FB5">
        <w:rPr>
          <w:rFonts w:ascii="Times New Roman" w:hAnsi="Times New Roman" w:cs="Times New Roman"/>
          <w:color w:val="000000"/>
          <w:kern w:val="0"/>
        </w:rPr>
        <w:t xml:space="preserve"> </w:t>
      </w:r>
      <w:r w:rsidR="00E2287E">
        <w:rPr>
          <w:rFonts w:ascii="Times New Roman" w:hAnsi="Times New Roman" w:cs="Times New Roman"/>
          <w:color w:val="000000"/>
          <w:kern w:val="0"/>
        </w:rPr>
        <w:t>v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s. B220 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(</w:t>
      </w:r>
      <w:r>
        <w:rPr>
          <w:rFonts w:ascii="Times New Roman" w:hAnsi="Times New Roman" w:cs="Times New Roman"/>
          <w:b/>
          <w:bCs/>
          <w:color w:val="000000"/>
          <w:kern w:val="0"/>
        </w:rPr>
        <w:t>b</w:t>
      </w:r>
      <w:r w:rsidR="00E5042B" w:rsidRPr="00AA4C40">
        <w:rPr>
          <w:rFonts w:ascii="Times New Roman" w:hAnsi="Times New Roman" w:cs="Times New Roman"/>
          <w:b/>
          <w:bCs/>
          <w:color w:val="000000"/>
          <w:kern w:val="0"/>
        </w:rPr>
        <w:t>)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 </w:t>
      </w:r>
      <w:r w:rsidR="00E2287E">
        <w:rPr>
          <w:rFonts w:ascii="Times New Roman" w:hAnsi="Times New Roman" w:cs="Times New Roman"/>
          <w:color w:val="000000"/>
          <w:kern w:val="0"/>
        </w:rPr>
        <w:t>and CD4 vs.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 xml:space="preserve"> CD8</w:t>
      </w:r>
      <w:r w:rsidR="00E5042B">
        <w:rPr>
          <w:rFonts w:ascii="Times New Roman" w:hAnsi="Times New Roman" w:cs="Times New Roman"/>
          <w:color w:val="000000"/>
          <w:kern w:val="0"/>
        </w:rPr>
        <w:t xml:space="preserve"> (</w:t>
      </w:r>
      <w:r>
        <w:rPr>
          <w:rFonts w:ascii="Times New Roman" w:hAnsi="Times New Roman" w:cs="Times New Roman"/>
          <w:b/>
          <w:color w:val="000000"/>
          <w:kern w:val="0"/>
        </w:rPr>
        <w:t>c</w:t>
      </w:r>
      <w:r w:rsidR="00E5042B">
        <w:rPr>
          <w:rFonts w:ascii="Times New Roman" w:hAnsi="Times New Roman" w:cs="Times New Roman"/>
          <w:color w:val="000000"/>
          <w:kern w:val="0"/>
        </w:rPr>
        <w:t>) population ratios</w:t>
      </w:r>
      <w:r w:rsidR="00E5042B" w:rsidRPr="00AA4C40">
        <w:rPr>
          <w:rFonts w:ascii="Times New Roman" w:hAnsi="Times New Roman" w:cs="Times New Roman"/>
          <w:color w:val="000000"/>
          <w:kern w:val="0"/>
        </w:rPr>
        <w:t>.</w:t>
      </w:r>
    </w:p>
    <w:p w14:paraId="4857A955" w14:textId="77777777" w:rsidR="00850D66" w:rsidRDefault="00850D66" w:rsidP="00F7647E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6D829146" w14:textId="04957156" w:rsidR="0009380C" w:rsidRPr="00F7647E" w:rsidRDefault="0009380C" w:rsidP="00F7647E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sectPr w:rsidR="0009380C" w:rsidRPr="00F7647E" w:rsidSect="006E333B">
      <w:footerReference w:type="even" r:id="rId7"/>
      <w:footerReference w:type="default" r:id="rId8"/>
      <w:pgSz w:w="11900" w:h="16840"/>
      <w:pgMar w:top="1440" w:right="1440" w:bottom="1440" w:left="1440" w:header="851" w:footer="992" w:gutter="0"/>
      <w:cols w:space="425"/>
      <w:docGrid w:type="lines"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302EC7" w16cid:durableId="1F7582AB"/>
  <w16cid:commentId w16cid:paraId="4E4F28DC" w16cid:durableId="1F7582A6"/>
  <w16cid:commentId w16cid:paraId="2D575941" w16cid:durableId="1F75834A"/>
  <w16cid:commentId w16cid:paraId="4C7F6B9D" w16cid:durableId="1F75844A"/>
  <w16cid:commentId w16cid:paraId="088C4D85" w16cid:durableId="1F75B923"/>
  <w16cid:commentId w16cid:paraId="344773B9" w16cid:durableId="1F75B032"/>
  <w16cid:commentId w16cid:paraId="47F46C06" w16cid:durableId="1F75BA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00EAE" w14:textId="77777777" w:rsidR="00482E0D" w:rsidRDefault="00482E0D" w:rsidP="00EA707A">
      <w:r>
        <w:separator/>
      </w:r>
    </w:p>
  </w:endnote>
  <w:endnote w:type="continuationSeparator" w:id="0">
    <w:p w14:paraId="4320D215" w14:textId="77777777" w:rsidR="00482E0D" w:rsidRDefault="00482E0D" w:rsidP="00EA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96530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7E9BF8" w14:textId="6FA3BE87" w:rsidR="008C5A1D" w:rsidRDefault="008C5A1D" w:rsidP="003211E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7AF7BA" w14:textId="77777777" w:rsidR="008C5A1D" w:rsidRDefault="008C5A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5870343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D19D63" w14:textId="4CE83A8A" w:rsidR="008C5A1D" w:rsidRDefault="008C5A1D" w:rsidP="003211E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35C8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B5F3DC5" w14:textId="77777777" w:rsidR="008C5A1D" w:rsidRDefault="008C5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0AF00" w14:textId="77777777" w:rsidR="00482E0D" w:rsidRDefault="00482E0D" w:rsidP="00EA707A">
      <w:r>
        <w:separator/>
      </w:r>
    </w:p>
  </w:footnote>
  <w:footnote w:type="continuationSeparator" w:id="0">
    <w:p w14:paraId="6E4542E1" w14:textId="77777777" w:rsidR="00482E0D" w:rsidRDefault="00482E0D" w:rsidP="00EA7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ell Death Disease&lt;/Style&gt;&lt;LeftDelim&gt;{&lt;/LeftDelim&gt;&lt;RightDelim&gt;}&lt;/RightDelim&gt;&lt;FontName&gt;Times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zdstaz70w9sueawp1xfzxwww0atxzpe25t&quot;&gt;apoptosis-Converted&lt;record-ids&gt;&lt;item&gt;1052&lt;/item&gt;&lt;item&gt;1480&lt;/item&gt;&lt;item&gt;1493&lt;/item&gt;&lt;item&gt;1498&lt;/item&gt;&lt;item&gt;1593&lt;/item&gt;&lt;item&gt;2193&lt;/item&gt;&lt;item&gt;2424&lt;/item&gt;&lt;item&gt;2794&lt;/item&gt;&lt;item&gt;2796&lt;/item&gt;&lt;item&gt;2920&lt;/item&gt;&lt;item&gt;2921&lt;/item&gt;&lt;item&gt;2970&lt;/item&gt;&lt;item&gt;3008&lt;/item&gt;&lt;item&gt;3030&lt;/item&gt;&lt;item&gt;3048&lt;/item&gt;&lt;item&gt;3049&lt;/item&gt;&lt;item&gt;3050&lt;/item&gt;&lt;item&gt;3112&lt;/item&gt;&lt;item&gt;3113&lt;/item&gt;&lt;item&gt;3128&lt;/item&gt;&lt;item&gt;3186&lt;/item&gt;&lt;item&gt;3201&lt;/item&gt;&lt;item&gt;3212&lt;/item&gt;&lt;item&gt;3427&lt;/item&gt;&lt;item&gt;3528&lt;/item&gt;&lt;item&gt;3529&lt;/item&gt;&lt;item&gt;3534&lt;/item&gt;&lt;item&gt;3544&lt;/item&gt;&lt;item&gt;3546&lt;/item&gt;&lt;item&gt;3786&lt;/item&gt;&lt;item&gt;3891&lt;/item&gt;&lt;item&gt;3926&lt;/item&gt;&lt;item&gt;3927&lt;/item&gt;&lt;item&gt;3929&lt;/item&gt;&lt;item&gt;3930&lt;/item&gt;&lt;item&gt;3934&lt;/item&gt;&lt;item&gt;3940&lt;/item&gt;&lt;item&gt;3943&lt;/item&gt;&lt;item&gt;3944&lt;/item&gt;&lt;item&gt;3945&lt;/item&gt;&lt;item&gt;3946&lt;/item&gt;&lt;item&gt;3948&lt;/item&gt;&lt;item&gt;3949&lt;/item&gt;&lt;item&gt;3950&lt;/item&gt;&lt;item&gt;3951&lt;/item&gt;&lt;item&gt;3952&lt;/item&gt;&lt;item&gt;3953&lt;/item&gt;&lt;/record-ids&gt;&lt;/item&gt;&lt;/Libraries&gt;"/>
  </w:docVars>
  <w:rsids>
    <w:rsidRoot w:val="005C7E1D"/>
    <w:rsid w:val="00000E37"/>
    <w:rsid w:val="00006444"/>
    <w:rsid w:val="00007F5C"/>
    <w:rsid w:val="00012121"/>
    <w:rsid w:val="00013345"/>
    <w:rsid w:val="00015F22"/>
    <w:rsid w:val="000163A0"/>
    <w:rsid w:val="0001675B"/>
    <w:rsid w:val="00023116"/>
    <w:rsid w:val="000260F4"/>
    <w:rsid w:val="000275E7"/>
    <w:rsid w:val="00027632"/>
    <w:rsid w:val="00031134"/>
    <w:rsid w:val="00031F7D"/>
    <w:rsid w:val="000321A1"/>
    <w:rsid w:val="00032774"/>
    <w:rsid w:val="000332D4"/>
    <w:rsid w:val="000350E0"/>
    <w:rsid w:val="00037E6D"/>
    <w:rsid w:val="00045ECF"/>
    <w:rsid w:val="000500E2"/>
    <w:rsid w:val="00053400"/>
    <w:rsid w:val="00054975"/>
    <w:rsid w:val="000550E4"/>
    <w:rsid w:val="0005514A"/>
    <w:rsid w:val="000559D4"/>
    <w:rsid w:val="0005603C"/>
    <w:rsid w:val="00060FAC"/>
    <w:rsid w:val="00060FF6"/>
    <w:rsid w:val="00061C91"/>
    <w:rsid w:val="00063916"/>
    <w:rsid w:val="00064844"/>
    <w:rsid w:val="00064853"/>
    <w:rsid w:val="00071E6A"/>
    <w:rsid w:val="00074643"/>
    <w:rsid w:val="00074ADB"/>
    <w:rsid w:val="00080B9F"/>
    <w:rsid w:val="00081FE3"/>
    <w:rsid w:val="00083E2A"/>
    <w:rsid w:val="00085CA4"/>
    <w:rsid w:val="000906D6"/>
    <w:rsid w:val="000922A7"/>
    <w:rsid w:val="000928F5"/>
    <w:rsid w:val="0009380C"/>
    <w:rsid w:val="000969A8"/>
    <w:rsid w:val="000A2604"/>
    <w:rsid w:val="000A4D9D"/>
    <w:rsid w:val="000A7A45"/>
    <w:rsid w:val="000B06C3"/>
    <w:rsid w:val="000B0FAB"/>
    <w:rsid w:val="000B58A4"/>
    <w:rsid w:val="000C2CDC"/>
    <w:rsid w:val="000C5E52"/>
    <w:rsid w:val="000C68AA"/>
    <w:rsid w:val="000C7005"/>
    <w:rsid w:val="000D0482"/>
    <w:rsid w:val="000D2A9D"/>
    <w:rsid w:val="000E13D7"/>
    <w:rsid w:val="000E4AB1"/>
    <w:rsid w:val="000E6830"/>
    <w:rsid w:val="000F206D"/>
    <w:rsid w:val="000F233A"/>
    <w:rsid w:val="000F57F9"/>
    <w:rsid w:val="001038B7"/>
    <w:rsid w:val="00104349"/>
    <w:rsid w:val="00104EC5"/>
    <w:rsid w:val="00105C82"/>
    <w:rsid w:val="00107477"/>
    <w:rsid w:val="00111A3C"/>
    <w:rsid w:val="001127B6"/>
    <w:rsid w:val="00112875"/>
    <w:rsid w:val="00112A3F"/>
    <w:rsid w:val="00112B76"/>
    <w:rsid w:val="00113450"/>
    <w:rsid w:val="00114E52"/>
    <w:rsid w:val="00115855"/>
    <w:rsid w:val="0011596E"/>
    <w:rsid w:val="00115E72"/>
    <w:rsid w:val="00120DF5"/>
    <w:rsid w:val="00122958"/>
    <w:rsid w:val="001229C2"/>
    <w:rsid w:val="0012328C"/>
    <w:rsid w:val="001237E8"/>
    <w:rsid w:val="00123D8D"/>
    <w:rsid w:val="00123E2A"/>
    <w:rsid w:val="00123E3B"/>
    <w:rsid w:val="00125AC9"/>
    <w:rsid w:val="00125E03"/>
    <w:rsid w:val="001304D5"/>
    <w:rsid w:val="00132C30"/>
    <w:rsid w:val="00136A44"/>
    <w:rsid w:val="0013769E"/>
    <w:rsid w:val="00137FAD"/>
    <w:rsid w:val="00140906"/>
    <w:rsid w:val="00141ABD"/>
    <w:rsid w:val="0014332A"/>
    <w:rsid w:val="00143FD6"/>
    <w:rsid w:val="001454B8"/>
    <w:rsid w:val="00147BB4"/>
    <w:rsid w:val="001529E4"/>
    <w:rsid w:val="00153916"/>
    <w:rsid w:val="00154275"/>
    <w:rsid w:val="0015705F"/>
    <w:rsid w:val="0015756E"/>
    <w:rsid w:val="00157F29"/>
    <w:rsid w:val="00162148"/>
    <w:rsid w:val="00162218"/>
    <w:rsid w:val="00164C07"/>
    <w:rsid w:val="0016665F"/>
    <w:rsid w:val="00166DB4"/>
    <w:rsid w:val="00170BB6"/>
    <w:rsid w:val="00172B23"/>
    <w:rsid w:val="00173873"/>
    <w:rsid w:val="001746B1"/>
    <w:rsid w:val="0017675F"/>
    <w:rsid w:val="00177B7A"/>
    <w:rsid w:val="00177BCB"/>
    <w:rsid w:val="00180497"/>
    <w:rsid w:val="00181060"/>
    <w:rsid w:val="00182377"/>
    <w:rsid w:val="00185E74"/>
    <w:rsid w:val="0019057C"/>
    <w:rsid w:val="001917C8"/>
    <w:rsid w:val="00191A6A"/>
    <w:rsid w:val="00193258"/>
    <w:rsid w:val="00196992"/>
    <w:rsid w:val="001A2940"/>
    <w:rsid w:val="001A4E8C"/>
    <w:rsid w:val="001A5CAD"/>
    <w:rsid w:val="001A5F43"/>
    <w:rsid w:val="001B24A4"/>
    <w:rsid w:val="001B44C4"/>
    <w:rsid w:val="001B7539"/>
    <w:rsid w:val="001C06DB"/>
    <w:rsid w:val="001C628F"/>
    <w:rsid w:val="001C684D"/>
    <w:rsid w:val="001C6E89"/>
    <w:rsid w:val="001D10E3"/>
    <w:rsid w:val="001D24D9"/>
    <w:rsid w:val="001D2610"/>
    <w:rsid w:val="001D4662"/>
    <w:rsid w:val="001D55D3"/>
    <w:rsid w:val="001D599F"/>
    <w:rsid w:val="001D7948"/>
    <w:rsid w:val="001E089E"/>
    <w:rsid w:val="001E139F"/>
    <w:rsid w:val="001E1976"/>
    <w:rsid w:val="001E51A5"/>
    <w:rsid w:val="001E7053"/>
    <w:rsid w:val="001E7D94"/>
    <w:rsid w:val="001F2531"/>
    <w:rsid w:val="002005DE"/>
    <w:rsid w:val="002006E3"/>
    <w:rsid w:val="00202692"/>
    <w:rsid w:val="00203B15"/>
    <w:rsid w:val="00204086"/>
    <w:rsid w:val="00206C5E"/>
    <w:rsid w:val="002076C6"/>
    <w:rsid w:val="00210BBF"/>
    <w:rsid w:val="00212A06"/>
    <w:rsid w:val="00214E10"/>
    <w:rsid w:val="00221EB5"/>
    <w:rsid w:val="00221EC5"/>
    <w:rsid w:val="00222E7B"/>
    <w:rsid w:val="00223932"/>
    <w:rsid w:val="002242ED"/>
    <w:rsid w:val="0022448F"/>
    <w:rsid w:val="00231854"/>
    <w:rsid w:val="002318C1"/>
    <w:rsid w:val="002337DE"/>
    <w:rsid w:val="00233E3E"/>
    <w:rsid w:val="002447D7"/>
    <w:rsid w:val="00244B5C"/>
    <w:rsid w:val="00245956"/>
    <w:rsid w:val="00246582"/>
    <w:rsid w:val="0025213C"/>
    <w:rsid w:val="002526B2"/>
    <w:rsid w:val="00253D85"/>
    <w:rsid w:val="00254607"/>
    <w:rsid w:val="002563E5"/>
    <w:rsid w:val="00260997"/>
    <w:rsid w:val="002627B8"/>
    <w:rsid w:val="00264C7A"/>
    <w:rsid w:val="00264C90"/>
    <w:rsid w:val="002713AA"/>
    <w:rsid w:val="00276D4E"/>
    <w:rsid w:val="002824E9"/>
    <w:rsid w:val="00283488"/>
    <w:rsid w:val="002839C2"/>
    <w:rsid w:val="00287EE1"/>
    <w:rsid w:val="002900A9"/>
    <w:rsid w:val="002902DB"/>
    <w:rsid w:val="002907DF"/>
    <w:rsid w:val="00291BD8"/>
    <w:rsid w:val="002A0C93"/>
    <w:rsid w:val="002A2095"/>
    <w:rsid w:val="002A6D72"/>
    <w:rsid w:val="002A72BA"/>
    <w:rsid w:val="002B16FE"/>
    <w:rsid w:val="002C2246"/>
    <w:rsid w:val="002C31F1"/>
    <w:rsid w:val="002C3A70"/>
    <w:rsid w:val="002C53B7"/>
    <w:rsid w:val="002D22FF"/>
    <w:rsid w:val="002D3D58"/>
    <w:rsid w:val="002D5FA3"/>
    <w:rsid w:val="002D605B"/>
    <w:rsid w:val="002D6A24"/>
    <w:rsid w:val="002D7770"/>
    <w:rsid w:val="002E0450"/>
    <w:rsid w:val="002E08F6"/>
    <w:rsid w:val="002E24AB"/>
    <w:rsid w:val="002E3BB1"/>
    <w:rsid w:val="002E6B6F"/>
    <w:rsid w:val="002F0281"/>
    <w:rsid w:val="002F0C31"/>
    <w:rsid w:val="002F3901"/>
    <w:rsid w:val="002F448F"/>
    <w:rsid w:val="002F4D6C"/>
    <w:rsid w:val="002F67F6"/>
    <w:rsid w:val="002F792E"/>
    <w:rsid w:val="003009CC"/>
    <w:rsid w:val="00300AFF"/>
    <w:rsid w:val="0030186B"/>
    <w:rsid w:val="00302929"/>
    <w:rsid w:val="0030369D"/>
    <w:rsid w:val="00303CB4"/>
    <w:rsid w:val="003042A0"/>
    <w:rsid w:val="00304F1C"/>
    <w:rsid w:val="00306CC8"/>
    <w:rsid w:val="00310263"/>
    <w:rsid w:val="00314500"/>
    <w:rsid w:val="00314E65"/>
    <w:rsid w:val="0031543E"/>
    <w:rsid w:val="00320442"/>
    <w:rsid w:val="003211EA"/>
    <w:rsid w:val="00321648"/>
    <w:rsid w:val="00321CE7"/>
    <w:rsid w:val="00322BBD"/>
    <w:rsid w:val="00323D1A"/>
    <w:rsid w:val="00331AE1"/>
    <w:rsid w:val="0033336E"/>
    <w:rsid w:val="003347F4"/>
    <w:rsid w:val="00335CA3"/>
    <w:rsid w:val="00335D5C"/>
    <w:rsid w:val="0033783F"/>
    <w:rsid w:val="00342713"/>
    <w:rsid w:val="003461AE"/>
    <w:rsid w:val="0034759C"/>
    <w:rsid w:val="00352CB2"/>
    <w:rsid w:val="003548A0"/>
    <w:rsid w:val="00354DF4"/>
    <w:rsid w:val="00355636"/>
    <w:rsid w:val="00360E52"/>
    <w:rsid w:val="0036262C"/>
    <w:rsid w:val="0036540F"/>
    <w:rsid w:val="00366D69"/>
    <w:rsid w:val="00366EBD"/>
    <w:rsid w:val="003678B5"/>
    <w:rsid w:val="00367AE6"/>
    <w:rsid w:val="003706C4"/>
    <w:rsid w:val="003723DC"/>
    <w:rsid w:val="00372932"/>
    <w:rsid w:val="00372B57"/>
    <w:rsid w:val="003757B2"/>
    <w:rsid w:val="00376A8E"/>
    <w:rsid w:val="003776CD"/>
    <w:rsid w:val="0037792D"/>
    <w:rsid w:val="00380DB6"/>
    <w:rsid w:val="0038218D"/>
    <w:rsid w:val="00386ACB"/>
    <w:rsid w:val="00386E36"/>
    <w:rsid w:val="003904E6"/>
    <w:rsid w:val="00395B98"/>
    <w:rsid w:val="00395C72"/>
    <w:rsid w:val="003964A5"/>
    <w:rsid w:val="00396C8E"/>
    <w:rsid w:val="003A17D9"/>
    <w:rsid w:val="003A3DE6"/>
    <w:rsid w:val="003A6994"/>
    <w:rsid w:val="003B279A"/>
    <w:rsid w:val="003B4C82"/>
    <w:rsid w:val="003B74F6"/>
    <w:rsid w:val="003C55D0"/>
    <w:rsid w:val="003D0BC7"/>
    <w:rsid w:val="003D19C3"/>
    <w:rsid w:val="003D1FDD"/>
    <w:rsid w:val="003D28D7"/>
    <w:rsid w:val="003D451B"/>
    <w:rsid w:val="003D55F1"/>
    <w:rsid w:val="003D5D84"/>
    <w:rsid w:val="003D6BAA"/>
    <w:rsid w:val="003D7DDC"/>
    <w:rsid w:val="003E0EFE"/>
    <w:rsid w:val="003E1D6D"/>
    <w:rsid w:val="003E2389"/>
    <w:rsid w:val="003E2C53"/>
    <w:rsid w:val="003E41C7"/>
    <w:rsid w:val="003E4B35"/>
    <w:rsid w:val="003E55EE"/>
    <w:rsid w:val="003E577E"/>
    <w:rsid w:val="003E6F33"/>
    <w:rsid w:val="00402FB2"/>
    <w:rsid w:val="004035EC"/>
    <w:rsid w:val="00404ADD"/>
    <w:rsid w:val="00404C79"/>
    <w:rsid w:val="004065E0"/>
    <w:rsid w:val="004112B9"/>
    <w:rsid w:val="004157A6"/>
    <w:rsid w:val="0042221A"/>
    <w:rsid w:val="004224EC"/>
    <w:rsid w:val="0042554C"/>
    <w:rsid w:val="00426E15"/>
    <w:rsid w:val="004303BE"/>
    <w:rsid w:val="004352AF"/>
    <w:rsid w:val="004357D4"/>
    <w:rsid w:val="00436491"/>
    <w:rsid w:val="00440BE6"/>
    <w:rsid w:val="00443FCD"/>
    <w:rsid w:val="0044653C"/>
    <w:rsid w:val="00447C43"/>
    <w:rsid w:val="00447D5A"/>
    <w:rsid w:val="004549AF"/>
    <w:rsid w:val="004564CA"/>
    <w:rsid w:val="00456C04"/>
    <w:rsid w:val="004616D7"/>
    <w:rsid w:val="00462443"/>
    <w:rsid w:val="0046326B"/>
    <w:rsid w:val="0046421D"/>
    <w:rsid w:val="00470B0F"/>
    <w:rsid w:val="00470D17"/>
    <w:rsid w:val="004723E2"/>
    <w:rsid w:val="00474633"/>
    <w:rsid w:val="0047636B"/>
    <w:rsid w:val="00482E0D"/>
    <w:rsid w:val="00483CBF"/>
    <w:rsid w:val="00486664"/>
    <w:rsid w:val="0048687C"/>
    <w:rsid w:val="00486E69"/>
    <w:rsid w:val="004872AD"/>
    <w:rsid w:val="00490649"/>
    <w:rsid w:val="0049153E"/>
    <w:rsid w:val="004960C5"/>
    <w:rsid w:val="004A0761"/>
    <w:rsid w:val="004A20C7"/>
    <w:rsid w:val="004A30D4"/>
    <w:rsid w:val="004A3440"/>
    <w:rsid w:val="004B16DD"/>
    <w:rsid w:val="004B31D3"/>
    <w:rsid w:val="004B4A70"/>
    <w:rsid w:val="004B5DF2"/>
    <w:rsid w:val="004B7142"/>
    <w:rsid w:val="004C389B"/>
    <w:rsid w:val="004C52F2"/>
    <w:rsid w:val="004C72A4"/>
    <w:rsid w:val="004C7874"/>
    <w:rsid w:val="004D10F6"/>
    <w:rsid w:val="004D26B8"/>
    <w:rsid w:val="004D2E99"/>
    <w:rsid w:val="004D3A27"/>
    <w:rsid w:val="004D5145"/>
    <w:rsid w:val="004D581D"/>
    <w:rsid w:val="004D71B8"/>
    <w:rsid w:val="004E06DB"/>
    <w:rsid w:val="004E105C"/>
    <w:rsid w:val="004E1EAB"/>
    <w:rsid w:val="004E3A3D"/>
    <w:rsid w:val="004E6401"/>
    <w:rsid w:val="004F221E"/>
    <w:rsid w:val="004F50C1"/>
    <w:rsid w:val="004F7B5F"/>
    <w:rsid w:val="00504EBF"/>
    <w:rsid w:val="00505D37"/>
    <w:rsid w:val="00505FBF"/>
    <w:rsid w:val="00506100"/>
    <w:rsid w:val="00507D3F"/>
    <w:rsid w:val="00512DB5"/>
    <w:rsid w:val="005132CE"/>
    <w:rsid w:val="00513ECF"/>
    <w:rsid w:val="00513FB2"/>
    <w:rsid w:val="005176F8"/>
    <w:rsid w:val="00520B57"/>
    <w:rsid w:val="00520CF9"/>
    <w:rsid w:val="00520F5F"/>
    <w:rsid w:val="00522A9E"/>
    <w:rsid w:val="00522AF4"/>
    <w:rsid w:val="00526B58"/>
    <w:rsid w:val="00534F4A"/>
    <w:rsid w:val="005367F9"/>
    <w:rsid w:val="00536B32"/>
    <w:rsid w:val="005416EF"/>
    <w:rsid w:val="00543AF6"/>
    <w:rsid w:val="005443EF"/>
    <w:rsid w:val="005504D3"/>
    <w:rsid w:val="0055122A"/>
    <w:rsid w:val="00551E9E"/>
    <w:rsid w:val="00555465"/>
    <w:rsid w:val="00556495"/>
    <w:rsid w:val="0056223D"/>
    <w:rsid w:val="0056248C"/>
    <w:rsid w:val="00565CCE"/>
    <w:rsid w:val="0057027E"/>
    <w:rsid w:val="00571B6C"/>
    <w:rsid w:val="0057673D"/>
    <w:rsid w:val="00580A81"/>
    <w:rsid w:val="00582F92"/>
    <w:rsid w:val="00583B9F"/>
    <w:rsid w:val="005855B7"/>
    <w:rsid w:val="00596C1B"/>
    <w:rsid w:val="005977AE"/>
    <w:rsid w:val="005A1432"/>
    <w:rsid w:val="005A2A11"/>
    <w:rsid w:val="005A3B0F"/>
    <w:rsid w:val="005A5545"/>
    <w:rsid w:val="005A6316"/>
    <w:rsid w:val="005B0891"/>
    <w:rsid w:val="005B3146"/>
    <w:rsid w:val="005B42D0"/>
    <w:rsid w:val="005B4EAB"/>
    <w:rsid w:val="005B7221"/>
    <w:rsid w:val="005B76D6"/>
    <w:rsid w:val="005C1397"/>
    <w:rsid w:val="005C208A"/>
    <w:rsid w:val="005C3022"/>
    <w:rsid w:val="005C33BC"/>
    <w:rsid w:val="005C7358"/>
    <w:rsid w:val="005C77A7"/>
    <w:rsid w:val="005C7E1D"/>
    <w:rsid w:val="005D43DA"/>
    <w:rsid w:val="005D49F8"/>
    <w:rsid w:val="005D4E07"/>
    <w:rsid w:val="005D6034"/>
    <w:rsid w:val="005D71AA"/>
    <w:rsid w:val="005E1DCF"/>
    <w:rsid w:val="005E236E"/>
    <w:rsid w:val="005E3825"/>
    <w:rsid w:val="005E46B4"/>
    <w:rsid w:val="005E5262"/>
    <w:rsid w:val="005F12DB"/>
    <w:rsid w:val="005F2D3B"/>
    <w:rsid w:val="005F2E8C"/>
    <w:rsid w:val="005F4F45"/>
    <w:rsid w:val="0060185C"/>
    <w:rsid w:val="0060336D"/>
    <w:rsid w:val="006040B3"/>
    <w:rsid w:val="00605351"/>
    <w:rsid w:val="00605F6B"/>
    <w:rsid w:val="00607E87"/>
    <w:rsid w:val="00610DC9"/>
    <w:rsid w:val="0061197F"/>
    <w:rsid w:val="00617DD1"/>
    <w:rsid w:val="00622D8B"/>
    <w:rsid w:val="00625E01"/>
    <w:rsid w:val="00626173"/>
    <w:rsid w:val="006261BB"/>
    <w:rsid w:val="006261F6"/>
    <w:rsid w:val="006262D6"/>
    <w:rsid w:val="00627CB0"/>
    <w:rsid w:val="00635C80"/>
    <w:rsid w:val="00635CCC"/>
    <w:rsid w:val="006416E1"/>
    <w:rsid w:val="006459D4"/>
    <w:rsid w:val="00646738"/>
    <w:rsid w:val="00647C9B"/>
    <w:rsid w:val="00655307"/>
    <w:rsid w:val="006553C2"/>
    <w:rsid w:val="006562C1"/>
    <w:rsid w:val="00656A01"/>
    <w:rsid w:val="0065724B"/>
    <w:rsid w:val="00657969"/>
    <w:rsid w:val="006617AC"/>
    <w:rsid w:val="00671916"/>
    <w:rsid w:val="00671CB4"/>
    <w:rsid w:val="00673736"/>
    <w:rsid w:val="006742E4"/>
    <w:rsid w:val="00682DEF"/>
    <w:rsid w:val="00683057"/>
    <w:rsid w:val="0068458E"/>
    <w:rsid w:val="006858A4"/>
    <w:rsid w:val="006909E0"/>
    <w:rsid w:val="006923FF"/>
    <w:rsid w:val="006A3DFA"/>
    <w:rsid w:val="006A453F"/>
    <w:rsid w:val="006B309F"/>
    <w:rsid w:val="006B435B"/>
    <w:rsid w:val="006B7FBE"/>
    <w:rsid w:val="006C1D93"/>
    <w:rsid w:val="006C2D23"/>
    <w:rsid w:val="006C36A8"/>
    <w:rsid w:val="006C498E"/>
    <w:rsid w:val="006C5253"/>
    <w:rsid w:val="006C6D97"/>
    <w:rsid w:val="006C7848"/>
    <w:rsid w:val="006C7CA3"/>
    <w:rsid w:val="006C7DB5"/>
    <w:rsid w:val="006D1B22"/>
    <w:rsid w:val="006E30D1"/>
    <w:rsid w:val="006E333B"/>
    <w:rsid w:val="006E4748"/>
    <w:rsid w:val="006E73F8"/>
    <w:rsid w:val="006E74FE"/>
    <w:rsid w:val="006F37AA"/>
    <w:rsid w:val="00700C19"/>
    <w:rsid w:val="007057B8"/>
    <w:rsid w:val="00706DCD"/>
    <w:rsid w:val="00706E52"/>
    <w:rsid w:val="00711E2B"/>
    <w:rsid w:val="00712CCB"/>
    <w:rsid w:val="00716626"/>
    <w:rsid w:val="00717D25"/>
    <w:rsid w:val="0072116E"/>
    <w:rsid w:val="0072458D"/>
    <w:rsid w:val="00724D4A"/>
    <w:rsid w:val="00725D47"/>
    <w:rsid w:val="00742BDC"/>
    <w:rsid w:val="00743F1C"/>
    <w:rsid w:val="00744ED9"/>
    <w:rsid w:val="00745C40"/>
    <w:rsid w:val="00746299"/>
    <w:rsid w:val="00746C33"/>
    <w:rsid w:val="00747E6E"/>
    <w:rsid w:val="007505FF"/>
    <w:rsid w:val="00750DAB"/>
    <w:rsid w:val="007606CB"/>
    <w:rsid w:val="00761C7B"/>
    <w:rsid w:val="00765329"/>
    <w:rsid w:val="007673F3"/>
    <w:rsid w:val="007716C3"/>
    <w:rsid w:val="00775A4D"/>
    <w:rsid w:val="00781DC1"/>
    <w:rsid w:val="00786AA8"/>
    <w:rsid w:val="00787E5B"/>
    <w:rsid w:val="007910BB"/>
    <w:rsid w:val="00792EB6"/>
    <w:rsid w:val="00794593"/>
    <w:rsid w:val="00796126"/>
    <w:rsid w:val="007A3186"/>
    <w:rsid w:val="007A51FB"/>
    <w:rsid w:val="007B144E"/>
    <w:rsid w:val="007B1B9E"/>
    <w:rsid w:val="007C0E38"/>
    <w:rsid w:val="007C0EBB"/>
    <w:rsid w:val="007C10B4"/>
    <w:rsid w:val="007C1176"/>
    <w:rsid w:val="007C1A92"/>
    <w:rsid w:val="007C62CA"/>
    <w:rsid w:val="007D032E"/>
    <w:rsid w:val="007E1A48"/>
    <w:rsid w:val="007E29F2"/>
    <w:rsid w:val="007E3CB7"/>
    <w:rsid w:val="007E464D"/>
    <w:rsid w:val="007E4A67"/>
    <w:rsid w:val="007E68DD"/>
    <w:rsid w:val="007F1940"/>
    <w:rsid w:val="007F2740"/>
    <w:rsid w:val="007F31AB"/>
    <w:rsid w:val="007F31E3"/>
    <w:rsid w:val="007F3BB2"/>
    <w:rsid w:val="007F4636"/>
    <w:rsid w:val="007F5E5C"/>
    <w:rsid w:val="007F5F47"/>
    <w:rsid w:val="007F66C3"/>
    <w:rsid w:val="007F6C0F"/>
    <w:rsid w:val="007F6D3A"/>
    <w:rsid w:val="00800CC1"/>
    <w:rsid w:val="00802D5A"/>
    <w:rsid w:val="00803A07"/>
    <w:rsid w:val="0080433B"/>
    <w:rsid w:val="008045EA"/>
    <w:rsid w:val="00810143"/>
    <w:rsid w:val="00810354"/>
    <w:rsid w:val="00813CD6"/>
    <w:rsid w:val="008144E4"/>
    <w:rsid w:val="008178E7"/>
    <w:rsid w:val="00820075"/>
    <w:rsid w:val="00820D77"/>
    <w:rsid w:val="00820FDA"/>
    <w:rsid w:val="00821CAC"/>
    <w:rsid w:val="00822175"/>
    <w:rsid w:val="00822D4F"/>
    <w:rsid w:val="00822E36"/>
    <w:rsid w:val="008251D5"/>
    <w:rsid w:val="008252FB"/>
    <w:rsid w:val="008263EF"/>
    <w:rsid w:val="008275B2"/>
    <w:rsid w:val="00832669"/>
    <w:rsid w:val="008339D9"/>
    <w:rsid w:val="00842D18"/>
    <w:rsid w:val="00843A26"/>
    <w:rsid w:val="0084484E"/>
    <w:rsid w:val="00850655"/>
    <w:rsid w:val="008509FC"/>
    <w:rsid w:val="00850B2A"/>
    <w:rsid w:val="00850D66"/>
    <w:rsid w:val="00853338"/>
    <w:rsid w:val="00853B6F"/>
    <w:rsid w:val="00854AC2"/>
    <w:rsid w:val="00856034"/>
    <w:rsid w:val="00862426"/>
    <w:rsid w:val="00862EBD"/>
    <w:rsid w:val="008645C1"/>
    <w:rsid w:val="00864E89"/>
    <w:rsid w:val="00865302"/>
    <w:rsid w:val="008778D3"/>
    <w:rsid w:val="00881E2D"/>
    <w:rsid w:val="00882D9C"/>
    <w:rsid w:val="00883F41"/>
    <w:rsid w:val="00896390"/>
    <w:rsid w:val="008A30F5"/>
    <w:rsid w:val="008A39A2"/>
    <w:rsid w:val="008A4706"/>
    <w:rsid w:val="008A4B7E"/>
    <w:rsid w:val="008A4F58"/>
    <w:rsid w:val="008B337E"/>
    <w:rsid w:val="008B414A"/>
    <w:rsid w:val="008B4C94"/>
    <w:rsid w:val="008B7161"/>
    <w:rsid w:val="008B79E4"/>
    <w:rsid w:val="008C5A1D"/>
    <w:rsid w:val="008D311E"/>
    <w:rsid w:val="008D367E"/>
    <w:rsid w:val="008D3C65"/>
    <w:rsid w:val="008D3E32"/>
    <w:rsid w:val="008D4361"/>
    <w:rsid w:val="008E13EE"/>
    <w:rsid w:val="008F0238"/>
    <w:rsid w:val="008F3832"/>
    <w:rsid w:val="008F44B6"/>
    <w:rsid w:val="008F7B12"/>
    <w:rsid w:val="00901CE5"/>
    <w:rsid w:val="00902063"/>
    <w:rsid w:val="00905539"/>
    <w:rsid w:val="00910F5E"/>
    <w:rsid w:val="009156E0"/>
    <w:rsid w:val="00920D9C"/>
    <w:rsid w:val="00923082"/>
    <w:rsid w:val="00925CCF"/>
    <w:rsid w:val="009334A7"/>
    <w:rsid w:val="00933E7B"/>
    <w:rsid w:val="0093532C"/>
    <w:rsid w:val="00943D1E"/>
    <w:rsid w:val="009504B8"/>
    <w:rsid w:val="009520ED"/>
    <w:rsid w:val="009543A5"/>
    <w:rsid w:val="00961391"/>
    <w:rsid w:val="0096284F"/>
    <w:rsid w:val="0096304E"/>
    <w:rsid w:val="00966CAA"/>
    <w:rsid w:val="00972076"/>
    <w:rsid w:val="00975ED9"/>
    <w:rsid w:val="00981CB2"/>
    <w:rsid w:val="00984D1F"/>
    <w:rsid w:val="009850BD"/>
    <w:rsid w:val="009878C9"/>
    <w:rsid w:val="00991D02"/>
    <w:rsid w:val="00996CBA"/>
    <w:rsid w:val="009A0EBB"/>
    <w:rsid w:val="009A1D81"/>
    <w:rsid w:val="009A251A"/>
    <w:rsid w:val="009A31FD"/>
    <w:rsid w:val="009A5A37"/>
    <w:rsid w:val="009B1FA1"/>
    <w:rsid w:val="009B2EFF"/>
    <w:rsid w:val="009C7618"/>
    <w:rsid w:val="009C7BDA"/>
    <w:rsid w:val="009C7E2E"/>
    <w:rsid w:val="009D1C04"/>
    <w:rsid w:val="009D36EC"/>
    <w:rsid w:val="009F0049"/>
    <w:rsid w:val="009F19A6"/>
    <w:rsid w:val="009F4E38"/>
    <w:rsid w:val="009F5636"/>
    <w:rsid w:val="009F6D7B"/>
    <w:rsid w:val="00A03ADF"/>
    <w:rsid w:val="00A05E73"/>
    <w:rsid w:val="00A142BA"/>
    <w:rsid w:val="00A2173A"/>
    <w:rsid w:val="00A21FD3"/>
    <w:rsid w:val="00A22AA8"/>
    <w:rsid w:val="00A23361"/>
    <w:rsid w:val="00A2460B"/>
    <w:rsid w:val="00A25D53"/>
    <w:rsid w:val="00A2767D"/>
    <w:rsid w:val="00A32299"/>
    <w:rsid w:val="00A32D7F"/>
    <w:rsid w:val="00A35D4C"/>
    <w:rsid w:val="00A3708B"/>
    <w:rsid w:val="00A3710E"/>
    <w:rsid w:val="00A419B3"/>
    <w:rsid w:val="00A42FCA"/>
    <w:rsid w:val="00A44F32"/>
    <w:rsid w:val="00A457D1"/>
    <w:rsid w:val="00A45DF6"/>
    <w:rsid w:val="00A46A35"/>
    <w:rsid w:val="00A523F0"/>
    <w:rsid w:val="00A5421F"/>
    <w:rsid w:val="00A5468E"/>
    <w:rsid w:val="00A56210"/>
    <w:rsid w:val="00A56EA5"/>
    <w:rsid w:val="00A60493"/>
    <w:rsid w:val="00A61988"/>
    <w:rsid w:val="00A62918"/>
    <w:rsid w:val="00A75D14"/>
    <w:rsid w:val="00A80BD8"/>
    <w:rsid w:val="00A82756"/>
    <w:rsid w:val="00A85BE6"/>
    <w:rsid w:val="00A8785D"/>
    <w:rsid w:val="00A90B5A"/>
    <w:rsid w:val="00A92760"/>
    <w:rsid w:val="00A93B78"/>
    <w:rsid w:val="00A942F7"/>
    <w:rsid w:val="00A94B02"/>
    <w:rsid w:val="00AA0B84"/>
    <w:rsid w:val="00AA6FB3"/>
    <w:rsid w:val="00AA7BFC"/>
    <w:rsid w:val="00AA7F78"/>
    <w:rsid w:val="00AB1E91"/>
    <w:rsid w:val="00AB5E64"/>
    <w:rsid w:val="00AB7074"/>
    <w:rsid w:val="00AC5B3E"/>
    <w:rsid w:val="00AD0102"/>
    <w:rsid w:val="00AD170C"/>
    <w:rsid w:val="00AD2F9A"/>
    <w:rsid w:val="00AD4434"/>
    <w:rsid w:val="00AD4B64"/>
    <w:rsid w:val="00AD6BCA"/>
    <w:rsid w:val="00AD74DB"/>
    <w:rsid w:val="00AD7AC5"/>
    <w:rsid w:val="00AD7DF6"/>
    <w:rsid w:val="00AE1494"/>
    <w:rsid w:val="00AE4380"/>
    <w:rsid w:val="00B028AC"/>
    <w:rsid w:val="00B04AEE"/>
    <w:rsid w:val="00B0533F"/>
    <w:rsid w:val="00B06958"/>
    <w:rsid w:val="00B10A0D"/>
    <w:rsid w:val="00B1163C"/>
    <w:rsid w:val="00B145C0"/>
    <w:rsid w:val="00B14988"/>
    <w:rsid w:val="00B24208"/>
    <w:rsid w:val="00B322C9"/>
    <w:rsid w:val="00B32DE9"/>
    <w:rsid w:val="00B35FCE"/>
    <w:rsid w:val="00B36A7A"/>
    <w:rsid w:val="00B36AFC"/>
    <w:rsid w:val="00B37489"/>
    <w:rsid w:val="00B41BF5"/>
    <w:rsid w:val="00B445CA"/>
    <w:rsid w:val="00B453B0"/>
    <w:rsid w:val="00B46C4E"/>
    <w:rsid w:val="00B508C4"/>
    <w:rsid w:val="00B50DA3"/>
    <w:rsid w:val="00B51561"/>
    <w:rsid w:val="00B519D0"/>
    <w:rsid w:val="00B56094"/>
    <w:rsid w:val="00B56990"/>
    <w:rsid w:val="00B57D5D"/>
    <w:rsid w:val="00B657DB"/>
    <w:rsid w:val="00B671BF"/>
    <w:rsid w:val="00B7036A"/>
    <w:rsid w:val="00B70665"/>
    <w:rsid w:val="00B75606"/>
    <w:rsid w:val="00B76C2C"/>
    <w:rsid w:val="00B77EBD"/>
    <w:rsid w:val="00B842D3"/>
    <w:rsid w:val="00B848C7"/>
    <w:rsid w:val="00B84C93"/>
    <w:rsid w:val="00B84D9B"/>
    <w:rsid w:val="00B905CC"/>
    <w:rsid w:val="00B9251F"/>
    <w:rsid w:val="00B93187"/>
    <w:rsid w:val="00B95453"/>
    <w:rsid w:val="00B95B6D"/>
    <w:rsid w:val="00BA16B9"/>
    <w:rsid w:val="00BA20D3"/>
    <w:rsid w:val="00BA2BAF"/>
    <w:rsid w:val="00BA55FA"/>
    <w:rsid w:val="00BA56AA"/>
    <w:rsid w:val="00BA67F1"/>
    <w:rsid w:val="00BA6DD6"/>
    <w:rsid w:val="00BA7AA0"/>
    <w:rsid w:val="00BA7C0B"/>
    <w:rsid w:val="00BB0C56"/>
    <w:rsid w:val="00BB204D"/>
    <w:rsid w:val="00BB74A7"/>
    <w:rsid w:val="00BC1F5E"/>
    <w:rsid w:val="00BC2648"/>
    <w:rsid w:val="00BC2D22"/>
    <w:rsid w:val="00BC4007"/>
    <w:rsid w:val="00BC5820"/>
    <w:rsid w:val="00BD1F76"/>
    <w:rsid w:val="00BD3680"/>
    <w:rsid w:val="00BD5F1F"/>
    <w:rsid w:val="00BD652A"/>
    <w:rsid w:val="00BE0BC1"/>
    <w:rsid w:val="00BE161F"/>
    <w:rsid w:val="00BE52B1"/>
    <w:rsid w:val="00BF190A"/>
    <w:rsid w:val="00BF3C19"/>
    <w:rsid w:val="00BF52E5"/>
    <w:rsid w:val="00BF669C"/>
    <w:rsid w:val="00BF6FA4"/>
    <w:rsid w:val="00C054AD"/>
    <w:rsid w:val="00C0758A"/>
    <w:rsid w:val="00C111F7"/>
    <w:rsid w:val="00C13572"/>
    <w:rsid w:val="00C15F0E"/>
    <w:rsid w:val="00C15FFA"/>
    <w:rsid w:val="00C21180"/>
    <w:rsid w:val="00C23825"/>
    <w:rsid w:val="00C243DB"/>
    <w:rsid w:val="00C24805"/>
    <w:rsid w:val="00C25375"/>
    <w:rsid w:val="00C26434"/>
    <w:rsid w:val="00C32B1F"/>
    <w:rsid w:val="00C33869"/>
    <w:rsid w:val="00C35C1D"/>
    <w:rsid w:val="00C35D9A"/>
    <w:rsid w:val="00C401D3"/>
    <w:rsid w:val="00C4173C"/>
    <w:rsid w:val="00C419C9"/>
    <w:rsid w:val="00C43B58"/>
    <w:rsid w:val="00C46396"/>
    <w:rsid w:val="00C463A6"/>
    <w:rsid w:val="00C469C2"/>
    <w:rsid w:val="00C52AA2"/>
    <w:rsid w:val="00C53A91"/>
    <w:rsid w:val="00C55744"/>
    <w:rsid w:val="00C57181"/>
    <w:rsid w:val="00C5755C"/>
    <w:rsid w:val="00C57603"/>
    <w:rsid w:val="00C63726"/>
    <w:rsid w:val="00C64EC2"/>
    <w:rsid w:val="00C659E8"/>
    <w:rsid w:val="00C65AE0"/>
    <w:rsid w:val="00C65D6F"/>
    <w:rsid w:val="00C67775"/>
    <w:rsid w:val="00C70BE3"/>
    <w:rsid w:val="00C71627"/>
    <w:rsid w:val="00C7242A"/>
    <w:rsid w:val="00C72ED0"/>
    <w:rsid w:val="00C73D7A"/>
    <w:rsid w:val="00C755D6"/>
    <w:rsid w:val="00C80812"/>
    <w:rsid w:val="00C8129F"/>
    <w:rsid w:val="00C83E7D"/>
    <w:rsid w:val="00C9060D"/>
    <w:rsid w:val="00C9314C"/>
    <w:rsid w:val="00C94621"/>
    <w:rsid w:val="00CA004C"/>
    <w:rsid w:val="00CA0C28"/>
    <w:rsid w:val="00CA65B4"/>
    <w:rsid w:val="00CB1874"/>
    <w:rsid w:val="00CB3743"/>
    <w:rsid w:val="00CB4D9E"/>
    <w:rsid w:val="00CB62EC"/>
    <w:rsid w:val="00CB677F"/>
    <w:rsid w:val="00CB6E4A"/>
    <w:rsid w:val="00CC2063"/>
    <w:rsid w:val="00CC3421"/>
    <w:rsid w:val="00CC614A"/>
    <w:rsid w:val="00CD020E"/>
    <w:rsid w:val="00CD1827"/>
    <w:rsid w:val="00CD22F3"/>
    <w:rsid w:val="00CD59B4"/>
    <w:rsid w:val="00CE112B"/>
    <w:rsid w:val="00CE176A"/>
    <w:rsid w:val="00CE4206"/>
    <w:rsid w:val="00CE4399"/>
    <w:rsid w:val="00CE566C"/>
    <w:rsid w:val="00CE7786"/>
    <w:rsid w:val="00CF4256"/>
    <w:rsid w:val="00CF59FD"/>
    <w:rsid w:val="00CF6B7C"/>
    <w:rsid w:val="00D01999"/>
    <w:rsid w:val="00D01A57"/>
    <w:rsid w:val="00D033D5"/>
    <w:rsid w:val="00D110C3"/>
    <w:rsid w:val="00D1170D"/>
    <w:rsid w:val="00D13FD5"/>
    <w:rsid w:val="00D16CD9"/>
    <w:rsid w:val="00D20C2F"/>
    <w:rsid w:val="00D2358A"/>
    <w:rsid w:val="00D24535"/>
    <w:rsid w:val="00D257B6"/>
    <w:rsid w:val="00D31C4E"/>
    <w:rsid w:val="00D34AFC"/>
    <w:rsid w:val="00D41198"/>
    <w:rsid w:val="00D42035"/>
    <w:rsid w:val="00D46617"/>
    <w:rsid w:val="00D47BE7"/>
    <w:rsid w:val="00D47C75"/>
    <w:rsid w:val="00D504F0"/>
    <w:rsid w:val="00D516D9"/>
    <w:rsid w:val="00D56173"/>
    <w:rsid w:val="00D568B2"/>
    <w:rsid w:val="00D57412"/>
    <w:rsid w:val="00D609A7"/>
    <w:rsid w:val="00D627AD"/>
    <w:rsid w:val="00D63950"/>
    <w:rsid w:val="00D63FCC"/>
    <w:rsid w:val="00D64400"/>
    <w:rsid w:val="00D64B8F"/>
    <w:rsid w:val="00D65734"/>
    <w:rsid w:val="00D66FFA"/>
    <w:rsid w:val="00D70431"/>
    <w:rsid w:val="00D711E9"/>
    <w:rsid w:val="00D7241F"/>
    <w:rsid w:val="00D742FC"/>
    <w:rsid w:val="00D76881"/>
    <w:rsid w:val="00D82492"/>
    <w:rsid w:val="00D8398B"/>
    <w:rsid w:val="00D85FEC"/>
    <w:rsid w:val="00D86D1B"/>
    <w:rsid w:val="00D919BD"/>
    <w:rsid w:val="00D92992"/>
    <w:rsid w:val="00D97E20"/>
    <w:rsid w:val="00D97EAE"/>
    <w:rsid w:val="00DA4478"/>
    <w:rsid w:val="00DA48F9"/>
    <w:rsid w:val="00DA57C7"/>
    <w:rsid w:val="00DA5808"/>
    <w:rsid w:val="00DA6148"/>
    <w:rsid w:val="00DB1488"/>
    <w:rsid w:val="00DB2409"/>
    <w:rsid w:val="00DB7F66"/>
    <w:rsid w:val="00DC207C"/>
    <w:rsid w:val="00DC4561"/>
    <w:rsid w:val="00DC5CBA"/>
    <w:rsid w:val="00DC5EA9"/>
    <w:rsid w:val="00DC6848"/>
    <w:rsid w:val="00DD2B6F"/>
    <w:rsid w:val="00DD2EF8"/>
    <w:rsid w:val="00DD38E2"/>
    <w:rsid w:val="00DD645A"/>
    <w:rsid w:val="00DE015A"/>
    <w:rsid w:val="00DE2EFF"/>
    <w:rsid w:val="00DE41C4"/>
    <w:rsid w:val="00DE46F1"/>
    <w:rsid w:val="00DE554A"/>
    <w:rsid w:val="00DE6646"/>
    <w:rsid w:val="00DE6C50"/>
    <w:rsid w:val="00DE77DD"/>
    <w:rsid w:val="00DF0BCB"/>
    <w:rsid w:val="00DF12D9"/>
    <w:rsid w:val="00DF317E"/>
    <w:rsid w:val="00DF3468"/>
    <w:rsid w:val="00DF35A0"/>
    <w:rsid w:val="00DF4035"/>
    <w:rsid w:val="00DF5DF9"/>
    <w:rsid w:val="00DF7717"/>
    <w:rsid w:val="00E10336"/>
    <w:rsid w:val="00E1311F"/>
    <w:rsid w:val="00E1450C"/>
    <w:rsid w:val="00E14A3C"/>
    <w:rsid w:val="00E2159B"/>
    <w:rsid w:val="00E216E8"/>
    <w:rsid w:val="00E2287E"/>
    <w:rsid w:val="00E2646F"/>
    <w:rsid w:val="00E27940"/>
    <w:rsid w:val="00E30917"/>
    <w:rsid w:val="00E32AE5"/>
    <w:rsid w:val="00E36759"/>
    <w:rsid w:val="00E377C4"/>
    <w:rsid w:val="00E41B68"/>
    <w:rsid w:val="00E43E08"/>
    <w:rsid w:val="00E5042B"/>
    <w:rsid w:val="00E512A6"/>
    <w:rsid w:val="00E525C7"/>
    <w:rsid w:val="00E52B74"/>
    <w:rsid w:val="00E57241"/>
    <w:rsid w:val="00E6269F"/>
    <w:rsid w:val="00E62760"/>
    <w:rsid w:val="00E64A3B"/>
    <w:rsid w:val="00E66E55"/>
    <w:rsid w:val="00E670EA"/>
    <w:rsid w:val="00E70AC7"/>
    <w:rsid w:val="00E72305"/>
    <w:rsid w:val="00E74E90"/>
    <w:rsid w:val="00E75636"/>
    <w:rsid w:val="00E75943"/>
    <w:rsid w:val="00E75DD1"/>
    <w:rsid w:val="00E77865"/>
    <w:rsid w:val="00E827B4"/>
    <w:rsid w:val="00E834EE"/>
    <w:rsid w:val="00E91992"/>
    <w:rsid w:val="00E92C90"/>
    <w:rsid w:val="00E92EF1"/>
    <w:rsid w:val="00E939E6"/>
    <w:rsid w:val="00E97169"/>
    <w:rsid w:val="00EA4A16"/>
    <w:rsid w:val="00EA6460"/>
    <w:rsid w:val="00EA64AD"/>
    <w:rsid w:val="00EA707A"/>
    <w:rsid w:val="00EA7324"/>
    <w:rsid w:val="00EB2C0E"/>
    <w:rsid w:val="00EB2C2C"/>
    <w:rsid w:val="00EB2C93"/>
    <w:rsid w:val="00EB47A1"/>
    <w:rsid w:val="00EB503A"/>
    <w:rsid w:val="00EB542A"/>
    <w:rsid w:val="00EB5CB0"/>
    <w:rsid w:val="00EB6553"/>
    <w:rsid w:val="00EB72CD"/>
    <w:rsid w:val="00EC1EB2"/>
    <w:rsid w:val="00EC3039"/>
    <w:rsid w:val="00EC3157"/>
    <w:rsid w:val="00EC4BD9"/>
    <w:rsid w:val="00EC73F7"/>
    <w:rsid w:val="00EC7911"/>
    <w:rsid w:val="00ED4609"/>
    <w:rsid w:val="00ED51B8"/>
    <w:rsid w:val="00EE021E"/>
    <w:rsid w:val="00EE0F1E"/>
    <w:rsid w:val="00EE1FB0"/>
    <w:rsid w:val="00EE1FD7"/>
    <w:rsid w:val="00EE2FCD"/>
    <w:rsid w:val="00EE5372"/>
    <w:rsid w:val="00EE7E3F"/>
    <w:rsid w:val="00EF152A"/>
    <w:rsid w:val="00EF1B46"/>
    <w:rsid w:val="00EF34CA"/>
    <w:rsid w:val="00EF3A15"/>
    <w:rsid w:val="00EF3D58"/>
    <w:rsid w:val="00EF4C86"/>
    <w:rsid w:val="00EF63A9"/>
    <w:rsid w:val="00EF702C"/>
    <w:rsid w:val="00F008D3"/>
    <w:rsid w:val="00F00C1E"/>
    <w:rsid w:val="00F04BBE"/>
    <w:rsid w:val="00F075DD"/>
    <w:rsid w:val="00F147BE"/>
    <w:rsid w:val="00F15C31"/>
    <w:rsid w:val="00F212B6"/>
    <w:rsid w:val="00F25CC2"/>
    <w:rsid w:val="00F26583"/>
    <w:rsid w:val="00F273D0"/>
    <w:rsid w:val="00F34AA2"/>
    <w:rsid w:val="00F3516D"/>
    <w:rsid w:val="00F36333"/>
    <w:rsid w:val="00F36A2D"/>
    <w:rsid w:val="00F41420"/>
    <w:rsid w:val="00F4213D"/>
    <w:rsid w:val="00F4379B"/>
    <w:rsid w:val="00F46931"/>
    <w:rsid w:val="00F51E60"/>
    <w:rsid w:val="00F54FC6"/>
    <w:rsid w:val="00F575B3"/>
    <w:rsid w:val="00F6602A"/>
    <w:rsid w:val="00F67420"/>
    <w:rsid w:val="00F71B73"/>
    <w:rsid w:val="00F7313A"/>
    <w:rsid w:val="00F75D52"/>
    <w:rsid w:val="00F762F4"/>
    <w:rsid w:val="00F7647E"/>
    <w:rsid w:val="00F81CF4"/>
    <w:rsid w:val="00F8405A"/>
    <w:rsid w:val="00F86A7D"/>
    <w:rsid w:val="00F86D54"/>
    <w:rsid w:val="00F9252A"/>
    <w:rsid w:val="00F93110"/>
    <w:rsid w:val="00F933EC"/>
    <w:rsid w:val="00F93696"/>
    <w:rsid w:val="00F95868"/>
    <w:rsid w:val="00F96693"/>
    <w:rsid w:val="00FA0E58"/>
    <w:rsid w:val="00FA3673"/>
    <w:rsid w:val="00FA3C92"/>
    <w:rsid w:val="00FA66C9"/>
    <w:rsid w:val="00FA7489"/>
    <w:rsid w:val="00FB2ABB"/>
    <w:rsid w:val="00FB7941"/>
    <w:rsid w:val="00FC0F2B"/>
    <w:rsid w:val="00FC30BA"/>
    <w:rsid w:val="00FC3519"/>
    <w:rsid w:val="00FC6881"/>
    <w:rsid w:val="00FC7547"/>
    <w:rsid w:val="00FD0356"/>
    <w:rsid w:val="00FD05EC"/>
    <w:rsid w:val="00FD2A0B"/>
    <w:rsid w:val="00FD42DF"/>
    <w:rsid w:val="00FD4A0A"/>
    <w:rsid w:val="00FD579C"/>
    <w:rsid w:val="00FE0AC6"/>
    <w:rsid w:val="00FE274F"/>
    <w:rsid w:val="00FE4919"/>
    <w:rsid w:val="00FE5398"/>
    <w:rsid w:val="00FE5F11"/>
    <w:rsid w:val="00FF235B"/>
    <w:rsid w:val="00FF3151"/>
    <w:rsid w:val="00FF7B2B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A60609"/>
  <w14:defaultImageDpi w14:val="330"/>
  <w15:docId w15:val="{2345E787-D117-41A2-B76F-5D85E506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05514A"/>
    <w:pPr>
      <w:widowControl/>
      <w:spacing w:before="100" w:beforeAutospacing="1" w:after="100" w:afterAutospacing="1"/>
      <w:jc w:val="left"/>
      <w:outlineLvl w:val="1"/>
    </w:pPr>
    <w:rPr>
      <w:rFonts w:ascii="Times" w:hAnsi="Times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5514A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514A"/>
    <w:rPr>
      <w:rFonts w:ascii="Times" w:hAnsi="Times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5514A"/>
    <w:rPr>
      <w:rFonts w:ascii="Times" w:hAnsi="Times"/>
      <w:b/>
      <w:bCs/>
      <w:kern w:val="0"/>
      <w:sz w:val="27"/>
      <w:szCs w:val="27"/>
    </w:rPr>
  </w:style>
  <w:style w:type="paragraph" w:customStyle="1" w:styleId="p">
    <w:name w:val="p"/>
    <w:basedOn w:val="Normal"/>
    <w:rsid w:val="0005514A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5514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5514A"/>
    <w:rPr>
      <w:color w:val="0000FF"/>
      <w:u w:val="single"/>
    </w:rPr>
  </w:style>
  <w:style w:type="character" w:customStyle="1" w:styleId="figpopup-sensitive-area">
    <w:name w:val="figpopup-sensitive-area"/>
    <w:basedOn w:val="DefaultParagraphFont"/>
    <w:rsid w:val="0005514A"/>
  </w:style>
  <w:style w:type="paragraph" w:styleId="NormalWeb">
    <w:name w:val="Normal (Web)"/>
    <w:basedOn w:val="Normal"/>
    <w:uiPriority w:val="99"/>
    <w:semiHidden/>
    <w:unhideWhenUsed/>
    <w:rsid w:val="0005514A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144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44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44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44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4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44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44E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5443EF"/>
  </w:style>
  <w:style w:type="character" w:styleId="FollowedHyperlink">
    <w:name w:val="FollowedHyperlink"/>
    <w:basedOn w:val="DefaultParagraphFont"/>
    <w:uiPriority w:val="99"/>
    <w:semiHidden/>
    <w:unhideWhenUsed/>
    <w:rsid w:val="0037792D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A7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07A"/>
  </w:style>
  <w:style w:type="character" w:styleId="PageNumber">
    <w:name w:val="page number"/>
    <w:basedOn w:val="DefaultParagraphFont"/>
    <w:uiPriority w:val="99"/>
    <w:semiHidden/>
    <w:unhideWhenUsed/>
    <w:rsid w:val="00EA707A"/>
  </w:style>
  <w:style w:type="paragraph" w:customStyle="1" w:styleId="EndNoteBibliographyTitle">
    <w:name w:val="EndNote Bibliography Title"/>
    <w:basedOn w:val="Normal"/>
    <w:link w:val="EndNoteBibliographyTitleChar"/>
    <w:rsid w:val="00CC3421"/>
    <w:pPr>
      <w:jc w:val="center"/>
    </w:pPr>
    <w:rPr>
      <w:rFonts w:ascii="Times" w:hAnsi="Times" w:cs="Times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3421"/>
    <w:rPr>
      <w:rFonts w:ascii="Times" w:hAnsi="Times" w:cs="Times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CC3421"/>
    <w:pPr>
      <w:jc w:val="left"/>
    </w:pPr>
    <w:rPr>
      <w:rFonts w:ascii="Times" w:hAnsi="Times" w:cs="Times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CC3421"/>
    <w:rPr>
      <w:rFonts w:ascii="Times" w:hAnsi="Times" w:cs="Times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3600">
          <w:marLeft w:val="0"/>
          <w:marRight w:val="0"/>
          <w:marTop w:val="332"/>
          <w:marBottom w:val="332"/>
          <w:divBdr>
            <w:top w:val="single" w:sz="6" w:space="17" w:color="EAC3AF"/>
            <w:left w:val="single" w:sz="6" w:space="17" w:color="EAC3AF"/>
            <w:bottom w:val="single" w:sz="6" w:space="17" w:color="EAC3AF"/>
            <w:right w:val="single" w:sz="6" w:space="17" w:color="EAC3AF"/>
          </w:divBdr>
          <w:divsChild>
            <w:div w:id="415907060">
              <w:marLeft w:val="0"/>
              <w:marRight w:val="0"/>
              <w:marTop w:val="0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8552">
          <w:marLeft w:val="0"/>
          <w:marRight w:val="0"/>
          <w:marTop w:val="332"/>
          <w:marBottom w:val="332"/>
          <w:divBdr>
            <w:top w:val="single" w:sz="6" w:space="17" w:color="EAC3AF"/>
            <w:left w:val="single" w:sz="6" w:space="17" w:color="EAC3AF"/>
            <w:bottom w:val="single" w:sz="6" w:space="17" w:color="EAC3AF"/>
            <w:right w:val="single" w:sz="6" w:space="17" w:color="EAC3AF"/>
          </w:divBdr>
          <w:divsChild>
            <w:div w:id="1143502854">
              <w:marLeft w:val="0"/>
              <w:marRight w:val="0"/>
              <w:marTop w:val="0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3252">
          <w:marLeft w:val="0"/>
          <w:marRight w:val="0"/>
          <w:marTop w:val="332"/>
          <w:marBottom w:val="332"/>
          <w:divBdr>
            <w:top w:val="single" w:sz="6" w:space="17" w:color="EAC3AF"/>
            <w:left w:val="single" w:sz="6" w:space="17" w:color="EAC3AF"/>
            <w:bottom w:val="single" w:sz="6" w:space="17" w:color="EAC3AF"/>
            <w:right w:val="single" w:sz="6" w:space="17" w:color="EAC3AF"/>
          </w:divBdr>
          <w:divsChild>
            <w:div w:id="1332412630">
              <w:marLeft w:val="0"/>
              <w:marRight w:val="0"/>
              <w:marTop w:val="0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5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4124">
          <w:marLeft w:val="0"/>
          <w:marRight w:val="0"/>
          <w:marTop w:val="332"/>
          <w:marBottom w:val="332"/>
          <w:divBdr>
            <w:top w:val="single" w:sz="6" w:space="17" w:color="EAC3AF"/>
            <w:left w:val="single" w:sz="6" w:space="17" w:color="EAC3AF"/>
            <w:bottom w:val="single" w:sz="6" w:space="17" w:color="EAC3AF"/>
            <w:right w:val="single" w:sz="6" w:space="17" w:color="EAC3AF"/>
          </w:divBdr>
          <w:divsChild>
            <w:div w:id="1128163829">
              <w:marLeft w:val="0"/>
              <w:marRight w:val="0"/>
              <w:marTop w:val="0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6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A3F34-1BE8-4297-A4B4-0B6C8D21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Jianke Zhang</cp:lastModifiedBy>
  <cp:revision>3</cp:revision>
  <cp:lastPrinted>2018-12-18T02:23:00Z</cp:lastPrinted>
  <dcterms:created xsi:type="dcterms:W3CDTF">2019-02-26T18:03:00Z</dcterms:created>
  <dcterms:modified xsi:type="dcterms:W3CDTF">2019-02-26T18:05:00Z</dcterms:modified>
</cp:coreProperties>
</file>