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2603"/>
        <w:gridCol w:w="987"/>
        <w:gridCol w:w="1223"/>
        <w:gridCol w:w="1371"/>
        <w:gridCol w:w="1370"/>
      </w:tblGrid>
      <w:tr w:rsidR="00A849AE" w:rsidRPr="00A849AE" w:rsidTr="00A849AE"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A849AE" w:rsidRPr="00A849AE" w:rsidRDefault="00A849AE">
            <w:pPr>
              <w:jc w:val="center"/>
              <w:rPr>
                <w:rFonts w:cs="Arial"/>
                <w:b/>
              </w:rPr>
            </w:pPr>
            <w:r w:rsidRPr="00A849AE">
              <w:rPr>
                <w:rFonts w:cs="Arial"/>
                <w:b/>
              </w:rPr>
              <w:t>Patient</w:t>
            </w: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A849AE" w:rsidRPr="00A849AE" w:rsidRDefault="00A849AE">
            <w:pPr>
              <w:jc w:val="center"/>
              <w:rPr>
                <w:rFonts w:cs="Arial"/>
                <w:b/>
              </w:rPr>
            </w:pPr>
            <w:r w:rsidRPr="00A849AE">
              <w:rPr>
                <w:rFonts w:cs="Arial"/>
                <w:b/>
              </w:rPr>
              <w:t>Pathological diagnosis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A849AE" w:rsidRPr="00A849AE" w:rsidRDefault="00A849AE">
            <w:pPr>
              <w:jc w:val="center"/>
              <w:rPr>
                <w:rFonts w:cs="Arial"/>
                <w:b/>
              </w:rPr>
            </w:pPr>
            <w:r w:rsidRPr="00A849AE">
              <w:rPr>
                <w:rFonts w:cs="Arial"/>
                <w:b/>
              </w:rPr>
              <w:t>Gender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A849AE" w:rsidRPr="00A849AE" w:rsidRDefault="00A849AE">
            <w:pPr>
              <w:jc w:val="center"/>
              <w:rPr>
                <w:rFonts w:cs="Arial"/>
                <w:b/>
              </w:rPr>
            </w:pPr>
            <w:r w:rsidRPr="00A849AE">
              <w:rPr>
                <w:rFonts w:cs="Arial"/>
                <w:b/>
              </w:rPr>
              <w:t>Age (years)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A849AE" w:rsidRPr="00A849AE" w:rsidRDefault="00A849AE">
            <w:pPr>
              <w:jc w:val="center"/>
              <w:rPr>
                <w:rFonts w:cs="Arial"/>
                <w:b/>
              </w:rPr>
            </w:pPr>
            <w:r w:rsidRPr="00A849AE">
              <w:rPr>
                <w:rFonts w:cs="Arial"/>
                <w:b/>
              </w:rPr>
              <w:t>CAG repetitions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:rsidR="00A849AE" w:rsidRPr="00A849AE" w:rsidRDefault="00A849AE">
            <w:pPr>
              <w:jc w:val="center"/>
              <w:rPr>
                <w:rFonts w:cs="Arial"/>
                <w:b/>
              </w:rPr>
            </w:pPr>
            <w:r w:rsidRPr="00A849AE">
              <w:rPr>
                <w:rFonts w:cs="Arial"/>
                <w:b/>
              </w:rPr>
              <w:t>Area analyzed</w:t>
            </w:r>
          </w:p>
        </w:tc>
      </w:tr>
      <w:tr w:rsidR="00A849AE" w:rsidRPr="00A849AE" w:rsidTr="00A849AE"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Normal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83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  <w:bookmarkStart w:id="0" w:name="_GoBack"/>
        <w:bookmarkEnd w:id="0"/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2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Normal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73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3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Normal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76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4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Normal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64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5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Normal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86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6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Normal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58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7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HD, </w:t>
            </w:r>
            <w:proofErr w:type="spellStart"/>
            <w:r w:rsidRPr="00A849AE">
              <w:rPr>
                <w:rFonts w:cs="Arial"/>
              </w:rPr>
              <w:t>Vonsattel</w:t>
            </w:r>
            <w:proofErr w:type="spellEnd"/>
            <w:r w:rsidRPr="00A849AE">
              <w:rPr>
                <w:rFonts w:cs="Arial"/>
              </w:rPr>
              <w:t xml:space="preserve"> grade 3-4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55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8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HD, </w:t>
            </w:r>
            <w:proofErr w:type="spellStart"/>
            <w:r w:rsidRPr="00A849AE">
              <w:rPr>
                <w:rFonts w:cs="Arial"/>
              </w:rPr>
              <w:t>Vonsattel</w:t>
            </w:r>
            <w:proofErr w:type="spellEnd"/>
            <w:r w:rsidRPr="00A849AE">
              <w:rPr>
                <w:rFonts w:cs="Arial"/>
              </w:rPr>
              <w:t xml:space="preserve"> grade 3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53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45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Str</w:t>
            </w:r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9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HD, </w:t>
            </w:r>
            <w:proofErr w:type="spellStart"/>
            <w:r w:rsidRPr="00A849AE">
              <w:rPr>
                <w:rFonts w:cs="Arial"/>
              </w:rPr>
              <w:t>Vonsattel</w:t>
            </w:r>
            <w:proofErr w:type="spellEnd"/>
            <w:r w:rsidRPr="00A849AE">
              <w:rPr>
                <w:rFonts w:cs="Arial"/>
              </w:rPr>
              <w:t xml:space="preserve"> grade 1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73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40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10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HD, </w:t>
            </w:r>
            <w:proofErr w:type="spellStart"/>
            <w:r w:rsidRPr="00A849AE">
              <w:rPr>
                <w:rFonts w:cs="Arial"/>
              </w:rPr>
              <w:t>Vonsattel</w:t>
            </w:r>
            <w:proofErr w:type="spellEnd"/>
            <w:r w:rsidRPr="00A849AE">
              <w:rPr>
                <w:rFonts w:cs="Arial"/>
              </w:rPr>
              <w:t xml:space="preserve"> grade 3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85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40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11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HD, </w:t>
            </w:r>
            <w:proofErr w:type="spellStart"/>
            <w:r w:rsidRPr="00A849AE">
              <w:rPr>
                <w:rFonts w:cs="Arial"/>
              </w:rPr>
              <w:t>Vonsattel</w:t>
            </w:r>
            <w:proofErr w:type="spellEnd"/>
            <w:r w:rsidRPr="00A849AE">
              <w:rPr>
                <w:rFonts w:cs="Arial"/>
              </w:rPr>
              <w:t xml:space="preserve"> grade 2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76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41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rPr>
          <w:trHeight w:val="68"/>
        </w:trPr>
        <w:tc>
          <w:tcPr>
            <w:tcW w:w="560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12</w:t>
            </w:r>
          </w:p>
        </w:tc>
        <w:tc>
          <w:tcPr>
            <w:tcW w:w="1607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HD, </w:t>
            </w:r>
            <w:proofErr w:type="spellStart"/>
            <w:r w:rsidRPr="00A849AE">
              <w:rPr>
                <w:rFonts w:cs="Arial"/>
              </w:rPr>
              <w:t>Vonsattel</w:t>
            </w:r>
            <w:proofErr w:type="spellEnd"/>
            <w:r w:rsidRPr="00A849AE">
              <w:rPr>
                <w:rFonts w:cs="Arial"/>
              </w:rPr>
              <w:t xml:space="preserve"> grade 2</w:t>
            </w:r>
          </w:p>
        </w:tc>
        <w:tc>
          <w:tcPr>
            <w:tcW w:w="386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72</w:t>
            </w:r>
          </w:p>
        </w:tc>
        <w:tc>
          <w:tcPr>
            <w:tcW w:w="845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-</w:t>
            </w:r>
          </w:p>
        </w:tc>
        <w:tc>
          <w:tcPr>
            <w:tcW w:w="844" w:type="pct"/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13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HD, </w:t>
            </w:r>
            <w:proofErr w:type="spellStart"/>
            <w:r w:rsidRPr="00A849AE">
              <w:rPr>
                <w:rFonts w:cs="Arial"/>
              </w:rPr>
              <w:t>Vonsattel</w:t>
            </w:r>
            <w:proofErr w:type="spellEnd"/>
            <w:r w:rsidRPr="00A849AE">
              <w:rPr>
                <w:rFonts w:cs="Arial"/>
              </w:rPr>
              <w:t xml:space="preserve"> grade 2-3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Male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68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>42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849AE" w:rsidRPr="00A849AE" w:rsidRDefault="00A849AE">
            <w:pPr>
              <w:jc w:val="center"/>
              <w:rPr>
                <w:rFonts w:cs="Arial"/>
              </w:rPr>
            </w:pPr>
            <w:r w:rsidRPr="00A849AE">
              <w:rPr>
                <w:rFonts w:cs="Arial"/>
              </w:rPr>
              <w:t xml:space="preserve">Str &amp; </w:t>
            </w:r>
            <w:proofErr w:type="spellStart"/>
            <w:r w:rsidRPr="00A849AE">
              <w:rPr>
                <w:rFonts w:cs="Arial"/>
              </w:rPr>
              <w:t>Ctx</w:t>
            </w:r>
            <w:proofErr w:type="spellEnd"/>
          </w:p>
        </w:tc>
      </w:tr>
      <w:tr w:rsidR="00A849AE" w:rsidRPr="00A849AE" w:rsidTr="00A849AE">
        <w:tc>
          <w:tcPr>
            <w:tcW w:w="41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849AE" w:rsidRPr="00A849AE" w:rsidRDefault="00A849AE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849AE" w:rsidRPr="00A849AE" w:rsidRDefault="00A849AE">
            <w:pPr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:rsidR="00A849AE" w:rsidRPr="00A849AE" w:rsidRDefault="00A849AE" w:rsidP="00A849AE">
      <w:pPr>
        <w:pStyle w:val="piestabla"/>
        <w:spacing w:line="360" w:lineRule="auto"/>
        <w:rPr>
          <w:rFonts w:ascii="Arial" w:hAnsi="Arial" w:cs="Arial"/>
          <w:b/>
        </w:rPr>
      </w:pPr>
    </w:p>
    <w:p w:rsidR="00A849AE" w:rsidRPr="00A849AE" w:rsidRDefault="00A849AE" w:rsidP="00A849AE">
      <w:pPr>
        <w:pStyle w:val="piestabla"/>
        <w:spacing w:line="360" w:lineRule="auto"/>
        <w:rPr>
          <w:rFonts w:ascii="Arial" w:hAnsi="Arial" w:cs="Arial"/>
          <w:lang w:val="en-US"/>
        </w:rPr>
      </w:pPr>
      <w:r w:rsidRPr="00A849AE">
        <w:rPr>
          <w:rFonts w:ascii="Arial" w:hAnsi="Arial" w:cs="Arial"/>
          <w:b/>
        </w:rPr>
        <w:t>Supplementary Table 1</w:t>
      </w:r>
      <w:r w:rsidRPr="00A849AE">
        <w:rPr>
          <w:rFonts w:ascii="Arial" w:hAnsi="Arial" w:cs="Arial"/>
          <w:b/>
        </w:rPr>
        <w:t>.</w:t>
      </w:r>
      <w:r w:rsidRPr="00A849AE">
        <w:rPr>
          <w:rFonts w:ascii="Arial" w:hAnsi="Arial" w:cs="Arial"/>
        </w:rPr>
        <w:t xml:space="preserve"> Human post-mortem Huntington’s disease (HD) brains. Str = Striatum (Putamen); </w:t>
      </w:r>
      <w:proofErr w:type="spellStart"/>
      <w:r w:rsidRPr="00A849AE">
        <w:rPr>
          <w:rFonts w:ascii="Arial" w:hAnsi="Arial" w:cs="Arial"/>
        </w:rPr>
        <w:t>Ctx</w:t>
      </w:r>
      <w:proofErr w:type="spellEnd"/>
      <w:r w:rsidRPr="00A849AE">
        <w:rPr>
          <w:rFonts w:ascii="Arial" w:hAnsi="Arial" w:cs="Arial"/>
        </w:rPr>
        <w:t xml:space="preserve"> = Frontal Cortex.</w:t>
      </w:r>
    </w:p>
    <w:p w:rsidR="00DC146F" w:rsidRPr="00A849AE" w:rsidRDefault="00DC146F" w:rsidP="00A849AE">
      <w:pPr>
        <w:rPr>
          <w:rFonts w:cs="Arial"/>
        </w:rPr>
      </w:pPr>
    </w:p>
    <w:sectPr w:rsidR="00DC146F" w:rsidRPr="00A849AE" w:rsidSect="008B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47F3"/>
    <w:multiLevelType w:val="hybridMultilevel"/>
    <w:tmpl w:val="7E40E654"/>
    <w:lvl w:ilvl="0" w:tplc="CA165088">
      <w:start w:val="1"/>
      <w:numFmt w:val="decimal"/>
      <w:lvlText w:val="%1.1"/>
      <w:lvlJc w:val="left"/>
      <w:pPr>
        <w:ind w:left="720" w:hanging="360"/>
      </w:pPr>
      <w:rPr>
        <w:rFonts w:ascii="Arial" w:hAnsi="Arial" w:hint="default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904C3"/>
    <w:multiLevelType w:val="hybridMultilevel"/>
    <w:tmpl w:val="3E98ABE6"/>
    <w:lvl w:ilvl="0" w:tplc="1FDA402C">
      <w:start w:val="1"/>
      <w:numFmt w:val="decimal"/>
      <w:lvlText w:val="%1.1.1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069B5"/>
    <w:multiLevelType w:val="multilevel"/>
    <w:tmpl w:val="3348B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9F1F64"/>
    <w:multiLevelType w:val="multilevel"/>
    <w:tmpl w:val="07ACC020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BB637CF"/>
    <w:multiLevelType w:val="multilevel"/>
    <w:tmpl w:val="80FCC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5" w:hanging="5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D213C2E"/>
    <w:multiLevelType w:val="multilevel"/>
    <w:tmpl w:val="B33EF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4" w:hanging="48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AE"/>
    <w:rsid w:val="00376238"/>
    <w:rsid w:val="003F2294"/>
    <w:rsid w:val="008B0F77"/>
    <w:rsid w:val="00A849AE"/>
    <w:rsid w:val="00D70DA3"/>
    <w:rsid w:val="00DC146F"/>
    <w:rsid w:val="00E0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0459"/>
  <w15:chartTrackingRefBased/>
  <w15:docId w15:val="{652A95B8-4EE6-4686-894F-0AAECA86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9AE"/>
    <w:pPr>
      <w:spacing w:line="360" w:lineRule="auto"/>
      <w:jc w:val="both"/>
    </w:pPr>
    <w:rPr>
      <w:rFonts w:ascii="Arial" w:hAnsi="Arial"/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3F2294"/>
    <w:pPr>
      <w:keepNext/>
      <w:keepLines/>
      <w:pBdr>
        <w:bottom w:val="single" w:sz="4" w:space="1" w:color="auto"/>
      </w:pBdr>
      <w:spacing w:before="3600" w:after="480" w:line="240" w:lineRule="auto"/>
      <w:jc w:val="right"/>
      <w:outlineLvl w:val="0"/>
    </w:pPr>
    <w:rPr>
      <w:rFonts w:eastAsiaTheme="majorEastAsia" w:cstheme="majorBidi"/>
      <w:b/>
      <w:caps/>
      <w:sz w:val="5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3F2294"/>
    <w:pPr>
      <w:keepNext/>
      <w:keepLines/>
      <w:numPr>
        <w:numId w:val="8"/>
      </w:numPr>
      <w:spacing w:before="360" w:after="600"/>
      <w:ind w:hanging="360"/>
      <w:outlineLvl w:val="1"/>
    </w:pPr>
    <w:rPr>
      <w:rFonts w:eastAsiaTheme="majorEastAsia" w:cstheme="majorBidi"/>
      <w:b/>
      <w:cap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F2294"/>
    <w:pPr>
      <w:keepNext/>
      <w:keepLines/>
      <w:tabs>
        <w:tab w:val="num" w:pos="720"/>
      </w:tabs>
      <w:spacing w:before="520" w:after="480"/>
      <w:ind w:left="357" w:hanging="357"/>
      <w:outlineLvl w:val="2"/>
    </w:pPr>
    <w:rPr>
      <w:rFonts w:eastAsiaTheme="majorEastAsia" w:cstheme="majorBidi"/>
      <w:b/>
      <w:sz w:val="28"/>
      <w:szCs w:val="24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3F2294"/>
    <w:pPr>
      <w:ind w:left="714" w:hanging="720"/>
      <w:outlineLvl w:val="3"/>
    </w:pPr>
    <w:rPr>
      <w:iC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F2294"/>
    <w:pPr>
      <w:keepNext/>
      <w:keepLines/>
      <w:spacing w:before="280" w:after="240"/>
      <w:outlineLvl w:val="4"/>
    </w:pPr>
    <w:rPr>
      <w:rFonts w:eastAsiaTheme="majorEastAsia" w:cstheme="majorBidi"/>
      <w:b/>
      <w:i/>
    </w:rPr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3F2294"/>
    <w:pPr>
      <w:keepNext/>
      <w:keepLines/>
      <w:spacing w:after="480" w:line="240" w:lineRule="auto"/>
      <w:outlineLvl w:val="5"/>
    </w:pPr>
    <w:rPr>
      <w:rFonts w:eastAsiaTheme="majorEastAsia" w:cstheme="majorBidi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2294"/>
    <w:rPr>
      <w:rFonts w:ascii="Arial" w:eastAsiaTheme="majorEastAsia" w:hAnsi="Arial" w:cstheme="majorBidi"/>
      <w:b/>
      <w:caps/>
      <w:sz w:val="5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3F2294"/>
    <w:rPr>
      <w:rFonts w:ascii="Arial" w:eastAsiaTheme="majorEastAsia" w:hAnsi="Arial" w:cstheme="majorBidi"/>
      <w:b/>
      <w:caps/>
      <w:sz w:val="28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3F2294"/>
    <w:rPr>
      <w:rFonts w:ascii="Arial" w:eastAsiaTheme="majorEastAsia" w:hAnsi="Arial" w:cstheme="majorBidi"/>
      <w:b/>
      <w:sz w:val="28"/>
      <w:szCs w:val="24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3F2294"/>
    <w:rPr>
      <w:rFonts w:ascii="Arial" w:eastAsiaTheme="majorEastAsia" w:hAnsi="Arial" w:cstheme="majorBidi"/>
      <w:b/>
      <w:iCs/>
      <w:sz w:val="28"/>
      <w:szCs w:val="24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3F2294"/>
    <w:rPr>
      <w:rFonts w:ascii="Arial" w:eastAsiaTheme="majorEastAsia" w:hAnsi="Arial" w:cstheme="majorBidi"/>
      <w:b/>
      <w:i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rsid w:val="003F2294"/>
    <w:rPr>
      <w:rFonts w:ascii="Arial" w:eastAsiaTheme="majorEastAsia" w:hAnsi="Arial" w:cstheme="majorBidi"/>
      <w:sz w:val="18"/>
      <w:lang w:val="en-US"/>
    </w:rPr>
  </w:style>
  <w:style w:type="character" w:customStyle="1" w:styleId="piestablaCar">
    <w:name w:val="pies tabla Car"/>
    <w:basedOn w:val="Fuentedeprrafopredeter"/>
    <w:link w:val="piestabla"/>
    <w:locked/>
    <w:rsid w:val="00A849AE"/>
  </w:style>
  <w:style w:type="paragraph" w:customStyle="1" w:styleId="piestabla">
    <w:name w:val="pies tabla"/>
    <w:basedOn w:val="Ttulo"/>
    <w:link w:val="piestablaCar"/>
    <w:rsid w:val="00A849AE"/>
    <w:rPr>
      <w:rFonts w:asciiTheme="minorHAnsi" w:eastAsiaTheme="minorHAnsi" w:hAnsiTheme="minorHAnsi" w:cstheme="minorBidi"/>
      <w:spacing w:val="0"/>
      <w:kern w:val="0"/>
      <w:sz w:val="22"/>
      <w:szCs w:val="22"/>
      <w:lang w:val="en-GB"/>
    </w:rPr>
  </w:style>
  <w:style w:type="table" w:styleId="Tablaconcuadrcula">
    <w:name w:val="Table Grid"/>
    <w:basedOn w:val="Tablanormal"/>
    <w:uiPriority w:val="39"/>
    <w:rsid w:val="00A849AE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A849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49A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9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</cp:revision>
  <dcterms:created xsi:type="dcterms:W3CDTF">2019-04-12T08:41:00Z</dcterms:created>
  <dcterms:modified xsi:type="dcterms:W3CDTF">2019-04-12T08:43:00Z</dcterms:modified>
</cp:coreProperties>
</file>