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3067D5E" w14:textId="498C8E42" w:rsidR="006B7BCF" w:rsidRDefault="006B7BCF" w:rsidP="006B7BCF">
      <w:pPr>
        <w:spacing w:line="480" w:lineRule="auto"/>
        <w:contextualSpacing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Supplementary </w:t>
      </w:r>
      <w:r w:rsidRPr="006541C0">
        <w:rPr>
          <w:rFonts w:ascii="Times New Roman" w:hAnsi="Times New Roman" w:cs="Times New Roman"/>
          <w:b/>
          <w:bCs/>
        </w:rPr>
        <w:t>Figure</w:t>
      </w:r>
      <w:r w:rsidR="004D53BB">
        <w:rPr>
          <w:rFonts w:ascii="Times New Roman" w:hAnsi="Times New Roman" w:cs="Times New Roman"/>
          <w:b/>
          <w:bCs/>
        </w:rPr>
        <w:t xml:space="preserve"> Legends</w:t>
      </w:r>
    </w:p>
    <w:p w14:paraId="490A8B20" w14:textId="77777777" w:rsidR="004D53BB" w:rsidRDefault="004D53BB" w:rsidP="006B7BCF">
      <w:pPr>
        <w:spacing w:line="480" w:lineRule="auto"/>
        <w:contextualSpacing/>
        <w:jc w:val="both"/>
        <w:rPr>
          <w:rFonts w:ascii="Times New Roman" w:hAnsi="Times New Roman" w:cs="Times New Roman"/>
          <w:b/>
          <w:bCs/>
        </w:rPr>
      </w:pPr>
    </w:p>
    <w:p w14:paraId="432AD535" w14:textId="6487CE84" w:rsidR="006B7BCF" w:rsidRDefault="006B7BCF" w:rsidP="006B7BCF">
      <w:pPr>
        <w:spacing w:line="480" w:lineRule="auto"/>
        <w:contextualSpacing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Supplementary Figure S1. Raw grip strength data. </w:t>
      </w:r>
      <w:r>
        <w:rPr>
          <w:rFonts w:ascii="Times New Roman" w:hAnsi="Times New Roman" w:cs="Times New Roman"/>
        </w:rPr>
        <w:t xml:space="preserve">Grip strength of all limbs and just the forelimbs are both significantly impaired in </w:t>
      </w:r>
      <w:r w:rsidRPr="006541C0">
        <w:rPr>
          <w:rFonts w:ascii="Times New Roman" w:hAnsi="Times New Roman" w:cs="Times New Roman"/>
          <w:i/>
          <w:iCs/>
        </w:rPr>
        <w:t>Gars</w:t>
      </w:r>
      <w:r w:rsidRPr="006541C0">
        <w:rPr>
          <w:rFonts w:ascii="Times New Roman" w:hAnsi="Times New Roman" w:cs="Times New Roman"/>
          <w:i/>
          <w:iCs/>
          <w:vertAlign w:val="superscript"/>
        </w:rPr>
        <w:t>C201R/+</w:t>
      </w:r>
      <w:r w:rsidRPr="006541C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mice at one (left, </w:t>
      </w:r>
      <w:r w:rsidRPr="006541C0">
        <w:rPr>
          <w:rFonts w:ascii="Times New Roman" w:hAnsi="Times New Roman" w:cs="Times New Roman"/>
        </w:rPr>
        <w:t xml:space="preserve">genotype </w:t>
      </w:r>
      <w:r w:rsidRPr="006541C0">
        <w:rPr>
          <w:rFonts w:ascii="Times New Roman" w:hAnsi="Times New Roman" w:cs="Times New Roman"/>
          <w:i/>
          <w:iCs/>
        </w:rPr>
        <w:t>P</w:t>
      </w:r>
      <w:r w:rsidRPr="006541C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&lt;</w:t>
      </w:r>
      <w:r w:rsidRPr="006541C0">
        <w:rPr>
          <w:rFonts w:ascii="Times New Roman" w:hAnsi="Times New Roman" w:cs="Times New Roman"/>
        </w:rPr>
        <w:t xml:space="preserve"> 0.</w:t>
      </w:r>
      <w:r>
        <w:rPr>
          <w:rFonts w:ascii="Times New Roman" w:hAnsi="Times New Roman" w:cs="Times New Roman"/>
        </w:rPr>
        <w:t>001</w:t>
      </w:r>
      <w:r w:rsidRPr="006541C0"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</w:rPr>
        <w:t>limbs</w:t>
      </w:r>
      <w:r w:rsidRPr="006541C0">
        <w:rPr>
          <w:rFonts w:ascii="Times New Roman" w:hAnsi="Times New Roman" w:cs="Times New Roman"/>
        </w:rPr>
        <w:t xml:space="preserve"> </w:t>
      </w:r>
      <w:r w:rsidRPr="006541C0">
        <w:rPr>
          <w:rFonts w:ascii="Times New Roman" w:hAnsi="Times New Roman" w:cs="Times New Roman"/>
          <w:i/>
          <w:iCs/>
        </w:rPr>
        <w:t>P</w:t>
      </w:r>
      <w:r w:rsidRPr="006541C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&lt;</w:t>
      </w:r>
      <w:r w:rsidRPr="006541C0">
        <w:rPr>
          <w:rFonts w:ascii="Times New Roman" w:hAnsi="Times New Roman" w:cs="Times New Roman"/>
        </w:rPr>
        <w:t xml:space="preserve"> 0.</w:t>
      </w:r>
      <w:r>
        <w:rPr>
          <w:rFonts w:ascii="Times New Roman" w:hAnsi="Times New Roman" w:cs="Times New Roman"/>
        </w:rPr>
        <w:t>001</w:t>
      </w:r>
      <w:r w:rsidRPr="006541C0">
        <w:rPr>
          <w:rFonts w:ascii="Times New Roman" w:hAnsi="Times New Roman" w:cs="Times New Roman"/>
        </w:rPr>
        <w:t xml:space="preserve">, interaction </w:t>
      </w:r>
      <w:r w:rsidRPr="006541C0">
        <w:rPr>
          <w:rFonts w:ascii="Times New Roman" w:hAnsi="Times New Roman" w:cs="Times New Roman"/>
          <w:i/>
          <w:iCs/>
        </w:rPr>
        <w:t>P</w:t>
      </w:r>
      <w:r w:rsidRPr="006541C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&lt;</w:t>
      </w:r>
      <w:r w:rsidRPr="006541C0">
        <w:rPr>
          <w:rFonts w:ascii="Times New Roman" w:hAnsi="Times New Roman" w:cs="Times New Roman"/>
        </w:rPr>
        <w:t xml:space="preserve"> 0.</w:t>
      </w:r>
      <w:r>
        <w:rPr>
          <w:rFonts w:ascii="Times New Roman" w:hAnsi="Times New Roman" w:cs="Times New Roman"/>
        </w:rPr>
        <w:t>001</w:t>
      </w:r>
      <w:r w:rsidRPr="006541C0">
        <w:rPr>
          <w:rFonts w:ascii="Times New Roman" w:hAnsi="Times New Roman" w:cs="Times New Roman"/>
        </w:rPr>
        <w:t>; two-way ANOVA)</w:t>
      </w:r>
      <w:r>
        <w:rPr>
          <w:rFonts w:ascii="Times New Roman" w:hAnsi="Times New Roman" w:cs="Times New Roman"/>
        </w:rPr>
        <w:t xml:space="preserve"> and three months (right, </w:t>
      </w:r>
      <w:r w:rsidRPr="006541C0">
        <w:rPr>
          <w:rFonts w:ascii="Times New Roman" w:hAnsi="Times New Roman" w:cs="Times New Roman"/>
        </w:rPr>
        <w:t xml:space="preserve">genotype </w:t>
      </w:r>
      <w:r w:rsidRPr="006541C0">
        <w:rPr>
          <w:rFonts w:ascii="Times New Roman" w:hAnsi="Times New Roman" w:cs="Times New Roman"/>
          <w:i/>
          <w:iCs/>
        </w:rPr>
        <w:t>P</w:t>
      </w:r>
      <w:r w:rsidRPr="006541C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&lt;</w:t>
      </w:r>
      <w:r w:rsidRPr="006541C0">
        <w:rPr>
          <w:rFonts w:ascii="Times New Roman" w:hAnsi="Times New Roman" w:cs="Times New Roman"/>
        </w:rPr>
        <w:t xml:space="preserve"> 0.</w:t>
      </w:r>
      <w:r>
        <w:rPr>
          <w:rFonts w:ascii="Times New Roman" w:hAnsi="Times New Roman" w:cs="Times New Roman"/>
        </w:rPr>
        <w:t>001</w:t>
      </w:r>
      <w:r w:rsidRPr="006541C0"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</w:rPr>
        <w:t>limbs</w:t>
      </w:r>
      <w:r w:rsidRPr="006541C0">
        <w:rPr>
          <w:rFonts w:ascii="Times New Roman" w:hAnsi="Times New Roman" w:cs="Times New Roman"/>
        </w:rPr>
        <w:t xml:space="preserve"> </w:t>
      </w:r>
      <w:r w:rsidRPr="006541C0">
        <w:rPr>
          <w:rFonts w:ascii="Times New Roman" w:hAnsi="Times New Roman" w:cs="Times New Roman"/>
          <w:i/>
          <w:iCs/>
        </w:rPr>
        <w:t>P</w:t>
      </w:r>
      <w:r w:rsidRPr="006541C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&lt;</w:t>
      </w:r>
      <w:r w:rsidRPr="006541C0">
        <w:rPr>
          <w:rFonts w:ascii="Times New Roman" w:hAnsi="Times New Roman" w:cs="Times New Roman"/>
        </w:rPr>
        <w:t xml:space="preserve"> 0.</w:t>
      </w:r>
      <w:r>
        <w:rPr>
          <w:rFonts w:ascii="Times New Roman" w:hAnsi="Times New Roman" w:cs="Times New Roman"/>
        </w:rPr>
        <w:t>001</w:t>
      </w:r>
      <w:r w:rsidRPr="006541C0">
        <w:rPr>
          <w:rFonts w:ascii="Times New Roman" w:hAnsi="Times New Roman" w:cs="Times New Roman"/>
        </w:rPr>
        <w:t xml:space="preserve">, interaction </w:t>
      </w:r>
      <w:r w:rsidRPr="006541C0">
        <w:rPr>
          <w:rFonts w:ascii="Times New Roman" w:hAnsi="Times New Roman" w:cs="Times New Roman"/>
          <w:i/>
          <w:iCs/>
        </w:rPr>
        <w:t>P</w:t>
      </w:r>
      <w:r w:rsidRPr="006541C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&lt;</w:t>
      </w:r>
      <w:r w:rsidRPr="006541C0">
        <w:rPr>
          <w:rFonts w:ascii="Times New Roman" w:hAnsi="Times New Roman" w:cs="Times New Roman"/>
        </w:rPr>
        <w:t xml:space="preserve"> 0.</w:t>
      </w:r>
      <w:r>
        <w:rPr>
          <w:rFonts w:ascii="Times New Roman" w:hAnsi="Times New Roman" w:cs="Times New Roman"/>
        </w:rPr>
        <w:t>001</w:t>
      </w:r>
      <w:r w:rsidRPr="006541C0">
        <w:rPr>
          <w:rFonts w:ascii="Times New Roman" w:hAnsi="Times New Roman" w:cs="Times New Roman"/>
        </w:rPr>
        <w:t>; two-way ANOVA)</w:t>
      </w:r>
      <w:r>
        <w:rPr>
          <w:rFonts w:ascii="Times New Roman" w:hAnsi="Times New Roman" w:cs="Times New Roman"/>
        </w:rPr>
        <w:t xml:space="preserve">. </w:t>
      </w:r>
      <w:proofErr w:type="spellStart"/>
      <w:r w:rsidRPr="003F7137">
        <w:rPr>
          <w:rFonts w:ascii="Times New Roman" w:hAnsi="Times New Roman" w:cs="Times New Roman"/>
          <w:i/>
          <w:iCs/>
        </w:rPr>
        <w:t>N.b.</w:t>
      </w:r>
      <w:proofErr w:type="spellEnd"/>
      <w:r>
        <w:rPr>
          <w:rFonts w:ascii="Times New Roman" w:hAnsi="Times New Roman" w:cs="Times New Roman"/>
        </w:rPr>
        <w:t>, only females were analysed, “All limbs” data has been previously published</w:t>
      </w:r>
      <w:r w:rsidRPr="002E697D">
        <w:rPr>
          <w:rFonts w:ascii="Times New Roman" w:hAnsi="Times New Roman" w:cs="Times New Roman"/>
          <w:noProof/>
          <w:vertAlign w:val="superscript"/>
        </w:rPr>
        <w:t>1</w:t>
      </w:r>
      <w:r>
        <w:rPr>
          <w:rFonts w:ascii="Times New Roman" w:hAnsi="Times New Roman" w:cs="Times New Roman"/>
        </w:rPr>
        <w:t xml:space="preserve">, and different mice were used for the two timepoints and for testing all limbs vs. forelimbs. </w:t>
      </w:r>
      <w:r w:rsidRPr="00CF6E40">
        <w:rPr>
          <w:rFonts w:ascii="Times New Roman" w:hAnsi="Times New Roman" w:cs="Times New Roman"/>
          <w:i/>
          <w:iCs/>
        </w:rPr>
        <w:t>n</w:t>
      </w:r>
      <w:r>
        <w:rPr>
          <w:rFonts w:ascii="Times New Roman" w:hAnsi="Times New Roman" w:cs="Times New Roman"/>
        </w:rPr>
        <w:t xml:space="preserve"> = 4 (</w:t>
      </w:r>
      <w:r w:rsidRPr="006D135F">
        <w:rPr>
          <w:rFonts w:ascii="Times New Roman" w:hAnsi="Times New Roman" w:cs="Times New Roman"/>
          <w:i/>
          <w:iCs/>
        </w:rPr>
        <w:t>Gars</w:t>
      </w:r>
      <w:r w:rsidRPr="006D135F">
        <w:rPr>
          <w:rFonts w:ascii="Times New Roman" w:hAnsi="Times New Roman" w:cs="Times New Roman"/>
          <w:i/>
          <w:iCs/>
          <w:vertAlign w:val="superscript"/>
        </w:rPr>
        <w:t>C201R/+</w:t>
      </w:r>
      <w:r>
        <w:rPr>
          <w:rFonts w:ascii="Times New Roman" w:hAnsi="Times New Roman" w:cs="Times New Roman"/>
        </w:rPr>
        <w:t xml:space="preserve"> forelimbs at three months), 6 (one month and all limbs at three months) and 8 (wild-type forelimbs at three months). </w:t>
      </w:r>
      <w:r w:rsidRPr="008653F0">
        <w:rPr>
          <w:rFonts w:ascii="Times New Roman" w:hAnsi="Times New Roman" w:cs="Times New Roman"/>
          <w:color w:val="000000" w:themeColor="text1"/>
        </w:rPr>
        <w:t xml:space="preserve">Means </w:t>
      </w:r>
      <w:r w:rsidRPr="008653F0">
        <w:rPr>
          <w:rFonts w:ascii="Times New Roman" w:eastAsia="MS Gothic" w:hAnsi="Times New Roman" w:cs="Times New Roman"/>
          <w:color w:val="000000" w:themeColor="text1"/>
        </w:rPr>
        <w:t>±</w:t>
      </w:r>
      <w:r>
        <w:rPr>
          <w:rFonts w:ascii="Times New Roman" w:hAnsi="Times New Roman" w:cs="Times New Roman"/>
          <w:color w:val="000000" w:themeColor="text1"/>
        </w:rPr>
        <w:t>SEM</w:t>
      </w:r>
      <w:r w:rsidRPr="008653F0">
        <w:rPr>
          <w:rFonts w:ascii="Times New Roman" w:hAnsi="Times New Roman" w:cs="Times New Roman"/>
          <w:color w:val="000000" w:themeColor="text1"/>
        </w:rPr>
        <w:t xml:space="preserve"> are plotted</w:t>
      </w:r>
      <w:r>
        <w:rPr>
          <w:rFonts w:ascii="Times New Roman" w:hAnsi="Times New Roman" w:cs="Times New Roman"/>
          <w:color w:val="000000" w:themeColor="text1"/>
        </w:rPr>
        <w:t xml:space="preserve">. </w:t>
      </w:r>
      <w:r w:rsidRPr="000C45AC">
        <w:rPr>
          <w:rFonts w:ascii="Times New Roman" w:hAnsi="Times New Roman" w:cs="Times New Roman"/>
          <w:vertAlign w:val="superscript"/>
        </w:rPr>
        <w:t>***</w:t>
      </w:r>
      <w:r w:rsidRPr="000C45AC">
        <w:rPr>
          <w:rFonts w:ascii="Times New Roman" w:hAnsi="Times New Roman" w:cs="Times New Roman"/>
          <w:i/>
          <w:iCs/>
        </w:rPr>
        <w:t>P</w:t>
      </w:r>
      <w:r>
        <w:rPr>
          <w:rFonts w:ascii="Times New Roman" w:hAnsi="Times New Roman" w:cs="Times New Roman"/>
        </w:rPr>
        <w:t xml:space="preserve"> &lt; 0.001;  </w:t>
      </w:r>
      <w:proofErr w:type="spellStart"/>
      <w:r w:rsidRPr="006541C0">
        <w:rPr>
          <w:rFonts w:ascii="Times New Roman" w:hAnsi="Times New Roman" w:cs="Times New Roman"/>
        </w:rPr>
        <w:t>Sidak's</w:t>
      </w:r>
      <w:proofErr w:type="spellEnd"/>
      <w:r w:rsidRPr="006541C0">
        <w:rPr>
          <w:rFonts w:ascii="Times New Roman" w:hAnsi="Times New Roman" w:cs="Times New Roman"/>
        </w:rPr>
        <w:t xml:space="preserve"> multiple comparisons test</w:t>
      </w:r>
      <w:r>
        <w:rPr>
          <w:rFonts w:ascii="Times New Roman" w:hAnsi="Times New Roman" w:cs="Times New Roman"/>
        </w:rPr>
        <w:t xml:space="preserve">. See also </w:t>
      </w:r>
      <w:r w:rsidR="00576FBE">
        <w:rPr>
          <w:rFonts w:ascii="Times New Roman" w:hAnsi="Times New Roman" w:cs="Times New Roman"/>
          <w:b/>
          <w:bCs/>
        </w:rPr>
        <w:t>Fig.</w:t>
      </w:r>
      <w:r w:rsidRPr="00FC0505">
        <w:rPr>
          <w:rFonts w:ascii="Times New Roman" w:hAnsi="Times New Roman" w:cs="Times New Roman"/>
          <w:b/>
          <w:bCs/>
        </w:rPr>
        <w:t xml:space="preserve"> 1</w:t>
      </w:r>
      <w:r>
        <w:rPr>
          <w:rFonts w:ascii="Times New Roman" w:hAnsi="Times New Roman" w:cs="Times New Roman"/>
        </w:rPr>
        <w:t>.</w:t>
      </w:r>
    </w:p>
    <w:p w14:paraId="5D4219BC" w14:textId="77777777" w:rsidR="006B7BCF" w:rsidRDefault="006B7BCF" w:rsidP="006B7BCF">
      <w:pPr>
        <w:spacing w:line="480" w:lineRule="auto"/>
        <w:contextualSpacing/>
        <w:jc w:val="both"/>
        <w:rPr>
          <w:rFonts w:ascii="Times New Roman" w:hAnsi="Times New Roman" w:cs="Times New Roman"/>
          <w:b/>
          <w:bCs/>
        </w:rPr>
      </w:pPr>
    </w:p>
    <w:p w14:paraId="4BE233B6" w14:textId="77777777" w:rsidR="006B7BCF" w:rsidRDefault="006B7BCF" w:rsidP="006B7BCF">
      <w:pPr>
        <w:spacing w:line="480" w:lineRule="auto"/>
        <w:contextualSpacing/>
        <w:jc w:val="both"/>
        <w:rPr>
          <w:rFonts w:ascii="Times New Roman" w:hAnsi="Times New Roman" w:cs="Times New Roman"/>
          <w:b/>
          <w:bCs/>
        </w:rPr>
      </w:pPr>
    </w:p>
    <w:p w14:paraId="3FE6B4F8" w14:textId="77777777" w:rsidR="006B7BCF" w:rsidRDefault="006B7BCF" w:rsidP="006B7BCF">
      <w:pPr>
        <w:spacing w:line="480" w:lineRule="auto"/>
        <w:contextualSpacing/>
        <w:jc w:val="both"/>
        <w:rPr>
          <w:rFonts w:ascii="Times New Roman" w:hAnsi="Times New Roman" w:cs="Times New Roman"/>
          <w:b/>
          <w:bCs/>
        </w:rPr>
      </w:pPr>
    </w:p>
    <w:p w14:paraId="10B95E7F" w14:textId="77777777" w:rsidR="006B7BCF" w:rsidRDefault="006B7BCF" w:rsidP="006B7BCF">
      <w:pPr>
        <w:spacing w:line="480" w:lineRule="auto"/>
        <w:contextualSpacing/>
        <w:jc w:val="both"/>
        <w:rPr>
          <w:rFonts w:ascii="Times New Roman" w:hAnsi="Times New Roman" w:cs="Times New Roman"/>
          <w:b/>
          <w:bCs/>
        </w:rPr>
      </w:pPr>
    </w:p>
    <w:p w14:paraId="326ADDCB" w14:textId="77777777" w:rsidR="006B7BCF" w:rsidRDefault="006B7BCF" w:rsidP="006B7BCF">
      <w:pPr>
        <w:spacing w:line="480" w:lineRule="auto"/>
        <w:contextualSpacing/>
        <w:rPr>
          <w:rFonts w:ascii="Times New Roman" w:hAnsi="Times New Roman" w:cs="Times New Roman"/>
          <w:b/>
          <w:bCs/>
        </w:rPr>
      </w:pPr>
    </w:p>
    <w:p w14:paraId="48CB7C4D" w14:textId="4978F171" w:rsidR="006B7BCF" w:rsidRDefault="006B7BCF" w:rsidP="006B7BCF">
      <w:pPr>
        <w:spacing w:line="480" w:lineRule="auto"/>
        <w:contextualSpacing/>
        <w:jc w:val="center"/>
        <w:rPr>
          <w:rFonts w:ascii="Times New Roman" w:hAnsi="Times New Roman" w:cs="Times New Roman"/>
          <w:b/>
          <w:bCs/>
        </w:rPr>
      </w:pPr>
    </w:p>
    <w:p w14:paraId="3FD36254" w14:textId="4ED00AB6" w:rsidR="004D53BB" w:rsidRDefault="004D53BB" w:rsidP="006B7BCF">
      <w:pPr>
        <w:spacing w:line="480" w:lineRule="auto"/>
        <w:contextualSpacing/>
        <w:jc w:val="center"/>
        <w:rPr>
          <w:rFonts w:ascii="Times New Roman" w:hAnsi="Times New Roman" w:cs="Times New Roman"/>
          <w:b/>
          <w:bCs/>
        </w:rPr>
      </w:pPr>
    </w:p>
    <w:p w14:paraId="1E37D118" w14:textId="5E5D4B8D" w:rsidR="004D53BB" w:rsidRDefault="004D53BB" w:rsidP="006B7BCF">
      <w:pPr>
        <w:spacing w:line="480" w:lineRule="auto"/>
        <w:contextualSpacing/>
        <w:jc w:val="center"/>
        <w:rPr>
          <w:rFonts w:ascii="Times New Roman" w:hAnsi="Times New Roman" w:cs="Times New Roman"/>
          <w:b/>
          <w:bCs/>
        </w:rPr>
      </w:pPr>
    </w:p>
    <w:p w14:paraId="3C284527" w14:textId="6FF1B657" w:rsidR="004D53BB" w:rsidRDefault="004D53BB" w:rsidP="006B7BCF">
      <w:pPr>
        <w:spacing w:line="480" w:lineRule="auto"/>
        <w:contextualSpacing/>
        <w:jc w:val="center"/>
        <w:rPr>
          <w:rFonts w:ascii="Times New Roman" w:hAnsi="Times New Roman" w:cs="Times New Roman"/>
          <w:b/>
          <w:bCs/>
        </w:rPr>
      </w:pPr>
    </w:p>
    <w:p w14:paraId="26ED2B42" w14:textId="73A13BFF" w:rsidR="004D53BB" w:rsidRDefault="004D53BB" w:rsidP="006B7BCF">
      <w:pPr>
        <w:spacing w:line="480" w:lineRule="auto"/>
        <w:contextualSpacing/>
        <w:jc w:val="center"/>
        <w:rPr>
          <w:rFonts w:ascii="Times New Roman" w:hAnsi="Times New Roman" w:cs="Times New Roman"/>
          <w:b/>
          <w:bCs/>
        </w:rPr>
      </w:pPr>
    </w:p>
    <w:p w14:paraId="0B87883F" w14:textId="69828DDC" w:rsidR="004D53BB" w:rsidRDefault="004D53BB" w:rsidP="006B7BCF">
      <w:pPr>
        <w:spacing w:line="480" w:lineRule="auto"/>
        <w:contextualSpacing/>
        <w:jc w:val="center"/>
        <w:rPr>
          <w:rFonts w:ascii="Times New Roman" w:hAnsi="Times New Roman" w:cs="Times New Roman"/>
          <w:b/>
          <w:bCs/>
        </w:rPr>
      </w:pPr>
    </w:p>
    <w:p w14:paraId="50891ADF" w14:textId="77777777" w:rsidR="004D53BB" w:rsidRDefault="004D53BB" w:rsidP="006B7BCF">
      <w:pPr>
        <w:spacing w:line="480" w:lineRule="auto"/>
        <w:contextualSpacing/>
        <w:jc w:val="center"/>
        <w:rPr>
          <w:rFonts w:ascii="Times New Roman" w:hAnsi="Times New Roman" w:cs="Times New Roman"/>
          <w:b/>
          <w:bCs/>
        </w:rPr>
      </w:pPr>
    </w:p>
    <w:p w14:paraId="416C81B8" w14:textId="77777777" w:rsidR="006B7BCF" w:rsidRDefault="006B7BCF" w:rsidP="006B7BCF">
      <w:pPr>
        <w:spacing w:line="480" w:lineRule="auto"/>
        <w:contextualSpacing/>
        <w:jc w:val="center"/>
        <w:rPr>
          <w:rFonts w:ascii="Times New Roman" w:hAnsi="Times New Roman" w:cs="Times New Roman"/>
          <w:b/>
          <w:bCs/>
        </w:rPr>
      </w:pPr>
    </w:p>
    <w:p w14:paraId="7AB95152" w14:textId="34A7904B" w:rsidR="006B7BCF" w:rsidRPr="00E43239" w:rsidRDefault="006B7BCF" w:rsidP="006B7BCF">
      <w:pPr>
        <w:spacing w:line="480" w:lineRule="auto"/>
        <w:contextualSpacing/>
        <w:jc w:val="both"/>
        <w:rPr>
          <w:rFonts w:ascii="Times New Roman" w:hAnsi="Times New Roman" w:cs="Times New Roman"/>
          <w:b/>
          <w:bCs/>
        </w:rPr>
      </w:pPr>
      <w:r w:rsidRPr="00F6742A">
        <w:rPr>
          <w:rFonts w:ascii="Times New Roman" w:hAnsi="Times New Roman" w:cs="Times New Roman"/>
          <w:b/>
          <w:bCs/>
        </w:rPr>
        <w:lastRenderedPageBreak/>
        <w:t xml:space="preserve">Supplementary Figure </w:t>
      </w:r>
      <w:r>
        <w:rPr>
          <w:rFonts w:ascii="Times New Roman" w:hAnsi="Times New Roman" w:cs="Times New Roman"/>
          <w:b/>
          <w:bCs/>
        </w:rPr>
        <w:t xml:space="preserve">S2. CMT2D denervation does not correlate with muscle fibre type. </w:t>
      </w:r>
      <w:r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  <w:b/>
          <w:bCs/>
        </w:rPr>
        <w:t>A</w:t>
      </w:r>
      <w:r>
        <w:rPr>
          <w:rFonts w:ascii="Times New Roman" w:hAnsi="Times New Roman" w:cs="Times New Roman"/>
        </w:rPr>
        <w:t xml:space="preserve">, </w:t>
      </w:r>
      <w:r w:rsidRPr="00E43239">
        <w:rPr>
          <w:rFonts w:ascii="Times New Roman" w:hAnsi="Times New Roman" w:cs="Times New Roman"/>
          <w:b/>
          <w:bCs/>
        </w:rPr>
        <w:t>B</w:t>
      </w:r>
      <w:r>
        <w:rPr>
          <w:rFonts w:ascii="Times New Roman" w:hAnsi="Times New Roman" w:cs="Times New Roman"/>
        </w:rPr>
        <w:t xml:space="preserve">) There is no correlation between fast twitch fibres percentage found in each muscle </w:t>
      </w:r>
      <w:r w:rsidRPr="009224EC">
        <w:rPr>
          <w:rFonts w:ascii="Times New Roman" w:hAnsi="Times New Roman" w:cs="Times New Roman"/>
        </w:rPr>
        <w:t xml:space="preserve">(see </w:t>
      </w:r>
      <w:r>
        <w:rPr>
          <w:rFonts w:ascii="Times New Roman" w:hAnsi="Times New Roman" w:cs="Times New Roman"/>
        </w:rPr>
        <w:t>legend for %</w:t>
      </w:r>
      <w:r w:rsidRPr="009224EC">
        <w:rPr>
          <w:rFonts w:ascii="Times New Roman" w:hAnsi="Times New Roman" w:cs="Times New Roman"/>
        </w:rPr>
        <w:t xml:space="preserve">) </w:t>
      </w:r>
      <w:r>
        <w:rPr>
          <w:rFonts w:ascii="Times New Roman" w:hAnsi="Times New Roman" w:cs="Times New Roman"/>
        </w:rPr>
        <w:t xml:space="preserve">and percentage of vacant (A, </w:t>
      </w:r>
      <w:r w:rsidRPr="00E43239">
        <w:rPr>
          <w:rFonts w:ascii="Times New Roman" w:hAnsi="Times New Roman" w:cs="Times New Roman"/>
          <w:i/>
          <w:iCs/>
        </w:rPr>
        <w:t>P</w:t>
      </w:r>
      <w:r>
        <w:rPr>
          <w:rFonts w:ascii="Times New Roman" w:hAnsi="Times New Roman" w:cs="Times New Roman"/>
        </w:rPr>
        <w:t xml:space="preserve"> = 0.484, </w:t>
      </w:r>
      <w:r w:rsidRPr="00E43239">
        <w:rPr>
          <w:rFonts w:ascii="Times New Roman" w:hAnsi="Times New Roman" w:cs="Times New Roman"/>
          <w:i/>
          <w:iCs/>
        </w:rPr>
        <w:t>r</w:t>
      </w:r>
      <w:r>
        <w:rPr>
          <w:rFonts w:ascii="Times New Roman" w:hAnsi="Times New Roman" w:cs="Times New Roman"/>
        </w:rPr>
        <w:t xml:space="preserve"> = 0.417, </w:t>
      </w:r>
      <w:r w:rsidRPr="009224EC">
        <w:rPr>
          <w:rFonts w:ascii="Times New Roman" w:hAnsi="Times New Roman" w:cs="Times New Roman"/>
        </w:rPr>
        <w:t>Pearson’s product moment correlation</w:t>
      </w:r>
      <w:r>
        <w:rPr>
          <w:rFonts w:ascii="Times New Roman" w:hAnsi="Times New Roman" w:cs="Times New Roman"/>
        </w:rPr>
        <w:t xml:space="preserve">) or denervated (B, </w:t>
      </w:r>
      <w:r w:rsidRPr="00E43239">
        <w:rPr>
          <w:rFonts w:ascii="Times New Roman" w:hAnsi="Times New Roman" w:cs="Times New Roman"/>
          <w:i/>
          <w:iCs/>
        </w:rPr>
        <w:t>P</w:t>
      </w:r>
      <w:r>
        <w:rPr>
          <w:rFonts w:ascii="Times New Roman" w:hAnsi="Times New Roman" w:cs="Times New Roman"/>
        </w:rPr>
        <w:t xml:space="preserve"> = 0.349, </w:t>
      </w:r>
      <w:r w:rsidRPr="00E43239">
        <w:rPr>
          <w:rFonts w:ascii="Times New Roman" w:hAnsi="Times New Roman" w:cs="Times New Roman"/>
          <w:i/>
          <w:iCs/>
        </w:rPr>
        <w:t>r</w:t>
      </w:r>
      <w:r>
        <w:rPr>
          <w:rFonts w:ascii="Times New Roman" w:hAnsi="Times New Roman" w:cs="Times New Roman"/>
        </w:rPr>
        <w:t xml:space="preserve"> = 0.539, </w:t>
      </w:r>
      <w:r w:rsidRPr="009224EC">
        <w:rPr>
          <w:rFonts w:ascii="Times New Roman" w:hAnsi="Times New Roman" w:cs="Times New Roman"/>
        </w:rPr>
        <w:t>Pearson’s product moment correlation</w:t>
      </w:r>
      <w:r>
        <w:rPr>
          <w:rFonts w:ascii="Times New Roman" w:hAnsi="Times New Roman" w:cs="Times New Roman"/>
        </w:rPr>
        <w:t xml:space="preserve">) NMJs at three months in </w:t>
      </w:r>
      <w:r w:rsidRPr="00E43239">
        <w:rPr>
          <w:rFonts w:ascii="Times New Roman" w:hAnsi="Times New Roman" w:cs="Times New Roman"/>
          <w:i/>
          <w:iCs/>
        </w:rPr>
        <w:t>Gars</w:t>
      </w:r>
      <w:r w:rsidRPr="00E43239">
        <w:rPr>
          <w:rFonts w:ascii="Times New Roman" w:hAnsi="Times New Roman" w:cs="Times New Roman"/>
          <w:i/>
          <w:iCs/>
          <w:vertAlign w:val="superscript"/>
        </w:rPr>
        <w:t>C201R/+</w:t>
      </w:r>
      <w:r>
        <w:rPr>
          <w:rFonts w:ascii="Times New Roman" w:hAnsi="Times New Roman" w:cs="Times New Roman"/>
        </w:rPr>
        <w:t xml:space="preserve"> mice</w:t>
      </w:r>
      <w:r>
        <w:rPr>
          <w:rFonts w:ascii="Times New Roman" w:hAnsi="Times New Roman" w:cs="Times New Roman"/>
          <w:color w:val="000000" w:themeColor="text1"/>
        </w:rPr>
        <w:t xml:space="preserve">. </w:t>
      </w:r>
      <w:r w:rsidRPr="00C933E3">
        <w:rPr>
          <w:rFonts w:ascii="Times New Roman" w:hAnsi="Times New Roman" w:cs="Times New Roman"/>
          <w:i/>
          <w:iCs/>
          <w:color w:val="000000" w:themeColor="text1"/>
        </w:rPr>
        <w:t>n</w:t>
      </w:r>
      <w:r>
        <w:rPr>
          <w:rFonts w:ascii="Times New Roman" w:hAnsi="Times New Roman" w:cs="Times New Roman"/>
          <w:color w:val="000000" w:themeColor="text1"/>
        </w:rPr>
        <w:t xml:space="preserve"> = 6. </w:t>
      </w:r>
      <w:r w:rsidRPr="008653F0">
        <w:rPr>
          <w:rFonts w:ascii="Times New Roman" w:hAnsi="Times New Roman" w:cs="Times New Roman"/>
          <w:color w:val="000000" w:themeColor="text1"/>
        </w:rPr>
        <w:t xml:space="preserve">Means </w:t>
      </w:r>
      <w:r w:rsidRPr="008653F0">
        <w:rPr>
          <w:rFonts w:ascii="Times New Roman" w:eastAsia="MS Gothic" w:hAnsi="Times New Roman" w:cs="Times New Roman"/>
          <w:color w:val="000000" w:themeColor="text1"/>
        </w:rPr>
        <w:t>±</w:t>
      </w:r>
      <w:r>
        <w:rPr>
          <w:rFonts w:ascii="Times New Roman" w:hAnsi="Times New Roman" w:cs="Times New Roman"/>
          <w:color w:val="000000" w:themeColor="text1"/>
        </w:rPr>
        <w:t>SEM</w:t>
      </w:r>
      <w:r w:rsidRPr="008653F0">
        <w:rPr>
          <w:rFonts w:ascii="Times New Roman" w:hAnsi="Times New Roman" w:cs="Times New Roman"/>
          <w:color w:val="000000" w:themeColor="text1"/>
        </w:rPr>
        <w:t xml:space="preserve"> are plotted </w:t>
      </w:r>
      <w:r>
        <w:rPr>
          <w:rFonts w:ascii="Times New Roman" w:hAnsi="Times New Roman" w:cs="Times New Roman"/>
          <w:color w:val="000000" w:themeColor="text1"/>
        </w:rPr>
        <w:t xml:space="preserve">for % vacancy (A) and % denervation (B) in CMT2D mice. </w:t>
      </w:r>
      <w:proofErr w:type="spellStart"/>
      <w:r w:rsidRPr="005C2B5A">
        <w:rPr>
          <w:rFonts w:ascii="Times New Roman" w:hAnsi="Times New Roman" w:cs="Times New Roman"/>
          <w:i/>
          <w:iCs/>
        </w:rPr>
        <w:t>Lumb</w:t>
      </w:r>
      <w:proofErr w:type="spellEnd"/>
      <w:r w:rsidRPr="005C2B5A">
        <w:rPr>
          <w:rFonts w:ascii="Times New Roman" w:hAnsi="Times New Roman" w:cs="Times New Roman"/>
          <w:i/>
          <w:iCs/>
        </w:rPr>
        <w:t>. (fore)</w:t>
      </w:r>
      <w:r w:rsidRPr="005C2B5A">
        <w:rPr>
          <w:rFonts w:ascii="Times New Roman" w:hAnsi="Times New Roman" w:cs="Times New Roman"/>
        </w:rPr>
        <w:t xml:space="preserve">, forepaw lumbricals; </w:t>
      </w:r>
      <w:proofErr w:type="spellStart"/>
      <w:r w:rsidRPr="005C2B5A">
        <w:rPr>
          <w:rFonts w:ascii="Times New Roman" w:hAnsi="Times New Roman" w:cs="Times New Roman"/>
          <w:i/>
          <w:iCs/>
        </w:rPr>
        <w:t>Lumb</w:t>
      </w:r>
      <w:proofErr w:type="spellEnd"/>
      <w:r w:rsidRPr="005C2B5A">
        <w:rPr>
          <w:rFonts w:ascii="Times New Roman" w:hAnsi="Times New Roman" w:cs="Times New Roman"/>
          <w:i/>
          <w:iCs/>
        </w:rPr>
        <w:t>. (hind)</w:t>
      </w:r>
      <w:r w:rsidRPr="005C2B5A">
        <w:rPr>
          <w:rFonts w:ascii="Times New Roman" w:hAnsi="Times New Roman" w:cs="Times New Roman"/>
        </w:rPr>
        <w:t xml:space="preserve">, hindpaw lumbricals. </w:t>
      </w:r>
      <w:r>
        <w:rPr>
          <w:rFonts w:ascii="Times New Roman" w:hAnsi="Times New Roman" w:cs="Times New Roman"/>
        </w:rPr>
        <w:t xml:space="preserve">See also </w:t>
      </w:r>
      <w:r w:rsidR="00576FBE">
        <w:rPr>
          <w:rFonts w:ascii="Times New Roman" w:hAnsi="Times New Roman" w:cs="Times New Roman"/>
          <w:b/>
          <w:bCs/>
        </w:rPr>
        <w:t>Fig.</w:t>
      </w:r>
      <w:r>
        <w:rPr>
          <w:rFonts w:ascii="Times New Roman" w:hAnsi="Times New Roman" w:cs="Times New Roman"/>
          <w:b/>
          <w:bCs/>
        </w:rPr>
        <w:t xml:space="preserve"> 4</w:t>
      </w:r>
      <w:r>
        <w:rPr>
          <w:rFonts w:ascii="Times New Roman" w:hAnsi="Times New Roman" w:cs="Times New Roman"/>
        </w:rPr>
        <w:t>.</w:t>
      </w:r>
    </w:p>
    <w:p w14:paraId="3271C30E" w14:textId="77777777" w:rsidR="006B7BCF" w:rsidRDefault="006B7BCF" w:rsidP="006B7BCF">
      <w:pPr>
        <w:spacing w:line="480" w:lineRule="auto"/>
        <w:contextualSpacing/>
        <w:jc w:val="both"/>
        <w:rPr>
          <w:rFonts w:ascii="Times New Roman" w:hAnsi="Times New Roman" w:cs="Times New Roman"/>
          <w:b/>
          <w:bCs/>
        </w:rPr>
      </w:pPr>
    </w:p>
    <w:p w14:paraId="5154CB20" w14:textId="77777777" w:rsidR="006B7BCF" w:rsidRDefault="006B7BCF" w:rsidP="006B7BCF">
      <w:pPr>
        <w:spacing w:line="480" w:lineRule="auto"/>
        <w:contextualSpacing/>
        <w:jc w:val="both"/>
        <w:rPr>
          <w:rFonts w:ascii="Times New Roman" w:hAnsi="Times New Roman" w:cs="Times New Roman"/>
          <w:b/>
          <w:bCs/>
        </w:rPr>
      </w:pPr>
    </w:p>
    <w:p w14:paraId="3D0158B3" w14:textId="77777777" w:rsidR="006B7BCF" w:rsidRDefault="006B7BCF" w:rsidP="006B7BCF">
      <w:pPr>
        <w:spacing w:line="480" w:lineRule="auto"/>
        <w:contextualSpacing/>
        <w:jc w:val="both"/>
        <w:rPr>
          <w:rFonts w:ascii="Times New Roman" w:hAnsi="Times New Roman" w:cs="Times New Roman"/>
          <w:b/>
          <w:bCs/>
        </w:rPr>
      </w:pPr>
    </w:p>
    <w:p w14:paraId="77B4AF34" w14:textId="77777777" w:rsidR="006B7BCF" w:rsidRDefault="006B7BCF" w:rsidP="006B7BCF">
      <w:pPr>
        <w:spacing w:line="480" w:lineRule="auto"/>
        <w:contextualSpacing/>
        <w:jc w:val="both"/>
        <w:rPr>
          <w:rFonts w:ascii="Times New Roman" w:hAnsi="Times New Roman" w:cs="Times New Roman"/>
          <w:b/>
          <w:bCs/>
        </w:rPr>
      </w:pPr>
    </w:p>
    <w:p w14:paraId="69B25879" w14:textId="77777777" w:rsidR="006B7BCF" w:rsidRDefault="006B7BCF" w:rsidP="006B7BCF">
      <w:pPr>
        <w:spacing w:line="480" w:lineRule="auto"/>
        <w:contextualSpacing/>
        <w:jc w:val="both"/>
        <w:rPr>
          <w:rFonts w:ascii="Times New Roman" w:hAnsi="Times New Roman" w:cs="Times New Roman"/>
          <w:b/>
          <w:bCs/>
        </w:rPr>
      </w:pPr>
    </w:p>
    <w:p w14:paraId="79F8FA16" w14:textId="77777777" w:rsidR="006B7BCF" w:rsidRDefault="006B7BCF" w:rsidP="006B7BCF">
      <w:pPr>
        <w:spacing w:line="480" w:lineRule="auto"/>
        <w:contextualSpacing/>
        <w:jc w:val="both"/>
        <w:rPr>
          <w:rFonts w:ascii="Times New Roman" w:hAnsi="Times New Roman" w:cs="Times New Roman"/>
          <w:b/>
          <w:bCs/>
        </w:rPr>
      </w:pPr>
    </w:p>
    <w:p w14:paraId="5F9F1FEB" w14:textId="77777777" w:rsidR="006B7BCF" w:rsidRDefault="006B7BCF" w:rsidP="006B7BCF">
      <w:pPr>
        <w:spacing w:line="480" w:lineRule="auto"/>
        <w:contextualSpacing/>
        <w:jc w:val="both"/>
        <w:rPr>
          <w:rFonts w:ascii="Times New Roman" w:hAnsi="Times New Roman" w:cs="Times New Roman"/>
          <w:b/>
          <w:bCs/>
        </w:rPr>
      </w:pPr>
    </w:p>
    <w:p w14:paraId="76985302" w14:textId="77777777" w:rsidR="006B7BCF" w:rsidRDefault="006B7BCF" w:rsidP="006B7BCF">
      <w:pPr>
        <w:spacing w:line="480" w:lineRule="auto"/>
        <w:contextualSpacing/>
        <w:jc w:val="both"/>
        <w:rPr>
          <w:rFonts w:ascii="Times New Roman" w:hAnsi="Times New Roman" w:cs="Times New Roman"/>
          <w:b/>
          <w:bCs/>
        </w:rPr>
      </w:pPr>
    </w:p>
    <w:p w14:paraId="4CB56F5C" w14:textId="77777777" w:rsidR="006B7BCF" w:rsidRDefault="006B7BCF" w:rsidP="006B7BCF">
      <w:pPr>
        <w:spacing w:line="480" w:lineRule="auto"/>
        <w:contextualSpacing/>
        <w:jc w:val="both"/>
        <w:rPr>
          <w:rFonts w:ascii="Times New Roman" w:hAnsi="Times New Roman" w:cs="Times New Roman"/>
          <w:b/>
          <w:bCs/>
        </w:rPr>
      </w:pPr>
    </w:p>
    <w:p w14:paraId="677DEB2B" w14:textId="77777777" w:rsidR="006B7BCF" w:rsidRDefault="006B7BCF" w:rsidP="006B7BCF">
      <w:pPr>
        <w:spacing w:line="480" w:lineRule="auto"/>
        <w:contextualSpacing/>
        <w:rPr>
          <w:rFonts w:ascii="Times New Roman" w:hAnsi="Times New Roman" w:cs="Times New Roman"/>
          <w:b/>
          <w:bCs/>
        </w:rPr>
      </w:pPr>
    </w:p>
    <w:p w14:paraId="64B3CD26" w14:textId="77777777" w:rsidR="006B7BCF" w:rsidRDefault="006B7BCF" w:rsidP="006B7BCF">
      <w:pPr>
        <w:spacing w:line="480" w:lineRule="auto"/>
        <w:contextualSpacing/>
        <w:jc w:val="center"/>
        <w:rPr>
          <w:rFonts w:ascii="Times New Roman" w:hAnsi="Times New Roman" w:cs="Times New Roman"/>
          <w:b/>
          <w:bCs/>
        </w:rPr>
      </w:pPr>
    </w:p>
    <w:p w14:paraId="60D226A9" w14:textId="31FFE579" w:rsidR="006B7BCF" w:rsidRDefault="006B7BCF" w:rsidP="006B7BCF">
      <w:pPr>
        <w:spacing w:line="480" w:lineRule="auto"/>
        <w:contextualSpacing/>
        <w:jc w:val="center"/>
        <w:rPr>
          <w:rFonts w:ascii="Times New Roman" w:hAnsi="Times New Roman" w:cs="Times New Roman"/>
          <w:b/>
          <w:bCs/>
          <w:color w:val="FF0000"/>
        </w:rPr>
      </w:pPr>
    </w:p>
    <w:p w14:paraId="41132501" w14:textId="3BAFE67F" w:rsidR="004D53BB" w:rsidRDefault="004D53BB" w:rsidP="006B7BCF">
      <w:pPr>
        <w:spacing w:line="480" w:lineRule="auto"/>
        <w:contextualSpacing/>
        <w:jc w:val="center"/>
        <w:rPr>
          <w:rFonts w:ascii="Times New Roman" w:hAnsi="Times New Roman" w:cs="Times New Roman"/>
          <w:b/>
          <w:bCs/>
          <w:color w:val="FF0000"/>
        </w:rPr>
      </w:pPr>
    </w:p>
    <w:p w14:paraId="662A76DE" w14:textId="061F0F99" w:rsidR="004D53BB" w:rsidRDefault="004D53BB" w:rsidP="006B7BCF">
      <w:pPr>
        <w:spacing w:line="480" w:lineRule="auto"/>
        <w:contextualSpacing/>
        <w:jc w:val="center"/>
        <w:rPr>
          <w:rFonts w:ascii="Times New Roman" w:hAnsi="Times New Roman" w:cs="Times New Roman"/>
          <w:b/>
          <w:bCs/>
          <w:color w:val="FF0000"/>
        </w:rPr>
      </w:pPr>
    </w:p>
    <w:p w14:paraId="70A6181A" w14:textId="2EF78E24" w:rsidR="004D53BB" w:rsidRDefault="004D53BB" w:rsidP="006B7BCF">
      <w:pPr>
        <w:spacing w:line="480" w:lineRule="auto"/>
        <w:contextualSpacing/>
        <w:jc w:val="center"/>
        <w:rPr>
          <w:rFonts w:ascii="Times New Roman" w:hAnsi="Times New Roman" w:cs="Times New Roman"/>
          <w:b/>
          <w:bCs/>
          <w:color w:val="FF0000"/>
        </w:rPr>
      </w:pPr>
    </w:p>
    <w:p w14:paraId="6A14B5BF" w14:textId="77777777" w:rsidR="004D53BB" w:rsidRDefault="004D53BB" w:rsidP="006B7BCF">
      <w:pPr>
        <w:spacing w:line="480" w:lineRule="auto"/>
        <w:contextualSpacing/>
        <w:jc w:val="center"/>
        <w:rPr>
          <w:rFonts w:ascii="Times New Roman" w:hAnsi="Times New Roman" w:cs="Times New Roman"/>
          <w:b/>
          <w:bCs/>
          <w:color w:val="FF0000"/>
        </w:rPr>
      </w:pPr>
    </w:p>
    <w:p w14:paraId="792204E5" w14:textId="77777777" w:rsidR="006B7BCF" w:rsidRDefault="006B7BCF" w:rsidP="006B7BCF">
      <w:pPr>
        <w:spacing w:line="480" w:lineRule="auto"/>
        <w:contextualSpacing/>
        <w:jc w:val="center"/>
        <w:rPr>
          <w:rFonts w:ascii="Times New Roman" w:hAnsi="Times New Roman" w:cs="Times New Roman"/>
          <w:b/>
          <w:bCs/>
          <w:color w:val="FF0000"/>
        </w:rPr>
      </w:pPr>
    </w:p>
    <w:p w14:paraId="2922CDCA" w14:textId="4BABCC1D" w:rsidR="006B7BCF" w:rsidRPr="005C2B5A" w:rsidRDefault="006B7BCF" w:rsidP="006B7BCF">
      <w:pPr>
        <w:spacing w:line="480" w:lineRule="auto"/>
        <w:contextualSpacing/>
        <w:jc w:val="both"/>
        <w:rPr>
          <w:rFonts w:ascii="Times New Roman" w:hAnsi="Times New Roman" w:cs="Times New Roman"/>
        </w:rPr>
      </w:pPr>
      <w:r w:rsidRPr="007F35CB">
        <w:rPr>
          <w:rFonts w:ascii="Times New Roman" w:hAnsi="Times New Roman" w:cs="Times New Roman"/>
          <w:b/>
          <w:bCs/>
        </w:rPr>
        <w:lastRenderedPageBreak/>
        <w:t xml:space="preserve">Supplementary Figure </w:t>
      </w:r>
      <w:r>
        <w:rPr>
          <w:rFonts w:ascii="Times New Roman" w:hAnsi="Times New Roman" w:cs="Times New Roman"/>
          <w:b/>
          <w:bCs/>
        </w:rPr>
        <w:t>S</w:t>
      </w:r>
      <w:r w:rsidRPr="007F35CB">
        <w:rPr>
          <w:rFonts w:ascii="Times New Roman" w:hAnsi="Times New Roman" w:cs="Times New Roman"/>
          <w:b/>
          <w:bCs/>
        </w:rPr>
        <w:t xml:space="preserve">3. AChR perimeter </w:t>
      </w:r>
      <w:r>
        <w:rPr>
          <w:rFonts w:ascii="Times New Roman" w:hAnsi="Times New Roman" w:cs="Times New Roman"/>
          <w:b/>
          <w:bCs/>
        </w:rPr>
        <w:t>of immature NMJs</w:t>
      </w:r>
      <w:r w:rsidRPr="007F35CB">
        <w:rPr>
          <w:rFonts w:ascii="Times New Roman" w:hAnsi="Times New Roman" w:cs="Times New Roman"/>
          <w:b/>
          <w:bCs/>
        </w:rPr>
        <w:t xml:space="preserve"> is the only morphological variable to correlate with </w:t>
      </w:r>
      <w:r>
        <w:rPr>
          <w:rFonts w:ascii="Times New Roman" w:hAnsi="Times New Roman" w:cs="Times New Roman"/>
          <w:b/>
          <w:bCs/>
        </w:rPr>
        <w:t>CMT2D</w:t>
      </w:r>
      <w:r w:rsidRPr="007F35CB">
        <w:rPr>
          <w:rFonts w:ascii="Times New Roman" w:hAnsi="Times New Roman" w:cs="Times New Roman"/>
          <w:b/>
          <w:bCs/>
        </w:rPr>
        <w:t xml:space="preserve"> denervation. </w:t>
      </w:r>
      <w:r>
        <w:rPr>
          <w:rFonts w:ascii="Times New Roman" w:hAnsi="Times New Roman" w:cs="Times New Roman"/>
        </w:rPr>
        <w:t xml:space="preserve">Correlation was assessed between the </w:t>
      </w:r>
      <w:r w:rsidRPr="005C2B5A">
        <w:rPr>
          <w:rFonts w:ascii="Times New Roman" w:hAnsi="Times New Roman" w:cs="Times New Roman"/>
        </w:rPr>
        <w:t xml:space="preserve">percentage of vacant or denervated NMJs in three </w:t>
      </w:r>
      <w:proofErr w:type="gramStart"/>
      <w:r w:rsidRPr="005C2B5A">
        <w:rPr>
          <w:rFonts w:ascii="Times New Roman" w:hAnsi="Times New Roman" w:cs="Times New Roman"/>
        </w:rPr>
        <w:t>month</w:t>
      </w:r>
      <w:proofErr w:type="gramEnd"/>
      <w:r w:rsidR="009117AF">
        <w:rPr>
          <w:rFonts w:ascii="Times New Roman" w:hAnsi="Times New Roman" w:cs="Times New Roman"/>
        </w:rPr>
        <w:t xml:space="preserve"> old</w:t>
      </w:r>
      <w:r w:rsidRPr="005C2B5A">
        <w:rPr>
          <w:rFonts w:ascii="Times New Roman" w:hAnsi="Times New Roman" w:cs="Times New Roman"/>
        </w:rPr>
        <w:t xml:space="preserve"> </w:t>
      </w:r>
      <w:r w:rsidRPr="005C2B5A">
        <w:rPr>
          <w:rFonts w:ascii="Times New Roman" w:hAnsi="Times New Roman" w:cs="Times New Roman"/>
          <w:i/>
          <w:iCs/>
        </w:rPr>
        <w:t>Gars</w:t>
      </w:r>
      <w:r w:rsidRPr="005C2B5A">
        <w:rPr>
          <w:rFonts w:ascii="Times New Roman" w:hAnsi="Times New Roman" w:cs="Times New Roman"/>
          <w:i/>
          <w:iCs/>
          <w:vertAlign w:val="superscript"/>
        </w:rPr>
        <w:t>C201R/+</w:t>
      </w:r>
      <w:r w:rsidRPr="005C2B5A">
        <w:rPr>
          <w:rFonts w:ascii="Times New Roman" w:hAnsi="Times New Roman" w:cs="Times New Roman"/>
        </w:rPr>
        <w:t xml:space="preserve"> mice and 21 different NMJ morphological variables </w:t>
      </w:r>
      <w:r w:rsidRPr="005C2B5A">
        <w:rPr>
          <w:rFonts w:ascii="Times New Roman" w:hAnsi="Times New Roman" w:cs="Times New Roman"/>
          <w:lang w:val="en-US"/>
        </w:rPr>
        <w:t>from wild-type mice at both P7 and P31-32. Wild-type morphological data</w:t>
      </w:r>
      <w:r w:rsidRPr="002E697D">
        <w:rPr>
          <w:rFonts w:ascii="Times New Roman" w:hAnsi="Times New Roman" w:cs="Times New Roman"/>
          <w:noProof/>
          <w:vertAlign w:val="superscript"/>
          <w:lang w:val="en-US"/>
        </w:rPr>
        <w:t>2</w:t>
      </w:r>
      <w:r w:rsidRPr="005C2B5A">
        <w:rPr>
          <w:rFonts w:ascii="Times New Roman" w:hAnsi="Times New Roman" w:cs="Times New Roman"/>
          <w:lang w:val="en-US"/>
        </w:rPr>
        <w:t xml:space="preserve"> and TVA vacancy/denervation data</w:t>
      </w:r>
      <w:r w:rsidRPr="002E697D">
        <w:rPr>
          <w:rFonts w:ascii="Times New Roman" w:hAnsi="Times New Roman" w:cs="Times New Roman"/>
          <w:noProof/>
          <w:vertAlign w:val="superscript"/>
          <w:lang w:val="en-US"/>
        </w:rPr>
        <w:t>3</w:t>
      </w:r>
      <w:r w:rsidRPr="005C2B5A">
        <w:rPr>
          <w:rFonts w:ascii="Times New Roman" w:hAnsi="Times New Roman" w:cs="Times New Roman"/>
          <w:lang w:val="en-US"/>
        </w:rPr>
        <w:t xml:space="preserve"> have been published elsewhere. </w:t>
      </w:r>
      <w:r w:rsidRPr="005C2B5A">
        <w:rPr>
          <w:rFonts w:ascii="Times New Roman" w:hAnsi="Times New Roman" w:cs="Times New Roman"/>
        </w:rPr>
        <w:t>Correlation was assessed by calculating Pearson’s product moment correlation coefficient (</w:t>
      </w:r>
      <w:r w:rsidRPr="005C2B5A">
        <w:rPr>
          <w:rFonts w:ascii="Times New Roman" w:hAnsi="Times New Roman" w:cs="Times New Roman"/>
          <w:i/>
          <w:iCs/>
        </w:rPr>
        <w:t>r</w:t>
      </w:r>
      <w:r w:rsidRPr="005C2B5A">
        <w:rPr>
          <w:rFonts w:ascii="Times New Roman" w:hAnsi="Times New Roman" w:cs="Times New Roman"/>
        </w:rPr>
        <w:t xml:space="preserve">), the results of which are presented in </w:t>
      </w:r>
      <w:r w:rsidRPr="005C2B5A">
        <w:rPr>
          <w:rFonts w:ascii="Times New Roman" w:hAnsi="Times New Roman" w:cs="Times New Roman"/>
          <w:b/>
          <w:bCs/>
        </w:rPr>
        <w:t xml:space="preserve">Supplementary Table </w:t>
      </w:r>
      <w:r w:rsidR="00576FBE">
        <w:rPr>
          <w:rFonts w:ascii="Times New Roman" w:hAnsi="Times New Roman" w:cs="Times New Roman"/>
          <w:b/>
          <w:bCs/>
        </w:rPr>
        <w:t>S</w:t>
      </w:r>
      <w:r w:rsidRPr="005C2B5A">
        <w:rPr>
          <w:rFonts w:ascii="Times New Roman" w:hAnsi="Times New Roman" w:cs="Times New Roman"/>
          <w:b/>
          <w:bCs/>
        </w:rPr>
        <w:t>2</w:t>
      </w:r>
      <w:r w:rsidRPr="005C2B5A">
        <w:rPr>
          <w:rFonts w:ascii="Times New Roman" w:hAnsi="Times New Roman" w:cs="Times New Roman"/>
        </w:rPr>
        <w:t xml:space="preserve"> (% vacant) and </w:t>
      </w:r>
      <w:r w:rsidRPr="005C2B5A">
        <w:rPr>
          <w:rFonts w:ascii="Times New Roman" w:hAnsi="Times New Roman" w:cs="Times New Roman"/>
          <w:b/>
          <w:bCs/>
        </w:rPr>
        <w:t xml:space="preserve">Supplementary Table </w:t>
      </w:r>
      <w:r w:rsidR="00576FBE">
        <w:rPr>
          <w:rFonts w:ascii="Times New Roman" w:hAnsi="Times New Roman" w:cs="Times New Roman"/>
          <w:b/>
          <w:bCs/>
        </w:rPr>
        <w:t>S</w:t>
      </w:r>
      <w:r w:rsidRPr="005C2B5A">
        <w:rPr>
          <w:rFonts w:ascii="Times New Roman" w:hAnsi="Times New Roman" w:cs="Times New Roman"/>
          <w:b/>
          <w:bCs/>
        </w:rPr>
        <w:t>3</w:t>
      </w:r>
      <w:r w:rsidRPr="005C2B5A">
        <w:rPr>
          <w:rFonts w:ascii="Times New Roman" w:hAnsi="Times New Roman" w:cs="Times New Roman"/>
        </w:rPr>
        <w:t xml:space="preserve"> (% denervated) along with associated </w:t>
      </w:r>
      <w:r w:rsidRPr="005C2B5A">
        <w:rPr>
          <w:rFonts w:ascii="Times New Roman" w:hAnsi="Times New Roman" w:cs="Times New Roman"/>
          <w:i/>
          <w:iCs/>
        </w:rPr>
        <w:t>P</w:t>
      </w:r>
      <w:r w:rsidRPr="005C2B5A">
        <w:rPr>
          <w:rFonts w:ascii="Times New Roman" w:hAnsi="Times New Roman" w:cs="Times New Roman"/>
        </w:rPr>
        <w:t xml:space="preserve"> values. Of 82 different tests, only </w:t>
      </w:r>
      <w:r>
        <w:rPr>
          <w:rFonts w:ascii="Times New Roman" w:hAnsi="Times New Roman" w:cs="Times New Roman"/>
        </w:rPr>
        <w:t>AChR perimeter at P7</w:t>
      </w:r>
      <w:r w:rsidRPr="005C2B5A">
        <w:rPr>
          <w:rFonts w:ascii="Times New Roman" w:hAnsi="Times New Roman" w:cs="Times New Roman"/>
        </w:rPr>
        <w:t xml:space="preserve"> significantly correlated </w:t>
      </w:r>
      <w:r>
        <w:rPr>
          <w:rFonts w:ascii="Times New Roman" w:hAnsi="Times New Roman" w:cs="Times New Roman"/>
        </w:rPr>
        <w:t>(</w:t>
      </w:r>
      <w:r w:rsidRPr="005C2B5A">
        <w:rPr>
          <w:rFonts w:ascii="Times New Roman" w:hAnsi="Times New Roman" w:cs="Times New Roman"/>
        </w:rPr>
        <w:t>Bonferroni</w:t>
      </w:r>
      <w:r>
        <w:rPr>
          <w:rFonts w:ascii="Times New Roman" w:hAnsi="Times New Roman" w:cs="Times New Roman"/>
        </w:rPr>
        <w:t>-</w:t>
      </w:r>
      <w:r w:rsidRPr="005C2B5A">
        <w:rPr>
          <w:rFonts w:ascii="Times New Roman" w:hAnsi="Times New Roman" w:cs="Times New Roman"/>
        </w:rPr>
        <w:t xml:space="preserve">corrected </w:t>
      </w:r>
      <w:r w:rsidRPr="005C2B5A">
        <w:rPr>
          <w:rFonts w:ascii="Times New Roman" w:hAnsi="Times New Roman" w:cs="Times New Roman"/>
          <w:i/>
          <w:iCs/>
        </w:rPr>
        <w:t>P</w:t>
      </w:r>
      <w:r w:rsidRPr="005C2B5A">
        <w:rPr>
          <w:rFonts w:ascii="Times New Roman" w:hAnsi="Times New Roman" w:cs="Times New Roman"/>
        </w:rPr>
        <w:t xml:space="preserve"> &lt; </w:t>
      </w:r>
      <w:r w:rsidRPr="005C2B5A">
        <w:rPr>
          <w:rFonts w:ascii="Times New Roman" w:eastAsia="+mn-ea" w:hAnsi="Times New Roman" w:cs="Times New Roman"/>
          <w:bCs/>
          <w:kern w:val="24"/>
        </w:rPr>
        <w:t>0.00244</w:t>
      </w:r>
      <w:r>
        <w:rPr>
          <w:rFonts w:ascii="Times New Roman" w:eastAsia="+mn-ea" w:hAnsi="Times New Roman" w:cs="Times New Roman"/>
          <w:bCs/>
          <w:kern w:val="24"/>
        </w:rPr>
        <w:t xml:space="preserve"> for the 21 tests per timepoint</w:t>
      </w:r>
      <w:r w:rsidRPr="005C2B5A">
        <w:rPr>
          <w:rFonts w:ascii="Times New Roman" w:hAnsi="Times New Roman" w:cs="Times New Roman"/>
        </w:rPr>
        <w:t xml:space="preserve">) with </w:t>
      </w:r>
      <w:r>
        <w:rPr>
          <w:rFonts w:ascii="Times New Roman" w:hAnsi="Times New Roman" w:cs="Times New Roman"/>
        </w:rPr>
        <w:t>the percentage denervation at the CMT2D NMJ</w:t>
      </w:r>
      <w:r w:rsidRPr="005C2B5A">
        <w:rPr>
          <w:rFonts w:ascii="Times New Roman" w:hAnsi="Times New Roman" w:cs="Times New Roman"/>
        </w:rPr>
        <w:t xml:space="preserve"> (</w:t>
      </w:r>
      <w:r w:rsidRPr="005C2B5A">
        <w:rPr>
          <w:rFonts w:ascii="Times New Roman" w:hAnsi="Times New Roman" w:cs="Times New Roman"/>
          <w:i/>
          <w:iCs/>
        </w:rPr>
        <w:t xml:space="preserve">P </w:t>
      </w:r>
      <w:r>
        <w:rPr>
          <w:rFonts w:ascii="Times New Roman" w:hAnsi="Times New Roman" w:cs="Times New Roman"/>
        </w:rPr>
        <w:t>=</w:t>
      </w:r>
      <w:r w:rsidRPr="005C2B5A">
        <w:rPr>
          <w:rFonts w:ascii="Times New Roman" w:hAnsi="Times New Roman" w:cs="Times New Roman"/>
        </w:rPr>
        <w:t xml:space="preserve"> 0.001</w:t>
      </w:r>
      <w:r>
        <w:rPr>
          <w:rFonts w:ascii="Times New Roman" w:hAnsi="Times New Roman" w:cs="Times New Roman"/>
        </w:rPr>
        <w:t xml:space="preserve">, </w:t>
      </w:r>
      <w:r w:rsidRPr="005C2B5A">
        <w:rPr>
          <w:rFonts w:ascii="Times New Roman" w:hAnsi="Times New Roman" w:cs="Times New Roman"/>
          <w:i/>
          <w:iCs/>
        </w:rPr>
        <w:t>r</w:t>
      </w:r>
      <w:r>
        <w:rPr>
          <w:rFonts w:ascii="Times New Roman" w:hAnsi="Times New Roman" w:cs="Times New Roman"/>
        </w:rPr>
        <w:t xml:space="preserve"> = -0.998</w:t>
      </w:r>
      <w:r w:rsidRPr="005C2B5A">
        <w:rPr>
          <w:rFonts w:ascii="Times New Roman" w:hAnsi="Times New Roman" w:cs="Times New Roman"/>
        </w:rPr>
        <w:t xml:space="preserve">). </w:t>
      </w:r>
      <w:r w:rsidRPr="006D135F">
        <w:rPr>
          <w:rFonts w:ascii="Times New Roman" w:hAnsi="Times New Roman" w:cs="Times New Roman"/>
          <w:i/>
          <w:iCs/>
        </w:rPr>
        <w:t>n</w:t>
      </w:r>
      <w:r>
        <w:rPr>
          <w:rFonts w:ascii="Times New Roman" w:hAnsi="Times New Roman" w:cs="Times New Roman"/>
        </w:rPr>
        <w:t xml:space="preserve"> = 6 (all muscles except TVA) and 8 (TVA).</w:t>
      </w:r>
      <w:r>
        <w:rPr>
          <w:rFonts w:ascii="Times New Roman" w:eastAsia="+mn-ea" w:hAnsi="Times New Roman" w:cs="Times New Roman"/>
          <w:bCs/>
          <w:color w:val="FF0000"/>
          <w:kern w:val="24"/>
        </w:rPr>
        <w:t xml:space="preserve"> </w:t>
      </w:r>
      <w:r w:rsidRPr="005C2B5A">
        <w:rPr>
          <w:rFonts w:ascii="Times New Roman" w:hAnsi="Times New Roman" w:cs="Times New Roman"/>
        </w:rPr>
        <w:t>Means ±</w:t>
      </w:r>
      <w:r>
        <w:rPr>
          <w:rFonts w:ascii="Times New Roman" w:hAnsi="Times New Roman" w:cs="Times New Roman"/>
        </w:rPr>
        <w:t xml:space="preserve">SEM </w:t>
      </w:r>
      <w:r w:rsidRPr="005C2B5A">
        <w:rPr>
          <w:rFonts w:ascii="Times New Roman" w:hAnsi="Times New Roman" w:cs="Times New Roman"/>
        </w:rPr>
        <w:t xml:space="preserve">are plotted. </w:t>
      </w:r>
      <w:proofErr w:type="spellStart"/>
      <w:r w:rsidRPr="005C2B5A">
        <w:rPr>
          <w:rFonts w:ascii="Times New Roman" w:hAnsi="Times New Roman" w:cs="Times New Roman"/>
          <w:i/>
          <w:iCs/>
        </w:rPr>
        <w:t>Lumb</w:t>
      </w:r>
      <w:proofErr w:type="spellEnd"/>
      <w:r w:rsidRPr="005C2B5A">
        <w:rPr>
          <w:rFonts w:ascii="Times New Roman" w:hAnsi="Times New Roman" w:cs="Times New Roman"/>
          <w:i/>
          <w:iCs/>
        </w:rPr>
        <w:t>. (fore)</w:t>
      </w:r>
      <w:r w:rsidRPr="005C2B5A">
        <w:rPr>
          <w:rFonts w:ascii="Times New Roman" w:hAnsi="Times New Roman" w:cs="Times New Roman"/>
        </w:rPr>
        <w:t xml:space="preserve">, forepaw lumbricals; </w:t>
      </w:r>
      <w:proofErr w:type="spellStart"/>
      <w:r w:rsidRPr="005C2B5A">
        <w:rPr>
          <w:rFonts w:ascii="Times New Roman" w:hAnsi="Times New Roman" w:cs="Times New Roman"/>
          <w:i/>
          <w:iCs/>
        </w:rPr>
        <w:t>Lumb</w:t>
      </w:r>
      <w:proofErr w:type="spellEnd"/>
      <w:r w:rsidRPr="005C2B5A">
        <w:rPr>
          <w:rFonts w:ascii="Times New Roman" w:hAnsi="Times New Roman" w:cs="Times New Roman"/>
          <w:i/>
          <w:iCs/>
        </w:rPr>
        <w:t>. (hind)</w:t>
      </w:r>
      <w:r w:rsidRPr="005C2B5A">
        <w:rPr>
          <w:rFonts w:ascii="Times New Roman" w:hAnsi="Times New Roman" w:cs="Times New Roman"/>
        </w:rPr>
        <w:t>, hindpaw lumbricals.</w:t>
      </w:r>
    </w:p>
    <w:p w14:paraId="373D76F4" w14:textId="77777777" w:rsidR="006B7BCF" w:rsidRDefault="006B7BCF" w:rsidP="006B7BCF">
      <w:pPr>
        <w:spacing w:line="480" w:lineRule="auto"/>
        <w:contextualSpacing/>
        <w:jc w:val="both"/>
        <w:rPr>
          <w:rFonts w:ascii="Times New Roman" w:hAnsi="Times New Roman" w:cs="Times New Roman"/>
          <w:b/>
          <w:bCs/>
        </w:rPr>
      </w:pPr>
    </w:p>
    <w:p w14:paraId="4C094DCD" w14:textId="77777777" w:rsidR="006B7BCF" w:rsidRDefault="006B7BCF" w:rsidP="006B7BCF">
      <w:pPr>
        <w:spacing w:line="480" w:lineRule="auto"/>
        <w:contextualSpacing/>
        <w:jc w:val="both"/>
        <w:rPr>
          <w:rFonts w:ascii="Times New Roman" w:hAnsi="Times New Roman" w:cs="Times New Roman"/>
          <w:b/>
          <w:bCs/>
        </w:rPr>
      </w:pPr>
    </w:p>
    <w:p w14:paraId="1BFA7F2D" w14:textId="77777777" w:rsidR="006B7BCF" w:rsidRDefault="006B7BCF" w:rsidP="006B7BCF">
      <w:pPr>
        <w:spacing w:line="480" w:lineRule="auto"/>
        <w:contextualSpacing/>
        <w:jc w:val="both"/>
        <w:rPr>
          <w:rFonts w:ascii="Times New Roman" w:hAnsi="Times New Roman" w:cs="Times New Roman"/>
          <w:b/>
          <w:bCs/>
        </w:rPr>
      </w:pPr>
    </w:p>
    <w:p w14:paraId="73EDA2AF" w14:textId="77777777" w:rsidR="006B7BCF" w:rsidRDefault="006B7BCF" w:rsidP="006B7BCF">
      <w:pPr>
        <w:spacing w:line="480" w:lineRule="auto"/>
        <w:contextualSpacing/>
        <w:jc w:val="both"/>
        <w:rPr>
          <w:rFonts w:ascii="Times New Roman" w:hAnsi="Times New Roman" w:cs="Times New Roman"/>
          <w:b/>
          <w:bCs/>
        </w:rPr>
      </w:pPr>
    </w:p>
    <w:p w14:paraId="7E86FC65" w14:textId="378D42D8" w:rsidR="006B7BCF" w:rsidRDefault="006B7BCF" w:rsidP="006B7BCF">
      <w:pPr>
        <w:spacing w:line="480" w:lineRule="auto"/>
        <w:contextualSpacing/>
        <w:jc w:val="both"/>
        <w:rPr>
          <w:rFonts w:ascii="Times New Roman" w:hAnsi="Times New Roman" w:cs="Times New Roman"/>
          <w:b/>
          <w:bCs/>
        </w:rPr>
      </w:pPr>
    </w:p>
    <w:p w14:paraId="414A25DF" w14:textId="549BA7D7" w:rsidR="004D53BB" w:rsidRDefault="004D53BB" w:rsidP="006B7BCF">
      <w:pPr>
        <w:spacing w:line="480" w:lineRule="auto"/>
        <w:contextualSpacing/>
        <w:jc w:val="both"/>
        <w:rPr>
          <w:rFonts w:ascii="Times New Roman" w:hAnsi="Times New Roman" w:cs="Times New Roman"/>
          <w:b/>
          <w:bCs/>
        </w:rPr>
      </w:pPr>
    </w:p>
    <w:p w14:paraId="7282B60C" w14:textId="1B8EED7D" w:rsidR="004D53BB" w:rsidRDefault="004D53BB" w:rsidP="006B7BCF">
      <w:pPr>
        <w:spacing w:line="480" w:lineRule="auto"/>
        <w:contextualSpacing/>
        <w:jc w:val="both"/>
        <w:rPr>
          <w:rFonts w:ascii="Times New Roman" w:hAnsi="Times New Roman" w:cs="Times New Roman"/>
          <w:b/>
          <w:bCs/>
        </w:rPr>
      </w:pPr>
    </w:p>
    <w:p w14:paraId="55398317" w14:textId="1A66E96B" w:rsidR="004D53BB" w:rsidRDefault="004D53BB" w:rsidP="006B7BCF">
      <w:pPr>
        <w:spacing w:line="480" w:lineRule="auto"/>
        <w:contextualSpacing/>
        <w:jc w:val="both"/>
        <w:rPr>
          <w:rFonts w:ascii="Times New Roman" w:hAnsi="Times New Roman" w:cs="Times New Roman"/>
          <w:b/>
          <w:bCs/>
        </w:rPr>
      </w:pPr>
    </w:p>
    <w:p w14:paraId="79155C19" w14:textId="437B2E0F" w:rsidR="004D53BB" w:rsidRDefault="004D53BB" w:rsidP="006B7BCF">
      <w:pPr>
        <w:spacing w:line="480" w:lineRule="auto"/>
        <w:contextualSpacing/>
        <w:jc w:val="both"/>
        <w:rPr>
          <w:rFonts w:ascii="Times New Roman" w:hAnsi="Times New Roman" w:cs="Times New Roman"/>
          <w:b/>
          <w:bCs/>
        </w:rPr>
      </w:pPr>
    </w:p>
    <w:p w14:paraId="67A2BC67" w14:textId="6922BC25" w:rsidR="004D53BB" w:rsidRDefault="004D53BB" w:rsidP="006B7BCF">
      <w:pPr>
        <w:spacing w:line="480" w:lineRule="auto"/>
        <w:contextualSpacing/>
        <w:jc w:val="both"/>
        <w:rPr>
          <w:rFonts w:ascii="Times New Roman" w:hAnsi="Times New Roman" w:cs="Times New Roman"/>
          <w:b/>
          <w:bCs/>
        </w:rPr>
      </w:pPr>
    </w:p>
    <w:p w14:paraId="7498B387" w14:textId="212C24F3" w:rsidR="004D53BB" w:rsidRDefault="004D53BB" w:rsidP="006B7BCF">
      <w:pPr>
        <w:spacing w:line="480" w:lineRule="auto"/>
        <w:contextualSpacing/>
        <w:jc w:val="both"/>
        <w:rPr>
          <w:rFonts w:ascii="Times New Roman" w:hAnsi="Times New Roman" w:cs="Times New Roman"/>
          <w:b/>
          <w:bCs/>
        </w:rPr>
      </w:pPr>
    </w:p>
    <w:p w14:paraId="35924F20" w14:textId="77777777" w:rsidR="004D53BB" w:rsidRDefault="004D53BB" w:rsidP="006B7BCF">
      <w:pPr>
        <w:spacing w:line="480" w:lineRule="auto"/>
        <w:contextualSpacing/>
        <w:jc w:val="both"/>
        <w:rPr>
          <w:rFonts w:ascii="Times New Roman" w:hAnsi="Times New Roman" w:cs="Times New Roman"/>
          <w:b/>
          <w:bCs/>
        </w:rPr>
      </w:pPr>
    </w:p>
    <w:p w14:paraId="1B8DB364" w14:textId="77777777" w:rsidR="006B7BCF" w:rsidRDefault="006B7BCF" w:rsidP="006B7BCF">
      <w:pPr>
        <w:spacing w:line="480" w:lineRule="auto"/>
        <w:contextualSpacing/>
        <w:jc w:val="both"/>
        <w:rPr>
          <w:rFonts w:ascii="Times New Roman" w:hAnsi="Times New Roman" w:cs="Times New Roman"/>
          <w:b/>
          <w:bCs/>
        </w:rPr>
      </w:pPr>
    </w:p>
    <w:p w14:paraId="2627D12E" w14:textId="77777777" w:rsidR="006B7BCF" w:rsidRDefault="006B7BCF" w:rsidP="006B7BCF">
      <w:pPr>
        <w:spacing w:line="480" w:lineRule="auto"/>
        <w:contextualSpacing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Supplementary Tables</w:t>
      </w:r>
    </w:p>
    <w:tbl>
      <w:tblPr>
        <w:tblStyle w:val="TableGrid"/>
        <w:tblpPr w:leftFromText="180" w:rightFromText="180" w:vertAnchor="page" w:horzAnchor="margin" w:tblpXSpec="center" w:tblpY="2294"/>
        <w:tblW w:w="85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993"/>
        <w:gridCol w:w="567"/>
        <w:gridCol w:w="563"/>
        <w:gridCol w:w="571"/>
        <w:gridCol w:w="567"/>
        <w:gridCol w:w="567"/>
        <w:gridCol w:w="567"/>
        <w:gridCol w:w="567"/>
        <w:gridCol w:w="567"/>
        <w:gridCol w:w="567"/>
        <w:gridCol w:w="567"/>
      </w:tblGrid>
      <w:tr w:rsidR="006B7BCF" w:rsidRPr="00ED4CA3" w14:paraId="04F1EBFC" w14:textId="77777777" w:rsidTr="00E502B9">
        <w:trPr>
          <w:cantSplit/>
          <w:trHeight w:val="2574"/>
        </w:trPr>
        <w:tc>
          <w:tcPr>
            <w:tcW w:w="2836" w:type="dxa"/>
            <w:gridSpan w:val="2"/>
            <w:tcBorders>
              <w:bottom w:val="single" w:sz="4" w:space="0" w:color="auto"/>
            </w:tcBorders>
          </w:tcPr>
          <w:p w14:paraId="6090A0FC" w14:textId="77777777" w:rsidR="006B7BCF" w:rsidRPr="00ED4CA3" w:rsidRDefault="006B7BCF" w:rsidP="00E502B9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Merge w:val="restart"/>
            <w:tcBorders>
              <w:top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277CC422" w14:textId="77777777" w:rsidR="006B7BCF" w:rsidRPr="00ED4CA3" w:rsidRDefault="006B7BCF" w:rsidP="00E502B9">
            <w:pPr>
              <w:ind w:left="113" w:right="11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D4CA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TVA vs. </w:t>
            </w:r>
            <w:proofErr w:type="spellStart"/>
            <w:r w:rsidRPr="00ED4CA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Lumb</w:t>
            </w:r>
            <w:proofErr w:type="spellEnd"/>
            <w:r w:rsidRPr="00ED4CA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 (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hind</w:t>
            </w:r>
            <w:r w:rsidRPr="00ED4CA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563" w:type="dxa"/>
            <w:vMerge w:val="restart"/>
            <w:tcBorders>
              <w:top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787D04FF" w14:textId="77777777" w:rsidR="006B7BCF" w:rsidRPr="00ED4CA3" w:rsidRDefault="006B7BCF" w:rsidP="00E502B9">
            <w:pPr>
              <w:ind w:left="113" w:right="11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D4CA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TVA vs. ETA</w:t>
            </w:r>
          </w:p>
        </w:tc>
        <w:tc>
          <w:tcPr>
            <w:tcW w:w="571" w:type="dxa"/>
            <w:vMerge w:val="restart"/>
            <w:tcBorders>
              <w:top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6F3590C3" w14:textId="77777777" w:rsidR="006B7BCF" w:rsidRPr="00ED4CA3" w:rsidRDefault="006B7BCF" w:rsidP="00E502B9">
            <w:pPr>
              <w:ind w:left="113" w:right="11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D4CA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TVA vs. FDB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74FF78DB" w14:textId="77777777" w:rsidR="006B7BCF" w:rsidRPr="00ED4CA3" w:rsidRDefault="006B7BCF" w:rsidP="00E502B9">
            <w:pPr>
              <w:ind w:left="113" w:right="11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D4CA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TVA vs </w:t>
            </w:r>
            <w:proofErr w:type="spellStart"/>
            <w:r w:rsidRPr="00ED4CA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Lumb</w:t>
            </w:r>
            <w:proofErr w:type="spellEnd"/>
            <w:r w:rsidRPr="00ED4CA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 (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fore</w:t>
            </w:r>
            <w:r w:rsidRPr="00ED4CA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07CC58AE" w14:textId="77777777" w:rsidR="006B7BCF" w:rsidRPr="00ED4CA3" w:rsidRDefault="006B7BCF" w:rsidP="00E502B9">
            <w:pPr>
              <w:ind w:left="113" w:right="11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ED4CA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Lumb</w:t>
            </w:r>
            <w:proofErr w:type="spellEnd"/>
            <w:r w:rsidRPr="00ED4CA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 (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hind</w:t>
            </w:r>
            <w:r w:rsidRPr="00ED4CA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) vs. ETA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4572CD13" w14:textId="77777777" w:rsidR="006B7BCF" w:rsidRPr="00ED4CA3" w:rsidRDefault="006B7BCF" w:rsidP="00E502B9">
            <w:pPr>
              <w:ind w:left="113" w:right="11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ED4CA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Lumb</w:t>
            </w:r>
            <w:proofErr w:type="spellEnd"/>
            <w:r w:rsidRPr="00ED4CA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 (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hind</w:t>
            </w:r>
            <w:r w:rsidRPr="00ED4CA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) vs. FDB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60321EC7" w14:textId="77777777" w:rsidR="006B7BCF" w:rsidRPr="00ED4CA3" w:rsidRDefault="006B7BCF" w:rsidP="00E502B9">
            <w:pPr>
              <w:ind w:left="113" w:right="11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ED4CA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Lumb</w:t>
            </w:r>
            <w:proofErr w:type="spellEnd"/>
            <w:r w:rsidRPr="00ED4CA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 (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hind</w:t>
            </w:r>
            <w:r w:rsidRPr="00ED4CA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) vs </w:t>
            </w:r>
            <w:proofErr w:type="spellStart"/>
            <w:r w:rsidRPr="00ED4CA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Lumb</w:t>
            </w:r>
            <w:proofErr w:type="spellEnd"/>
            <w:r w:rsidRPr="00ED4CA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 (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fore</w:t>
            </w:r>
            <w:r w:rsidRPr="00ED4CA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7DD3A011" w14:textId="77777777" w:rsidR="006B7BCF" w:rsidRPr="00ED4CA3" w:rsidRDefault="006B7BCF" w:rsidP="00E502B9">
            <w:pPr>
              <w:ind w:left="113" w:right="11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D4CA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ETA vs. FDB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3AB09BF8" w14:textId="77777777" w:rsidR="006B7BCF" w:rsidRPr="00ED4CA3" w:rsidRDefault="006B7BCF" w:rsidP="00E502B9">
            <w:pPr>
              <w:ind w:left="113" w:right="11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D4CA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ETA vs. </w:t>
            </w:r>
            <w:proofErr w:type="spellStart"/>
            <w:r w:rsidRPr="00ED4CA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Lumb</w:t>
            </w:r>
            <w:proofErr w:type="spellEnd"/>
            <w:r w:rsidRPr="00ED4CA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 (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fore</w:t>
            </w:r>
            <w:r w:rsidRPr="00ED4CA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245C533C" w14:textId="77777777" w:rsidR="006B7BCF" w:rsidRPr="00ED4CA3" w:rsidRDefault="006B7BCF" w:rsidP="00E502B9">
            <w:pPr>
              <w:ind w:left="113" w:right="11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D4CA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FDB vs. </w:t>
            </w:r>
            <w:proofErr w:type="spellStart"/>
            <w:r w:rsidRPr="00ED4CA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Lumb</w:t>
            </w:r>
            <w:proofErr w:type="spellEnd"/>
            <w:r w:rsidRPr="00ED4CA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 (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fore</w:t>
            </w:r>
            <w:r w:rsidRPr="00ED4CA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)</w:t>
            </w:r>
          </w:p>
        </w:tc>
      </w:tr>
      <w:tr w:rsidR="006B7BCF" w:rsidRPr="00ED4CA3" w14:paraId="40202F2A" w14:textId="77777777" w:rsidTr="00E502B9">
        <w:trPr>
          <w:cantSplit/>
          <w:trHeight w:val="378"/>
        </w:trPr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FF6C517" w14:textId="77777777" w:rsidR="006B7BCF" w:rsidRPr="00ED4CA3" w:rsidRDefault="006B7BCF" w:rsidP="00E502B9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% NMJs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8F3D314" w14:textId="77777777" w:rsidR="006B7BCF" w:rsidRPr="00ED4CA3" w:rsidRDefault="006B7BCF" w:rsidP="00E502B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D4CA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ANOVA </w:t>
            </w:r>
            <w:r w:rsidRPr="00ED4CA3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P</w:t>
            </w:r>
            <w:r w:rsidRPr="00ED4CA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value</w:t>
            </w:r>
          </w:p>
        </w:tc>
        <w:tc>
          <w:tcPr>
            <w:tcW w:w="567" w:type="dxa"/>
            <w:vMerge/>
            <w:tcBorders>
              <w:bottom w:val="single" w:sz="4" w:space="0" w:color="auto"/>
            </w:tcBorders>
            <w:shd w:val="clear" w:color="auto" w:fill="D9D9D9" w:themeFill="background1" w:themeFillShade="D9"/>
            <w:textDirection w:val="btLr"/>
          </w:tcPr>
          <w:p w14:paraId="4CF58A4B" w14:textId="77777777" w:rsidR="006B7BCF" w:rsidRPr="00ED4CA3" w:rsidRDefault="006B7BCF" w:rsidP="00E502B9">
            <w:pPr>
              <w:ind w:left="113" w:right="113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3" w:type="dxa"/>
            <w:vMerge/>
            <w:tcBorders>
              <w:bottom w:val="single" w:sz="4" w:space="0" w:color="auto"/>
            </w:tcBorders>
            <w:shd w:val="clear" w:color="auto" w:fill="D9D9D9" w:themeFill="background1" w:themeFillShade="D9"/>
            <w:textDirection w:val="btLr"/>
          </w:tcPr>
          <w:p w14:paraId="02C74BE5" w14:textId="77777777" w:rsidR="006B7BCF" w:rsidRPr="00ED4CA3" w:rsidRDefault="006B7BCF" w:rsidP="00E502B9">
            <w:pPr>
              <w:ind w:left="113" w:right="113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71" w:type="dxa"/>
            <w:vMerge/>
            <w:tcBorders>
              <w:bottom w:val="single" w:sz="4" w:space="0" w:color="auto"/>
            </w:tcBorders>
            <w:shd w:val="clear" w:color="auto" w:fill="D9D9D9" w:themeFill="background1" w:themeFillShade="D9"/>
            <w:textDirection w:val="btLr"/>
          </w:tcPr>
          <w:p w14:paraId="32B75234" w14:textId="77777777" w:rsidR="006B7BCF" w:rsidRPr="00ED4CA3" w:rsidRDefault="006B7BCF" w:rsidP="00E502B9">
            <w:pPr>
              <w:ind w:left="113" w:right="113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bottom w:val="single" w:sz="4" w:space="0" w:color="auto"/>
            </w:tcBorders>
            <w:shd w:val="clear" w:color="auto" w:fill="D9D9D9" w:themeFill="background1" w:themeFillShade="D9"/>
            <w:textDirection w:val="btLr"/>
          </w:tcPr>
          <w:p w14:paraId="3DD96FB5" w14:textId="77777777" w:rsidR="006B7BCF" w:rsidRPr="00ED4CA3" w:rsidRDefault="006B7BCF" w:rsidP="00E502B9">
            <w:pPr>
              <w:ind w:left="113" w:right="113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bottom w:val="single" w:sz="4" w:space="0" w:color="auto"/>
            </w:tcBorders>
            <w:shd w:val="clear" w:color="auto" w:fill="D9D9D9" w:themeFill="background1" w:themeFillShade="D9"/>
            <w:textDirection w:val="btLr"/>
          </w:tcPr>
          <w:p w14:paraId="599F42ED" w14:textId="77777777" w:rsidR="006B7BCF" w:rsidRPr="00ED4CA3" w:rsidRDefault="006B7BCF" w:rsidP="00E502B9">
            <w:pPr>
              <w:ind w:left="113" w:right="113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bottom w:val="single" w:sz="4" w:space="0" w:color="auto"/>
            </w:tcBorders>
            <w:shd w:val="clear" w:color="auto" w:fill="D9D9D9" w:themeFill="background1" w:themeFillShade="D9"/>
            <w:textDirection w:val="btLr"/>
          </w:tcPr>
          <w:p w14:paraId="4DD76593" w14:textId="77777777" w:rsidR="006B7BCF" w:rsidRPr="00ED4CA3" w:rsidRDefault="006B7BCF" w:rsidP="00E502B9">
            <w:pPr>
              <w:ind w:left="113" w:right="113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bottom w:val="single" w:sz="4" w:space="0" w:color="auto"/>
            </w:tcBorders>
            <w:shd w:val="clear" w:color="auto" w:fill="D9D9D9" w:themeFill="background1" w:themeFillShade="D9"/>
            <w:textDirection w:val="btLr"/>
          </w:tcPr>
          <w:p w14:paraId="5B608C52" w14:textId="77777777" w:rsidR="006B7BCF" w:rsidRPr="00ED4CA3" w:rsidRDefault="006B7BCF" w:rsidP="00E502B9">
            <w:pPr>
              <w:ind w:left="113" w:right="113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bottom w:val="single" w:sz="4" w:space="0" w:color="auto"/>
            </w:tcBorders>
            <w:shd w:val="clear" w:color="auto" w:fill="D9D9D9" w:themeFill="background1" w:themeFillShade="D9"/>
            <w:textDirection w:val="btLr"/>
          </w:tcPr>
          <w:p w14:paraId="21F4106A" w14:textId="77777777" w:rsidR="006B7BCF" w:rsidRPr="00ED4CA3" w:rsidRDefault="006B7BCF" w:rsidP="00E502B9">
            <w:pPr>
              <w:ind w:left="113" w:right="113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bottom w:val="single" w:sz="4" w:space="0" w:color="auto"/>
            </w:tcBorders>
            <w:shd w:val="clear" w:color="auto" w:fill="D9D9D9" w:themeFill="background1" w:themeFillShade="D9"/>
            <w:textDirection w:val="btLr"/>
          </w:tcPr>
          <w:p w14:paraId="2B267831" w14:textId="77777777" w:rsidR="006B7BCF" w:rsidRPr="00ED4CA3" w:rsidRDefault="006B7BCF" w:rsidP="00E502B9">
            <w:pPr>
              <w:ind w:left="113" w:right="113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bottom w:val="single" w:sz="4" w:space="0" w:color="auto"/>
            </w:tcBorders>
            <w:shd w:val="clear" w:color="auto" w:fill="D9D9D9" w:themeFill="background1" w:themeFillShade="D9"/>
            <w:textDirection w:val="btLr"/>
          </w:tcPr>
          <w:p w14:paraId="7DDDC6CA" w14:textId="77777777" w:rsidR="006B7BCF" w:rsidRPr="00ED4CA3" w:rsidRDefault="006B7BCF" w:rsidP="00E502B9">
            <w:pPr>
              <w:ind w:left="113" w:right="113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6B7BCF" w:rsidRPr="00ED4CA3" w14:paraId="1895669A" w14:textId="77777777" w:rsidTr="00E502B9">
        <w:tc>
          <w:tcPr>
            <w:tcW w:w="184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DBE3ACC" w14:textId="77777777" w:rsidR="006B7BCF" w:rsidRPr="00ED4CA3" w:rsidRDefault="006B7BCF" w:rsidP="00E502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Fully innervated</w:t>
            </w:r>
          </w:p>
        </w:tc>
        <w:tc>
          <w:tcPr>
            <w:tcW w:w="99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5E26418" w14:textId="77777777" w:rsidR="006B7BCF" w:rsidRPr="000D3469" w:rsidRDefault="006B7BCF" w:rsidP="00E502B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D346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&lt;0.001</w:t>
            </w:r>
          </w:p>
        </w:tc>
        <w:tc>
          <w:tcPr>
            <w:tcW w:w="56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26F192" w14:textId="77777777" w:rsidR="006B7BCF" w:rsidRPr="00B36F8F" w:rsidRDefault="006B7BCF" w:rsidP="00E502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6B3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***</w:t>
            </w:r>
          </w:p>
        </w:tc>
        <w:tc>
          <w:tcPr>
            <w:tcW w:w="563" w:type="dxa"/>
            <w:tcBorders>
              <w:top w:val="single" w:sz="4" w:space="0" w:color="auto"/>
            </w:tcBorders>
            <w:shd w:val="clear" w:color="auto" w:fill="auto"/>
          </w:tcPr>
          <w:p w14:paraId="360E2377" w14:textId="77777777" w:rsidR="006B7BCF" w:rsidRDefault="006B7BCF" w:rsidP="00E502B9">
            <w:pPr>
              <w:jc w:val="center"/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ns</w:t>
            </w:r>
          </w:p>
        </w:tc>
        <w:tc>
          <w:tcPr>
            <w:tcW w:w="571" w:type="dxa"/>
            <w:tcBorders>
              <w:top w:val="single" w:sz="4" w:space="0" w:color="auto"/>
            </w:tcBorders>
            <w:shd w:val="clear" w:color="auto" w:fill="auto"/>
          </w:tcPr>
          <w:p w14:paraId="57735343" w14:textId="77777777" w:rsidR="006B7BCF" w:rsidRDefault="006B7BCF" w:rsidP="00E502B9">
            <w:pPr>
              <w:jc w:val="center"/>
            </w:pPr>
            <w:r w:rsidRPr="007F6B3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***</w:t>
            </w:r>
          </w:p>
        </w:tc>
        <w:tc>
          <w:tcPr>
            <w:tcW w:w="567" w:type="dxa"/>
            <w:tcBorders>
              <w:top w:val="single" w:sz="4" w:space="0" w:color="auto"/>
            </w:tcBorders>
            <w:shd w:val="clear" w:color="auto" w:fill="auto"/>
          </w:tcPr>
          <w:p w14:paraId="7E4E12AB" w14:textId="77777777" w:rsidR="006B7BCF" w:rsidRDefault="006B7BCF" w:rsidP="00E502B9">
            <w:pPr>
              <w:jc w:val="center"/>
            </w:pPr>
            <w:r w:rsidRPr="007F6B3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***</w:t>
            </w:r>
          </w:p>
        </w:tc>
        <w:tc>
          <w:tcPr>
            <w:tcW w:w="567" w:type="dxa"/>
            <w:tcBorders>
              <w:top w:val="single" w:sz="4" w:space="0" w:color="auto"/>
            </w:tcBorders>
            <w:shd w:val="clear" w:color="auto" w:fill="auto"/>
          </w:tcPr>
          <w:p w14:paraId="142F2874" w14:textId="77777777" w:rsidR="006B7BCF" w:rsidRDefault="006B7BCF" w:rsidP="00E502B9">
            <w:pPr>
              <w:jc w:val="center"/>
            </w:pPr>
            <w:r w:rsidRPr="007F6B3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***</w:t>
            </w:r>
          </w:p>
        </w:tc>
        <w:tc>
          <w:tcPr>
            <w:tcW w:w="567" w:type="dxa"/>
            <w:tcBorders>
              <w:top w:val="single" w:sz="4" w:space="0" w:color="auto"/>
            </w:tcBorders>
            <w:shd w:val="clear" w:color="auto" w:fill="auto"/>
          </w:tcPr>
          <w:p w14:paraId="702FA734" w14:textId="77777777" w:rsidR="006B7BCF" w:rsidRDefault="006B7BCF" w:rsidP="00E502B9">
            <w:pPr>
              <w:jc w:val="center"/>
            </w:pPr>
            <w:r w:rsidRPr="007F6B3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***</w:t>
            </w:r>
          </w:p>
        </w:tc>
        <w:tc>
          <w:tcPr>
            <w:tcW w:w="567" w:type="dxa"/>
            <w:tcBorders>
              <w:top w:val="single" w:sz="4" w:space="0" w:color="auto"/>
            </w:tcBorders>
            <w:shd w:val="clear" w:color="auto" w:fill="auto"/>
          </w:tcPr>
          <w:p w14:paraId="6F2E7784" w14:textId="77777777" w:rsidR="006B7BCF" w:rsidRDefault="006B7BCF" w:rsidP="00E502B9">
            <w:pPr>
              <w:jc w:val="center"/>
            </w:pPr>
            <w:r w:rsidRPr="007F6B3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***</w:t>
            </w:r>
          </w:p>
        </w:tc>
        <w:tc>
          <w:tcPr>
            <w:tcW w:w="567" w:type="dxa"/>
            <w:tcBorders>
              <w:top w:val="single" w:sz="4" w:space="0" w:color="auto"/>
            </w:tcBorders>
            <w:shd w:val="clear" w:color="auto" w:fill="auto"/>
          </w:tcPr>
          <w:p w14:paraId="64ABE615" w14:textId="77777777" w:rsidR="006B7BCF" w:rsidRDefault="006B7BCF" w:rsidP="00E502B9">
            <w:pPr>
              <w:jc w:val="center"/>
            </w:pPr>
            <w:r w:rsidRPr="007F6B3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***</w:t>
            </w:r>
          </w:p>
        </w:tc>
        <w:tc>
          <w:tcPr>
            <w:tcW w:w="567" w:type="dxa"/>
            <w:tcBorders>
              <w:top w:val="single" w:sz="4" w:space="0" w:color="auto"/>
            </w:tcBorders>
            <w:shd w:val="clear" w:color="auto" w:fill="auto"/>
          </w:tcPr>
          <w:p w14:paraId="31A69975" w14:textId="77777777" w:rsidR="006B7BCF" w:rsidRDefault="006B7BCF" w:rsidP="00E502B9">
            <w:pPr>
              <w:jc w:val="center"/>
            </w:pPr>
            <w:r w:rsidRPr="007F6B3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***</w:t>
            </w:r>
          </w:p>
        </w:tc>
        <w:tc>
          <w:tcPr>
            <w:tcW w:w="567" w:type="dxa"/>
            <w:tcBorders>
              <w:top w:val="single" w:sz="4" w:space="0" w:color="auto"/>
            </w:tcBorders>
            <w:shd w:val="clear" w:color="auto" w:fill="auto"/>
          </w:tcPr>
          <w:p w14:paraId="5F59F192" w14:textId="77777777" w:rsidR="006B7BCF" w:rsidRDefault="006B7BCF" w:rsidP="00E502B9">
            <w:pPr>
              <w:jc w:val="center"/>
            </w:pPr>
            <w:r w:rsidRPr="007F6B3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***</w:t>
            </w:r>
          </w:p>
        </w:tc>
      </w:tr>
      <w:tr w:rsidR="006B7BCF" w:rsidRPr="00ED4CA3" w14:paraId="27FFC931" w14:textId="77777777" w:rsidTr="00E502B9">
        <w:tc>
          <w:tcPr>
            <w:tcW w:w="1843" w:type="dxa"/>
            <w:shd w:val="clear" w:color="auto" w:fill="F2F2F2" w:themeFill="background1" w:themeFillShade="F2"/>
            <w:vAlign w:val="center"/>
          </w:tcPr>
          <w:p w14:paraId="368DDF63" w14:textId="77777777" w:rsidR="006B7BCF" w:rsidRPr="00ED4CA3" w:rsidRDefault="006B7BCF" w:rsidP="00E502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Partially denervated</w:t>
            </w:r>
          </w:p>
        </w:tc>
        <w:tc>
          <w:tcPr>
            <w:tcW w:w="993" w:type="dxa"/>
            <w:shd w:val="clear" w:color="auto" w:fill="F2F2F2" w:themeFill="background1" w:themeFillShade="F2"/>
            <w:vAlign w:val="center"/>
          </w:tcPr>
          <w:p w14:paraId="7BBFB0B4" w14:textId="77777777" w:rsidR="006B7BCF" w:rsidRPr="000D3469" w:rsidRDefault="006B7BCF" w:rsidP="00E502B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D346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&lt;0.001</w:t>
            </w:r>
          </w:p>
        </w:tc>
        <w:tc>
          <w:tcPr>
            <w:tcW w:w="567" w:type="dxa"/>
            <w:shd w:val="clear" w:color="auto" w:fill="F2F2F2" w:themeFill="background1" w:themeFillShade="F2"/>
            <w:vAlign w:val="center"/>
          </w:tcPr>
          <w:p w14:paraId="03EADE22" w14:textId="77777777" w:rsidR="006B7BCF" w:rsidRDefault="006B7BCF" w:rsidP="00E502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6B3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***</w:t>
            </w:r>
          </w:p>
        </w:tc>
        <w:tc>
          <w:tcPr>
            <w:tcW w:w="563" w:type="dxa"/>
            <w:shd w:val="clear" w:color="auto" w:fill="F2F2F2" w:themeFill="background1" w:themeFillShade="F2"/>
          </w:tcPr>
          <w:p w14:paraId="645871D3" w14:textId="77777777" w:rsidR="006B7BCF" w:rsidRPr="00FA7455" w:rsidRDefault="006B7BCF" w:rsidP="00E502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ns</w:t>
            </w:r>
          </w:p>
        </w:tc>
        <w:tc>
          <w:tcPr>
            <w:tcW w:w="571" w:type="dxa"/>
            <w:shd w:val="clear" w:color="auto" w:fill="F2F2F2" w:themeFill="background1" w:themeFillShade="F2"/>
          </w:tcPr>
          <w:p w14:paraId="3013A3B0" w14:textId="77777777" w:rsidR="006B7BCF" w:rsidRPr="00FA7455" w:rsidRDefault="006B7BCF" w:rsidP="00E502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6B3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***</w:t>
            </w:r>
          </w:p>
        </w:tc>
        <w:tc>
          <w:tcPr>
            <w:tcW w:w="567" w:type="dxa"/>
            <w:shd w:val="clear" w:color="auto" w:fill="F2F2F2" w:themeFill="background1" w:themeFillShade="F2"/>
          </w:tcPr>
          <w:p w14:paraId="7C7B7053" w14:textId="77777777" w:rsidR="006B7BCF" w:rsidRPr="00FA7455" w:rsidRDefault="006B7BCF" w:rsidP="00E502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6B3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***</w:t>
            </w:r>
          </w:p>
        </w:tc>
        <w:tc>
          <w:tcPr>
            <w:tcW w:w="567" w:type="dxa"/>
            <w:shd w:val="clear" w:color="auto" w:fill="F2F2F2" w:themeFill="background1" w:themeFillShade="F2"/>
          </w:tcPr>
          <w:p w14:paraId="269114BE" w14:textId="77777777" w:rsidR="006B7BCF" w:rsidRPr="00FA7455" w:rsidRDefault="006B7BCF" w:rsidP="00E502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6B3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***</w:t>
            </w:r>
          </w:p>
        </w:tc>
        <w:tc>
          <w:tcPr>
            <w:tcW w:w="567" w:type="dxa"/>
            <w:shd w:val="clear" w:color="auto" w:fill="F2F2F2" w:themeFill="background1" w:themeFillShade="F2"/>
          </w:tcPr>
          <w:p w14:paraId="26D588C7" w14:textId="77777777" w:rsidR="006B7BCF" w:rsidRPr="00FA7455" w:rsidRDefault="006B7BCF" w:rsidP="00E502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6B3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***</w:t>
            </w:r>
          </w:p>
        </w:tc>
        <w:tc>
          <w:tcPr>
            <w:tcW w:w="567" w:type="dxa"/>
            <w:shd w:val="clear" w:color="auto" w:fill="F2F2F2" w:themeFill="background1" w:themeFillShade="F2"/>
          </w:tcPr>
          <w:p w14:paraId="68ED0645" w14:textId="77777777" w:rsidR="006B7BCF" w:rsidRPr="00FA7455" w:rsidRDefault="006B7BCF" w:rsidP="00E502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6B3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***</w:t>
            </w:r>
          </w:p>
        </w:tc>
        <w:tc>
          <w:tcPr>
            <w:tcW w:w="567" w:type="dxa"/>
            <w:shd w:val="clear" w:color="auto" w:fill="F2F2F2" w:themeFill="background1" w:themeFillShade="F2"/>
          </w:tcPr>
          <w:p w14:paraId="681665F2" w14:textId="77777777" w:rsidR="006B7BCF" w:rsidRPr="00FA7455" w:rsidRDefault="006B7BCF" w:rsidP="00E502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6B3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***</w:t>
            </w:r>
          </w:p>
        </w:tc>
        <w:tc>
          <w:tcPr>
            <w:tcW w:w="567" w:type="dxa"/>
            <w:shd w:val="clear" w:color="auto" w:fill="F2F2F2" w:themeFill="background1" w:themeFillShade="F2"/>
          </w:tcPr>
          <w:p w14:paraId="3E51EFCC" w14:textId="77777777" w:rsidR="006B7BCF" w:rsidRPr="00FA7455" w:rsidRDefault="006B7BCF" w:rsidP="00E502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6B3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***</w:t>
            </w:r>
          </w:p>
        </w:tc>
        <w:tc>
          <w:tcPr>
            <w:tcW w:w="567" w:type="dxa"/>
            <w:shd w:val="clear" w:color="auto" w:fill="F2F2F2" w:themeFill="background1" w:themeFillShade="F2"/>
          </w:tcPr>
          <w:p w14:paraId="68693AC0" w14:textId="77777777" w:rsidR="006B7BCF" w:rsidRPr="00FA7455" w:rsidRDefault="006B7BCF" w:rsidP="00E502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6B3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***</w:t>
            </w:r>
          </w:p>
        </w:tc>
      </w:tr>
      <w:tr w:rsidR="006B7BCF" w:rsidRPr="00ED4CA3" w14:paraId="26243A05" w14:textId="77777777" w:rsidTr="00E502B9"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D636CB" w14:textId="77777777" w:rsidR="006B7BCF" w:rsidRPr="00ED4CA3" w:rsidRDefault="006B7BCF" w:rsidP="00E502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Vacant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00C2FE" w14:textId="77777777" w:rsidR="006B7BCF" w:rsidRPr="000D3469" w:rsidRDefault="006B7BCF" w:rsidP="00E502B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D346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&lt;0.001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3455B6B" w14:textId="77777777" w:rsidR="006B7BCF" w:rsidRDefault="006B7BCF" w:rsidP="00E502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6B3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***</w:t>
            </w:r>
          </w:p>
        </w:tc>
        <w:tc>
          <w:tcPr>
            <w:tcW w:w="563" w:type="dxa"/>
            <w:tcBorders>
              <w:bottom w:val="single" w:sz="4" w:space="0" w:color="auto"/>
            </w:tcBorders>
            <w:shd w:val="clear" w:color="auto" w:fill="auto"/>
          </w:tcPr>
          <w:p w14:paraId="76D10D35" w14:textId="77777777" w:rsidR="006B7BCF" w:rsidRPr="0021159B" w:rsidRDefault="006B7BCF" w:rsidP="00E502B9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21159B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ns</w:t>
            </w:r>
          </w:p>
        </w:tc>
        <w:tc>
          <w:tcPr>
            <w:tcW w:w="571" w:type="dxa"/>
            <w:tcBorders>
              <w:bottom w:val="single" w:sz="4" w:space="0" w:color="auto"/>
            </w:tcBorders>
            <w:shd w:val="clear" w:color="auto" w:fill="auto"/>
          </w:tcPr>
          <w:p w14:paraId="4CF49553" w14:textId="77777777" w:rsidR="006B7BCF" w:rsidRPr="00FA7455" w:rsidRDefault="006B7BCF" w:rsidP="00E502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6B3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***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</w:tcPr>
          <w:p w14:paraId="5E1180B8" w14:textId="77777777" w:rsidR="006B7BCF" w:rsidRPr="0021159B" w:rsidRDefault="006B7BCF" w:rsidP="00E502B9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21159B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ns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</w:tcPr>
          <w:p w14:paraId="6083FE70" w14:textId="77777777" w:rsidR="006B7BCF" w:rsidRPr="00FA7455" w:rsidRDefault="006B7BCF" w:rsidP="00E502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6B3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***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</w:tcPr>
          <w:p w14:paraId="42C50899" w14:textId="77777777" w:rsidR="006B7BCF" w:rsidRPr="00FA7455" w:rsidRDefault="006B7BCF" w:rsidP="00E502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6B3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**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</w:tcPr>
          <w:p w14:paraId="1BE79D5E" w14:textId="77777777" w:rsidR="006B7BCF" w:rsidRPr="00FA7455" w:rsidRDefault="006B7BCF" w:rsidP="00E502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6B3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**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</w:tcPr>
          <w:p w14:paraId="1F8CD313" w14:textId="77777777" w:rsidR="006B7BCF" w:rsidRPr="00FA7455" w:rsidRDefault="006B7BCF" w:rsidP="00E502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6B3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***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</w:tcPr>
          <w:p w14:paraId="788A5505" w14:textId="77777777" w:rsidR="006B7BCF" w:rsidRPr="0021159B" w:rsidRDefault="006B7BCF" w:rsidP="00E502B9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21159B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ns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</w:tcPr>
          <w:p w14:paraId="6DEC87D7" w14:textId="77777777" w:rsidR="006B7BCF" w:rsidRPr="00FA7455" w:rsidRDefault="006B7BCF" w:rsidP="00E502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6B3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***</w:t>
            </w:r>
          </w:p>
        </w:tc>
      </w:tr>
      <w:tr w:rsidR="006B7BCF" w:rsidRPr="00ED4CA3" w14:paraId="7F1E7CFF" w14:textId="77777777" w:rsidTr="00E502B9"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6D28F7B" w14:textId="77777777" w:rsidR="006B7BCF" w:rsidRPr="00ED4CA3" w:rsidRDefault="006B7BCF" w:rsidP="00E502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4CA3">
              <w:rPr>
                <w:rFonts w:ascii="Times New Roman" w:hAnsi="Times New Roman" w:cs="Times New Roman"/>
                <w:sz w:val="20"/>
                <w:szCs w:val="20"/>
              </w:rPr>
              <w:t>Polyinnervat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ed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6D74E54" w14:textId="77777777" w:rsidR="006B7BCF" w:rsidRPr="000D3469" w:rsidRDefault="006B7BCF" w:rsidP="00E502B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D346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&lt;0.001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CE4D4E3" w14:textId="77777777" w:rsidR="006B7BCF" w:rsidRPr="007F6B39" w:rsidRDefault="006B7BCF" w:rsidP="00E502B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F6B3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*</w:t>
            </w:r>
          </w:p>
        </w:tc>
        <w:tc>
          <w:tcPr>
            <w:tcW w:w="563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1C809A5" w14:textId="77777777" w:rsidR="006B7BCF" w:rsidRPr="00ED4CA3" w:rsidRDefault="006B7BCF" w:rsidP="00E502B9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ns</w:t>
            </w:r>
          </w:p>
        </w:tc>
        <w:tc>
          <w:tcPr>
            <w:tcW w:w="571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226B81D" w14:textId="77777777" w:rsidR="006B7BCF" w:rsidRPr="00ED4CA3" w:rsidRDefault="006B7BCF" w:rsidP="00E502B9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7F6B3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***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271FAB6" w14:textId="77777777" w:rsidR="006B7BCF" w:rsidRPr="00ED4CA3" w:rsidRDefault="006B7BCF" w:rsidP="00E502B9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ns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9AC1194" w14:textId="77777777" w:rsidR="006B7BCF" w:rsidRPr="00ED4CA3" w:rsidRDefault="006B7BCF" w:rsidP="00E502B9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ns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92B1F2C" w14:textId="77777777" w:rsidR="006B7BCF" w:rsidRPr="00ED4CA3" w:rsidRDefault="006B7BCF" w:rsidP="00E502B9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7F6B3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*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657D4F9" w14:textId="77777777" w:rsidR="006B7BCF" w:rsidRPr="007F6B39" w:rsidRDefault="006B7BCF" w:rsidP="00E502B9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7F6B39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ns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291FCD7" w14:textId="77777777" w:rsidR="006B7BCF" w:rsidRPr="00ED4CA3" w:rsidRDefault="006B7BCF" w:rsidP="00E502B9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7F6B3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***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59DC0A2" w14:textId="77777777" w:rsidR="006B7BCF" w:rsidRPr="007F6B39" w:rsidRDefault="006B7BCF" w:rsidP="00E502B9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7F6B39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ns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FF402DB" w14:textId="77777777" w:rsidR="006B7BCF" w:rsidRPr="00ED4CA3" w:rsidRDefault="006B7BCF" w:rsidP="00E502B9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7F6B3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***</w:t>
            </w:r>
          </w:p>
        </w:tc>
      </w:tr>
    </w:tbl>
    <w:p w14:paraId="4FAE4323" w14:textId="77777777" w:rsidR="006B7BCF" w:rsidRDefault="006B7BCF" w:rsidP="006B7BCF">
      <w:pPr>
        <w:spacing w:line="480" w:lineRule="auto"/>
        <w:contextualSpacing/>
        <w:jc w:val="both"/>
        <w:rPr>
          <w:rFonts w:ascii="Times New Roman" w:hAnsi="Times New Roman" w:cs="Times New Roman"/>
          <w:b/>
          <w:bCs/>
        </w:rPr>
      </w:pPr>
    </w:p>
    <w:p w14:paraId="6B528355" w14:textId="77777777" w:rsidR="006B7BCF" w:rsidRDefault="006B7BCF" w:rsidP="006B7BCF">
      <w:pPr>
        <w:spacing w:line="480" w:lineRule="auto"/>
        <w:contextualSpacing/>
        <w:jc w:val="both"/>
        <w:rPr>
          <w:rFonts w:ascii="Times New Roman" w:hAnsi="Times New Roman" w:cs="Times New Roman"/>
          <w:b/>
          <w:bCs/>
        </w:rPr>
      </w:pPr>
    </w:p>
    <w:p w14:paraId="57854A1D" w14:textId="10BFAD0F" w:rsidR="006B7BCF" w:rsidRDefault="006B7BCF" w:rsidP="006B7BCF">
      <w:pPr>
        <w:spacing w:line="480" w:lineRule="auto"/>
        <w:contextualSpacing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Supplementary Table S1. Pairwise significance testing between CMT2D mouse muscle denervation and polyinnervation. </w:t>
      </w:r>
      <w:r w:rsidRPr="00757AE0">
        <w:rPr>
          <w:rFonts w:ascii="Times New Roman" w:hAnsi="Times New Roman" w:cs="Times New Roman"/>
          <w:b/>
          <w:bCs/>
        </w:rPr>
        <w:t xml:space="preserve">*** </w:t>
      </w:r>
      <w:r w:rsidRPr="00757AE0">
        <w:rPr>
          <w:rFonts w:ascii="Times New Roman" w:hAnsi="Times New Roman" w:cs="Times New Roman"/>
          <w:i/>
          <w:iCs/>
        </w:rPr>
        <w:t>P</w:t>
      </w:r>
      <w:r w:rsidRPr="00757AE0">
        <w:rPr>
          <w:rFonts w:ascii="Times New Roman" w:hAnsi="Times New Roman" w:cs="Times New Roman"/>
        </w:rPr>
        <w:t xml:space="preserve"> &lt; 0.001</w:t>
      </w:r>
      <w:r>
        <w:rPr>
          <w:rFonts w:ascii="Times New Roman" w:hAnsi="Times New Roman" w:cs="Times New Roman"/>
        </w:rPr>
        <w:t xml:space="preserve">, ** </w:t>
      </w:r>
      <w:r w:rsidRPr="0042298A">
        <w:rPr>
          <w:rFonts w:ascii="Times New Roman" w:hAnsi="Times New Roman" w:cs="Times New Roman"/>
          <w:i/>
          <w:iCs/>
        </w:rPr>
        <w:t>P</w:t>
      </w:r>
      <w:r>
        <w:rPr>
          <w:rFonts w:ascii="Times New Roman" w:hAnsi="Times New Roman" w:cs="Times New Roman"/>
        </w:rPr>
        <w:t xml:space="preserve"> &lt; 0.01, * </w:t>
      </w:r>
      <w:r w:rsidRPr="0042298A">
        <w:rPr>
          <w:rFonts w:ascii="Times New Roman" w:hAnsi="Times New Roman" w:cs="Times New Roman"/>
          <w:i/>
          <w:iCs/>
        </w:rPr>
        <w:t>P</w:t>
      </w:r>
      <w:r>
        <w:rPr>
          <w:rFonts w:ascii="Times New Roman" w:hAnsi="Times New Roman" w:cs="Times New Roman"/>
        </w:rPr>
        <w:t xml:space="preserve"> &lt; 0.05, </w:t>
      </w:r>
      <w:r w:rsidRPr="008C39FC">
        <w:rPr>
          <w:rFonts w:ascii="Times New Roman" w:hAnsi="Times New Roman" w:cs="Times New Roman"/>
          <w:i/>
          <w:iCs/>
        </w:rPr>
        <w:t>ns</w:t>
      </w:r>
      <w:r>
        <w:rPr>
          <w:rFonts w:ascii="Times New Roman" w:hAnsi="Times New Roman" w:cs="Times New Roman"/>
        </w:rPr>
        <w:t xml:space="preserve"> not significant;</w:t>
      </w:r>
      <w:r w:rsidRPr="00757AE0">
        <w:rPr>
          <w:rFonts w:ascii="Times New Roman" w:hAnsi="Times New Roman" w:cs="Times New Roman"/>
        </w:rPr>
        <w:t xml:space="preserve"> </w:t>
      </w:r>
      <w:r w:rsidRPr="000A6528">
        <w:rPr>
          <w:rFonts w:ascii="Times New Roman" w:hAnsi="Times New Roman" w:cs="Times New Roman"/>
        </w:rPr>
        <w:t>Tukey's multiple comparisons test</w:t>
      </w:r>
      <w:r w:rsidRPr="00757AE0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5C2B5A">
        <w:rPr>
          <w:rFonts w:ascii="Times New Roman" w:hAnsi="Times New Roman" w:cs="Times New Roman"/>
          <w:i/>
          <w:iCs/>
        </w:rPr>
        <w:t>Lumb</w:t>
      </w:r>
      <w:proofErr w:type="spellEnd"/>
      <w:r w:rsidRPr="005C2B5A">
        <w:rPr>
          <w:rFonts w:ascii="Times New Roman" w:hAnsi="Times New Roman" w:cs="Times New Roman"/>
          <w:i/>
          <w:iCs/>
        </w:rPr>
        <w:t>. (fore)</w:t>
      </w:r>
      <w:r w:rsidRPr="005C2B5A">
        <w:rPr>
          <w:rFonts w:ascii="Times New Roman" w:hAnsi="Times New Roman" w:cs="Times New Roman"/>
        </w:rPr>
        <w:t xml:space="preserve">, forepaw lumbricals; </w:t>
      </w:r>
      <w:proofErr w:type="spellStart"/>
      <w:r w:rsidRPr="005C2B5A">
        <w:rPr>
          <w:rFonts w:ascii="Times New Roman" w:hAnsi="Times New Roman" w:cs="Times New Roman"/>
          <w:i/>
          <w:iCs/>
        </w:rPr>
        <w:t>Lumb</w:t>
      </w:r>
      <w:proofErr w:type="spellEnd"/>
      <w:r w:rsidRPr="005C2B5A">
        <w:rPr>
          <w:rFonts w:ascii="Times New Roman" w:hAnsi="Times New Roman" w:cs="Times New Roman"/>
          <w:i/>
          <w:iCs/>
        </w:rPr>
        <w:t>. (hind)</w:t>
      </w:r>
      <w:r w:rsidRPr="005C2B5A">
        <w:rPr>
          <w:rFonts w:ascii="Times New Roman" w:hAnsi="Times New Roman" w:cs="Times New Roman"/>
        </w:rPr>
        <w:t xml:space="preserve">, hindpaw lumbricals. </w:t>
      </w:r>
      <w:r>
        <w:rPr>
          <w:rFonts w:ascii="Times New Roman" w:hAnsi="Times New Roman" w:cs="Times New Roman"/>
        </w:rPr>
        <w:t xml:space="preserve">See also </w:t>
      </w:r>
      <w:r w:rsidR="00576FBE">
        <w:rPr>
          <w:rFonts w:ascii="Times New Roman" w:hAnsi="Times New Roman" w:cs="Times New Roman"/>
          <w:b/>
          <w:bCs/>
        </w:rPr>
        <w:t>Fig.</w:t>
      </w:r>
      <w:r w:rsidRPr="001447E1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t>4</w:t>
      </w:r>
      <w:r w:rsidRPr="00757AE0">
        <w:rPr>
          <w:rFonts w:ascii="Times New Roman" w:hAnsi="Times New Roman" w:cs="Times New Roman"/>
        </w:rPr>
        <w:t>.</w:t>
      </w:r>
    </w:p>
    <w:p w14:paraId="2F792CA7" w14:textId="77777777" w:rsidR="006B7BCF" w:rsidRDefault="006B7BCF" w:rsidP="006B7BCF">
      <w:pPr>
        <w:spacing w:line="480" w:lineRule="auto"/>
        <w:contextualSpacing/>
        <w:jc w:val="both"/>
        <w:rPr>
          <w:rFonts w:ascii="Times New Roman" w:hAnsi="Times New Roman" w:cs="Times New Roman"/>
          <w:b/>
          <w:bCs/>
        </w:rPr>
      </w:pPr>
    </w:p>
    <w:p w14:paraId="56B2CEA5" w14:textId="77777777" w:rsidR="006B7BCF" w:rsidRDefault="006B7BCF" w:rsidP="006B7BCF">
      <w:pPr>
        <w:spacing w:line="480" w:lineRule="auto"/>
        <w:contextualSpacing/>
        <w:jc w:val="both"/>
        <w:rPr>
          <w:rFonts w:ascii="Times New Roman" w:hAnsi="Times New Roman" w:cs="Times New Roman"/>
          <w:b/>
          <w:bCs/>
        </w:rPr>
      </w:pPr>
    </w:p>
    <w:p w14:paraId="24AE70D3" w14:textId="77777777" w:rsidR="006B7BCF" w:rsidRDefault="006B7BCF" w:rsidP="006B7BCF">
      <w:pPr>
        <w:spacing w:line="480" w:lineRule="auto"/>
        <w:contextualSpacing/>
        <w:jc w:val="both"/>
        <w:rPr>
          <w:rFonts w:ascii="Times New Roman" w:hAnsi="Times New Roman" w:cs="Times New Roman"/>
          <w:b/>
          <w:bCs/>
        </w:rPr>
      </w:pPr>
    </w:p>
    <w:p w14:paraId="532B232C" w14:textId="77777777" w:rsidR="006B7BCF" w:rsidRDefault="006B7BCF" w:rsidP="006B7BCF">
      <w:pPr>
        <w:spacing w:line="480" w:lineRule="auto"/>
        <w:contextualSpacing/>
        <w:jc w:val="both"/>
        <w:rPr>
          <w:rFonts w:ascii="Times New Roman" w:hAnsi="Times New Roman" w:cs="Times New Roman"/>
          <w:b/>
          <w:bCs/>
        </w:rPr>
      </w:pPr>
    </w:p>
    <w:p w14:paraId="38F124A1" w14:textId="77777777" w:rsidR="006B7BCF" w:rsidRDefault="006B7BCF" w:rsidP="006B7BCF">
      <w:pPr>
        <w:spacing w:line="480" w:lineRule="auto"/>
        <w:contextualSpacing/>
        <w:jc w:val="both"/>
        <w:rPr>
          <w:rFonts w:ascii="Times New Roman" w:hAnsi="Times New Roman" w:cs="Times New Roman"/>
          <w:b/>
          <w:bCs/>
        </w:rPr>
      </w:pPr>
    </w:p>
    <w:p w14:paraId="1616FF92" w14:textId="77777777" w:rsidR="006B7BCF" w:rsidRDefault="006B7BCF" w:rsidP="006B7BCF">
      <w:pPr>
        <w:spacing w:line="480" w:lineRule="auto"/>
        <w:contextualSpacing/>
        <w:jc w:val="both"/>
        <w:rPr>
          <w:rFonts w:ascii="Times New Roman" w:hAnsi="Times New Roman" w:cs="Times New Roman"/>
          <w:b/>
          <w:bCs/>
        </w:rPr>
      </w:pPr>
    </w:p>
    <w:p w14:paraId="0B5737AB" w14:textId="77777777" w:rsidR="006B7BCF" w:rsidRDefault="006B7BCF" w:rsidP="006B7BCF">
      <w:pPr>
        <w:spacing w:line="480" w:lineRule="auto"/>
        <w:contextualSpacing/>
        <w:jc w:val="both"/>
        <w:rPr>
          <w:rFonts w:ascii="Times New Roman" w:hAnsi="Times New Roman" w:cs="Times New Roman"/>
          <w:b/>
          <w:bCs/>
        </w:rPr>
      </w:pPr>
    </w:p>
    <w:p w14:paraId="2BFF545E" w14:textId="77777777" w:rsidR="006B7BCF" w:rsidRDefault="006B7BCF" w:rsidP="006B7BCF">
      <w:pPr>
        <w:spacing w:line="480" w:lineRule="auto"/>
        <w:contextualSpacing/>
        <w:jc w:val="both"/>
        <w:rPr>
          <w:rFonts w:ascii="Times New Roman" w:hAnsi="Times New Roman" w:cs="Times New Roman"/>
          <w:b/>
          <w:bCs/>
        </w:rPr>
      </w:pPr>
    </w:p>
    <w:p w14:paraId="7D546B4B" w14:textId="77777777" w:rsidR="006B7BCF" w:rsidRDefault="006B7BCF" w:rsidP="006B7BCF">
      <w:pPr>
        <w:spacing w:line="480" w:lineRule="auto"/>
        <w:contextualSpacing/>
        <w:jc w:val="both"/>
        <w:rPr>
          <w:rFonts w:ascii="Times New Roman" w:hAnsi="Times New Roman" w:cs="Times New Roman"/>
          <w:b/>
          <w:bCs/>
        </w:rPr>
      </w:pPr>
    </w:p>
    <w:p w14:paraId="2AA51196" w14:textId="77777777" w:rsidR="006B7BCF" w:rsidRDefault="006B7BCF" w:rsidP="006B7BCF">
      <w:pPr>
        <w:spacing w:line="480" w:lineRule="auto"/>
        <w:contextualSpacing/>
        <w:jc w:val="both"/>
        <w:rPr>
          <w:rFonts w:ascii="Times New Roman" w:hAnsi="Times New Roman" w:cs="Times New Roman"/>
          <w:b/>
          <w:bCs/>
        </w:rPr>
      </w:pPr>
    </w:p>
    <w:p w14:paraId="19A06C5B" w14:textId="77777777" w:rsidR="006B7BCF" w:rsidRDefault="006B7BCF" w:rsidP="006B7BCF">
      <w:pPr>
        <w:spacing w:line="480" w:lineRule="auto"/>
        <w:contextualSpacing/>
        <w:jc w:val="both"/>
        <w:rPr>
          <w:rFonts w:ascii="Times New Roman" w:hAnsi="Times New Roman" w:cs="Times New Roman"/>
          <w:b/>
          <w:bCs/>
        </w:rPr>
      </w:pPr>
    </w:p>
    <w:tbl>
      <w:tblPr>
        <w:tblStyle w:val="TableGrid"/>
        <w:tblW w:w="6663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792"/>
        <w:gridCol w:w="853"/>
        <w:gridCol w:w="1033"/>
        <w:gridCol w:w="992"/>
        <w:gridCol w:w="993"/>
      </w:tblGrid>
      <w:tr w:rsidR="006B7BCF" w:rsidRPr="00ED4CA3" w14:paraId="2D9B88C6" w14:textId="77777777" w:rsidTr="00E502B9">
        <w:trPr>
          <w:cantSplit/>
          <w:trHeight w:val="378"/>
          <w:jc w:val="center"/>
        </w:trPr>
        <w:tc>
          <w:tcPr>
            <w:tcW w:w="2792" w:type="dxa"/>
            <w:tcBorders>
              <w:bottom w:val="single" w:sz="4" w:space="0" w:color="auto"/>
            </w:tcBorders>
            <w:shd w:val="clear" w:color="auto" w:fill="auto"/>
          </w:tcPr>
          <w:p w14:paraId="3A698FC3" w14:textId="77777777" w:rsidR="006B7BCF" w:rsidRPr="00ED4CA3" w:rsidRDefault="006B7BCF" w:rsidP="00E502B9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886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EBD0839" w14:textId="77777777" w:rsidR="006B7BCF" w:rsidRPr="00ED4CA3" w:rsidRDefault="006B7BCF" w:rsidP="00E502B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D4CA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4F1717D" w14:textId="77777777" w:rsidR="006B7BCF" w:rsidRPr="00ED4CA3" w:rsidRDefault="006B7BCF" w:rsidP="00E502B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D4CA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31-32</w:t>
            </w:r>
          </w:p>
        </w:tc>
      </w:tr>
      <w:tr w:rsidR="006B7BCF" w:rsidRPr="00ED4CA3" w14:paraId="678AABFA" w14:textId="77777777" w:rsidTr="00E502B9">
        <w:trPr>
          <w:cantSplit/>
          <w:trHeight w:val="378"/>
          <w:jc w:val="center"/>
        </w:trPr>
        <w:tc>
          <w:tcPr>
            <w:tcW w:w="2792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2DAEEE5" w14:textId="77777777" w:rsidR="006B7BCF" w:rsidRPr="00ED4CA3" w:rsidRDefault="006B7BCF" w:rsidP="00E502B9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D4CA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Variable</w:t>
            </w:r>
          </w:p>
        </w:tc>
        <w:tc>
          <w:tcPr>
            <w:tcW w:w="853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40B8E4C" w14:textId="77777777" w:rsidR="006B7BCF" w:rsidRPr="00DD2756" w:rsidRDefault="006B7BCF" w:rsidP="00E502B9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DD2756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r</w:t>
            </w:r>
          </w:p>
        </w:tc>
        <w:tc>
          <w:tcPr>
            <w:tcW w:w="1033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A5EE1E9" w14:textId="77777777" w:rsidR="006B7BCF" w:rsidRPr="00ED4CA3" w:rsidRDefault="006B7BCF" w:rsidP="00E502B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D4CA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Pearson </w:t>
            </w:r>
            <w:r w:rsidRPr="00ED4CA3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 xml:space="preserve">P </w:t>
            </w:r>
            <w:r w:rsidRPr="00ED4CA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value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50D7B7E" w14:textId="77777777" w:rsidR="006B7BCF" w:rsidRPr="00DD2756" w:rsidRDefault="006B7BCF" w:rsidP="00E502B9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DD2756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r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1474E11" w14:textId="77777777" w:rsidR="006B7BCF" w:rsidRPr="00ED4CA3" w:rsidRDefault="006B7BCF" w:rsidP="00E502B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D4CA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Pearson </w:t>
            </w:r>
            <w:r w:rsidRPr="00ED4CA3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 xml:space="preserve">P </w:t>
            </w:r>
            <w:r w:rsidRPr="00ED4CA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value</w:t>
            </w:r>
          </w:p>
        </w:tc>
      </w:tr>
      <w:tr w:rsidR="006B7BCF" w:rsidRPr="00ED4CA3" w14:paraId="7BDE0394" w14:textId="77777777" w:rsidTr="00E502B9">
        <w:trPr>
          <w:jc w:val="center"/>
        </w:trPr>
        <w:tc>
          <w:tcPr>
            <w:tcW w:w="2792" w:type="dxa"/>
            <w:tcBorders>
              <w:top w:val="single" w:sz="4" w:space="0" w:color="auto"/>
            </w:tcBorders>
            <w:shd w:val="clear" w:color="auto" w:fill="CCF7D9"/>
            <w:vAlign w:val="center"/>
          </w:tcPr>
          <w:p w14:paraId="4DF492CD" w14:textId="77777777" w:rsidR="006B7BCF" w:rsidRPr="00ED4CA3" w:rsidRDefault="006B7BCF" w:rsidP="00E502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4CA3">
              <w:rPr>
                <w:rFonts w:ascii="Times New Roman" w:hAnsi="Times New Roman" w:cs="Times New Roman"/>
                <w:sz w:val="20"/>
                <w:szCs w:val="20"/>
              </w:rPr>
              <w:t>Polyinnervation (%)</w:t>
            </w:r>
          </w:p>
        </w:tc>
        <w:tc>
          <w:tcPr>
            <w:tcW w:w="853" w:type="dxa"/>
            <w:tcBorders>
              <w:top w:val="single" w:sz="4" w:space="0" w:color="auto"/>
            </w:tcBorders>
            <w:shd w:val="clear" w:color="auto" w:fill="CCF7D9"/>
            <w:vAlign w:val="center"/>
          </w:tcPr>
          <w:p w14:paraId="3AB09B6A" w14:textId="77777777" w:rsidR="006B7BCF" w:rsidRPr="00ED4CA3" w:rsidRDefault="006B7BCF" w:rsidP="00E502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-0.160</w:t>
            </w:r>
          </w:p>
        </w:tc>
        <w:tc>
          <w:tcPr>
            <w:tcW w:w="1033" w:type="dxa"/>
            <w:tcBorders>
              <w:top w:val="single" w:sz="4" w:space="0" w:color="auto"/>
            </w:tcBorders>
            <w:shd w:val="clear" w:color="auto" w:fill="CCF7D9"/>
            <w:vAlign w:val="center"/>
          </w:tcPr>
          <w:p w14:paraId="2446FC4A" w14:textId="77777777" w:rsidR="006B7BCF" w:rsidRPr="000D3469" w:rsidRDefault="006B7BCF" w:rsidP="00E502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3469">
              <w:rPr>
                <w:rFonts w:ascii="Times New Roman" w:hAnsi="Times New Roman" w:cs="Times New Roman"/>
                <w:sz w:val="20"/>
                <w:szCs w:val="20"/>
              </w:rPr>
              <w:t>0.800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CCF7D9"/>
            <w:vAlign w:val="center"/>
          </w:tcPr>
          <w:p w14:paraId="524960FF" w14:textId="77777777" w:rsidR="006B7BCF" w:rsidRPr="00ED4CA3" w:rsidRDefault="006B7BCF" w:rsidP="00E502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-0.538</w:t>
            </w:r>
          </w:p>
        </w:tc>
        <w:tc>
          <w:tcPr>
            <w:tcW w:w="993" w:type="dxa"/>
            <w:tcBorders>
              <w:top w:val="single" w:sz="4" w:space="0" w:color="auto"/>
            </w:tcBorders>
            <w:shd w:val="clear" w:color="auto" w:fill="CCF7D9"/>
            <w:vAlign w:val="center"/>
          </w:tcPr>
          <w:p w14:paraId="641B06BA" w14:textId="77777777" w:rsidR="006B7BCF" w:rsidRPr="000D3469" w:rsidRDefault="006B7BCF" w:rsidP="00E502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0.350</w:t>
            </w:r>
          </w:p>
        </w:tc>
      </w:tr>
      <w:tr w:rsidR="006B7BCF" w:rsidRPr="00ED4CA3" w14:paraId="49CCDA50" w14:textId="77777777" w:rsidTr="00E502B9">
        <w:trPr>
          <w:jc w:val="center"/>
        </w:trPr>
        <w:tc>
          <w:tcPr>
            <w:tcW w:w="2792" w:type="dxa"/>
            <w:shd w:val="clear" w:color="auto" w:fill="CCF7D9"/>
            <w:vAlign w:val="center"/>
          </w:tcPr>
          <w:p w14:paraId="0F3C4831" w14:textId="77777777" w:rsidR="006B7BCF" w:rsidRPr="00ED4CA3" w:rsidRDefault="006B7BCF" w:rsidP="00E502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4CA3">
              <w:rPr>
                <w:rFonts w:ascii="Times New Roman" w:hAnsi="Times New Roman" w:cs="Times New Roman"/>
                <w:sz w:val="20"/>
                <w:szCs w:val="20"/>
              </w:rPr>
              <w:t>Nerve terminal perimeter (µm)</w:t>
            </w:r>
          </w:p>
        </w:tc>
        <w:tc>
          <w:tcPr>
            <w:tcW w:w="853" w:type="dxa"/>
            <w:shd w:val="clear" w:color="auto" w:fill="CCF7D9"/>
            <w:vAlign w:val="center"/>
          </w:tcPr>
          <w:p w14:paraId="16AA4A5B" w14:textId="77777777" w:rsidR="006B7BCF" w:rsidRPr="00ED4CA3" w:rsidRDefault="006B7BCF" w:rsidP="00E502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-0.896</w:t>
            </w:r>
          </w:p>
        </w:tc>
        <w:tc>
          <w:tcPr>
            <w:tcW w:w="1033" w:type="dxa"/>
            <w:shd w:val="clear" w:color="auto" w:fill="CCF7D9"/>
            <w:vAlign w:val="center"/>
          </w:tcPr>
          <w:p w14:paraId="1DF354A3" w14:textId="77777777" w:rsidR="006B7BCF" w:rsidRPr="006A0F2D" w:rsidRDefault="006B7BCF" w:rsidP="00E502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0F2D">
              <w:rPr>
                <w:rFonts w:ascii="Times New Roman" w:hAnsi="Times New Roman" w:cs="Times New Roman"/>
                <w:sz w:val="20"/>
                <w:szCs w:val="20"/>
              </w:rPr>
              <w:t>0.040</w:t>
            </w:r>
          </w:p>
        </w:tc>
        <w:tc>
          <w:tcPr>
            <w:tcW w:w="992" w:type="dxa"/>
            <w:shd w:val="clear" w:color="auto" w:fill="CCF7D9"/>
            <w:vAlign w:val="center"/>
          </w:tcPr>
          <w:p w14:paraId="1B02A0F2" w14:textId="77777777" w:rsidR="006B7BCF" w:rsidRPr="00ED4CA3" w:rsidRDefault="006B7BCF" w:rsidP="00E502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-0.499</w:t>
            </w:r>
          </w:p>
        </w:tc>
        <w:tc>
          <w:tcPr>
            <w:tcW w:w="993" w:type="dxa"/>
            <w:shd w:val="clear" w:color="auto" w:fill="CCF7D9"/>
            <w:vAlign w:val="center"/>
          </w:tcPr>
          <w:p w14:paraId="4EE53270" w14:textId="77777777" w:rsidR="006B7BCF" w:rsidRPr="000D3469" w:rsidRDefault="006B7BCF" w:rsidP="00E502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0.393</w:t>
            </w:r>
          </w:p>
        </w:tc>
      </w:tr>
      <w:tr w:rsidR="006B7BCF" w:rsidRPr="00ED4CA3" w14:paraId="140DCDDA" w14:textId="77777777" w:rsidTr="00E502B9">
        <w:trPr>
          <w:jc w:val="center"/>
        </w:trPr>
        <w:tc>
          <w:tcPr>
            <w:tcW w:w="2792" w:type="dxa"/>
            <w:shd w:val="clear" w:color="auto" w:fill="CCF7D9"/>
            <w:vAlign w:val="center"/>
          </w:tcPr>
          <w:p w14:paraId="52E010EB" w14:textId="77777777" w:rsidR="006B7BCF" w:rsidRPr="00ED4CA3" w:rsidRDefault="006B7BCF" w:rsidP="00E502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4CA3">
              <w:rPr>
                <w:rFonts w:ascii="Times New Roman" w:hAnsi="Times New Roman" w:cs="Times New Roman"/>
                <w:sz w:val="20"/>
                <w:szCs w:val="20"/>
              </w:rPr>
              <w:t>Nerve terminal area (µm</w:t>
            </w:r>
            <w:r w:rsidRPr="00ED4CA3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</w:t>
            </w:r>
            <w:r w:rsidRPr="00ED4CA3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853" w:type="dxa"/>
            <w:shd w:val="clear" w:color="auto" w:fill="CCF7D9"/>
            <w:vAlign w:val="center"/>
          </w:tcPr>
          <w:p w14:paraId="78F5E9C0" w14:textId="77777777" w:rsidR="006B7BCF" w:rsidRPr="00ED4CA3" w:rsidRDefault="006B7BCF" w:rsidP="00E502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-0.932</w:t>
            </w:r>
          </w:p>
        </w:tc>
        <w:tc>
          <w:tcPr>
            <w:tcW w:w="1033" w:type="dxa"/>
            <w:shd w:val="clear" w:color="auto" w:fill="CCF7D9"/>
            <w:vAlign w:val="center"/>
          </w:tcPr>
          <w:p w14:paraId="0D15578D" w14:textId="77777777" w:rsidR="006B7BCF" w:rsidRPr="006A0F2D" w:rsidRDefault="006B7BCF" w:rsidP="00E502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0F2D">
              <w:rPr>
                <w:rFonts w:ascii="Times New Roman" w:hAnsi="Times New Roman" w:cs="Times New Roman"/>
                <w:sz w:val="20"/>
                <w:szCs w:val="20"/>
              </w:rPr>
              <w:t>0.021</w:t>
            </w:r>
          </w:p>
        </w:tc>
        <w:tc>
          <w:tcPr>
            <w:tcW w:w="992" w:type="dxa"/>
            <w:shd w:val="clear" w:color="auto" w:fill="CCF7D9"/>
            <w:vAlign w:val="center"/>
          </w:tcPr>
          <w:p w14:paraId="06CC65D0" w14:textId="77777777" w:rsidR="006B7BCF" w:rsidRPr="00ED4CA3" w:rsidRDefault="006B7BCF" w:rsidP="00E502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-0.447</w:t>
            </w:r>
          </w:p>
        </w:tc>
        <w:tc>
          <w:tcPr>
            <w:tcW w:w="993" w:type="dxa"/>
            <w:shd w:val="clear" w:color="auto" w:fill="CCF7D9"/>
            <w:vAlign w:val="center"/>
          </w:tcPr>
          <w:p w14:paraId="6A6A88C5" w14:textId="77777777" w:rsidR="006B7BCF" w:rsidRPr="000D3469" w:rsidRDefault="006B7BCF" w:rsidP="00E502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0.451</w:t>
            </w:r>
          </w:p>
        </w:tc>
      </w:tr>
      <w:tr w:rsidR="006B7BCF" w:rsidRPr="00ED4CA3" w14:paraId="287CDEE4" w14:textId="77777777" w:rsidTr="00E502B9">
        <w:trPr>
          <w:jc w:val="center"/>
        </w:trPr>
        <w:tc>
          <w:tcPr>
            <w:tcW w:w="2792" w:type="dxa"/>
            <w:shd w:val="clear" w:color="auto" w:fill="CCF7D9"/>
            <w:vAlign w:val="center"/>
          </w:tcPr>
          <w:p w14:paraId="709EE754" w14:textId="77777777" w:rsidR="006B7BCF" w:rsidRPr="00ED4CA3" w:rsidRDefault="006B7BCF" w:rsidP="00E502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4CA3">
              <w:rPr>
                <w:rFonts w:ascii="Times New Roman" w:hAnsi="Times New Roman" w:cs="Times New Roman"/>
                <w:sz w:val="20"/>
                <w:szCs w:val="20"/>
              </w:rPr>
              <w:t># terminal branches</w:t>
            </w:r>
          </w:p>
        </w:tc>
        <w:tc>
          <w:tcPr>
            <w:tcW w:w="853" w:type="dxa"/>
            <w:shd w:val="clear" w:color="auto" w:fill="CCF7D9"/>
            <w:vAlign w:val="center"/>
          </w:tcPr>
          <w:p w14:paraId="1B1D7821" w14:textId="77777777" w:rsidR="006B7BCF" w:rsidRPr="00ED4CA3" w:rsidRDefault="006B7BCF" w:rsidP="00E502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-0.769</w:t>
            </w:r>
          </w:p>
        </w:tc>
        <w:tc>
          <w:tcPr>
            <w:tcW w:w="1033" w:type="dxa"/>
            <w:shd w:val="clear" w:color="auto" w:fill="CCF7D9"/>
            <w:vAlign w:val="center"/>
          </w:tcPr>
          <w:p w14:paraId="54965225" w14:textId="77777777" w:rsidR="006B7BCF" w:rsidRPr="006A0F2D" w:rsidRDefault="006B7BCF" w:rsidP="00E502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0F2D">
              <w:rPr>
                <w:rFonts w:ascii="Times New Roman" w:hAnsi="Times New Roman" w:cs="Times New Roman"/>
                <w:sz w:val="20"/>
                <w:szCs w:val="20"/>
              </w:rPr>
              <w:t>0.128</w:t>
            </w:r>
          </w:p>
        </w:tc>
        <w:tc>
          <w:tcPr>
            <w:tcW w:w="992" w:type="dxa"/>
            <w:shd w:val="clear" w:color="auto" w:fill="CCF7D9"/>
            <w:vAlign w:val="center"/>
          </w:tcPr>
          <w:p w14:paraId="25DA2C36" w14:textId="77777777" w:rsidR="006B7BCF" w:rsidRPr="00ED4CA3" w:rsidRDefault="006B7BCF" w:rsidP="00E502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-0.490</w:t>
            </w:r>
          </w:p>
        </w:tc>
        <w:tc>
          <w:tcPr>
            <w:tcW w:w="993" w:type="dxa"/>
            <w:shd w:val="clear" w:color="auto" w:fill="CCF7D9"/>
            <w:vAlign w:val="center"/>
          </w:tcPr>
          <w:p w14:paraId="3DDED422" w14:textId="77777777" w:rsidR="006B7BCF" w:rsidRPr="000D3469" w:rsidRDefault="006B7BCF" w:rsidP="00E502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0.404</w:t>
            </w:r>
          </w:p>
        </w:tc>
      </w:tr>
      <w:tr w:rsidR="006B7BCF" w:rsidRPr="00ED4CA3" w14:paraId="154E72FF" w14:textId="77777777" w:rsidTr="00E502B9">
        <w:trPr>
          <w:jc w:val="center"/>
        </w:trPr>
        <w:tc>
          <w:tcPr>
            <w:tcW w:w="2792" w:type="dxa"/>
            <w:shd w:val="clear" w:color="auto" w:fill="CCF7D9"/>
            <w:vAlign w:val="center"/>
          </w:tcPr>
          <w:p w14:paraId="597F8FB1" w14:textId="77777777" w:rsidR="006B7BCF" w:rsidRPr="00ED4CA3" w:rsidRDefault="006B7BCF" w:rsidP="00E502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4CA3">
              <w:rPr>
                <w:rFonts w:ascii="Times New Roman" w:hAnsi="Times New Roman" w:cs="Times New Roman"/>
                <w:sz w:val="20"/>
                <w:szCs w:val="20"/>
              </w:rPr>
              <w:t># branch points</w:t>
            </w:r>
          </w:p>
        </w:tc>
        <w:tc>
          <w:tcPr>
            <w:tcW w:w="853" w:type="dxa"/>
            <w:shd w:val="clear" w:color="auto" w:fill="CCF7D9"/>
            <w:vAlign w:val="center"/>
          </w:tcPr>
          <w:p w14:paraId="0DB8625B" w14:textId="77777777" w:rsidR="006B7BCF" w:rsidRPr="00ED4CA3" w:rsidRDefault="006B7BCF" w:rsidP="00E502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-0.825</w:t>
            </w:r>
          </w:p>
        </w:tc>
        <w:tc>
          <w:tcPr>
            <w:tcW w:w="1033" w:type="dxa"/>
            <w:shd w:val="clear" w:color="auto" w:fill="CCF7D9"/>
            <w:vAlign w:val="center"/>
          </w:tcPr>
          <w:p w14:paraId="75A1E37E" w14:textId="77777777" w:rsidR="006B7BCF" w:rsidRPr="006A0F2D" w:rsidRDefault="006B7BCF" w:rsidP="00E502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0F2D">
              <w:rPr>
                <w:rFonts w:ascii="Times New Roman" w:hAnsi="Times New Roman" w:cs="Times New Roman"/>
                <w:sz w:val="20"/>
                <w:szCs w:val="20"/>
              </w:rPr>
              <w:t>0.086</w:t>
            </w:r>
          </w:p>
        </w:tc>
        <w:tc>
          <w:tcPr>
            <w:tcW w:w="992" w:type="dxa"/>
            <w:shd w:val="clear" w:color="auto" w:fill="CCF7D9"/>
            <w:vAlign w:val="center"/>
          </w:tcPr>
          <w:p w14:paraId="5EA15FF1" w14:textId="77777777" w:rsidR="006B7BCF" w:rsidRPr="00ED4CA3" w:rsidRDefault="006B7BCF" w:rsidP="00E502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-0.194</w:t>
            </w:r>
          </w:p>
        </w:tc>
        <w:tc>
          <w:tcPr>
            <w:tcW w:w="993" w:type="dxa"/>
            <w:shd w:val="clear" w:color="auto" w:fill="CCF7D9"/>
            <w:vAlign w:val="center"/>
          </w:tcPr>
          <w:p w14:paraId="6FEA9476" w14:textId="77777777" w:rsidR="006B7BCF" w:rsidRPr="000D3469" w:rsidRDefault="006B7BCF" w:rsidP="00E502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0.767</w:t>
            </w:r>
          </w:p>
        </w:tc>
      </w:tr>
      <w:tr w:rsidR="006B7BCF" w:rsidRPr="00ED4CA3" w14:paraId="3AA54B11" w14:textId="77777777" w:rsidTr="00E502B9">
        <w:trPr>
          <w:jc w:val="center"/>
        </w:trPr>
        <w:tc>
          <w:tcPr>
            <w:tcW w:w="2792" w:type="dxa"/>
            <w:shd w:val="clear" w:color="auto" w:fill="CCF7D9"/>
            <w:vAlign w:val="center"/>
          </w:tcPr>
          <w:p w14:paraId="7D9E6B7D" w14:textId="77777777" w:rsidR="006B7BCF" w:rsidRPr="00ED4CA3" w:rsidRDefault="006B7BCF" w:rsidP="00E502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4CA3">
              <w:rPr>
                <w:rFonts w:ascii="Times New Roman" w:hAnsi="Times New Roman" w:cs="Times New Roman"/>
                <w:sz w:val="20"/>
                <w:szCs w:val="20"/>
              </w:rPr>
              <w:t>Total branch length (µm)</w:t>
            </w:r>
          </w:p>
        </w:tc>
        <w:tc>
          <w:tcPr>
            <w:tcW w:w="853" w:type="dxa"/>
            <w:shd w:val="clear" w:color="auto" w:fill="CCF7D9"/>
            <w:vAlign w:val="center"/>
          </w:tcPr>
          <w:p w14:paraId="418E85DC" w14:textId="77777777" w:rsidR="006B7BCF" w:rsidRPr="00ED4CA3" w:rsidRDefault="006B7BCF" w:rsidP="00E502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-0.974</w:t>
            </w:r>
          </w:p>
        </w:tc>
        <w:tc>
          <w:tcPr>
            <w:tcW w:w="1033" w:type="dxa"/>
            <w:shd w:val="clear" w:color="auto" w:fill="CCF7D9"/>
            <w:vAlign w:val="center"/>
          </w:tcPr>
          <w:p w14:paraId="13B20EAF" w14:textId="77777777" w:rsidR="006B7BCF" w:rsidRPr="006A0F2D" w:rsidRDefault="006B7BCF" w:rsidP="00E502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0F2D">
              <w:rPr>
                <w:rFonts w:ascii="Times New Roman" w:hAnsi="Times New Roman" w:cs="Times New Roman"/>
                <w:sz w:val="20"/>
                <w:szCs w:val="20"/>
              </w:rPr>
              <w:t>0.053</w:t>
            </w:r>
          </w:p>
        </w:tc>
        <w:tc>
          <w:tcPr>
            <w:tcW w:w="992" w:type="dxa"/>
            <w:shd w:val="clear" w:color="auto" w:fill="CCF7D9"/>
            <w:vAlign w:val="center"/>
          </w:tcPr>
          <w:p w14:paraId="30EA072C" w14:textId="77777777" w:rsidR="006B7BCF" w:rsidRPr="00ED4CA3" w:rsidRDefault="006B7BCF" w:rsidP="00E502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-0.463</w:t>
            </w:r>
          </w:p>
        </w:tc>
        <w:tc>
          <w:tcPr>
            <w:tcW w:w="993" w:type="dxa"/>
            <w:shd w:val="clear" w:color="auto" w:fill="CCF7D9"/>
            <w:vAlign w:val="center"/>
          </w:tcPr>
          <w:p w14:paraId="1D21F449" w14:textId="77777777" w:rsidR="006B7BCF" w:rsidRPr="000D3469" w:rsidRDefault="006B7BCF" w:rsidP="00E502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0.433</w:t>
            </w:r>
          </w:p>
        </w:tc>
      </w:tr>
      <w:tr w:rsidR="006B7BCF" w:rsidRPr="00ED4CA3" w14:paraId="08E266B5" w14:textId="77777777" w:rsidTr="00E502B9">
        <w:trPr>
          <w:jc w:val="center"/>
        </w:trPr>
        <w:tc>
          <w:tcPr>
            <w:tcW w:w="2792" w:type="dxa"/>
            <w:shd w:val="clear" w:color="auto" w:fill="CCF7D9"/>
            <w:vAlign w:val="center"/>
          </w:tcPr>
          <w:p w14:paraId="723DAE01" w14:textId="77777777" w:rsidR="006B7BCF" w:rsidRPr="00ED4CA3" w:rsidRDefault="006B7BCF" w:rsidP="00E502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4CA3">
              <w:rPr>
                <w:rFonts w:ascii="Times New Roman" w:hAnsi="Times New Roman" w:cs="Times New Roman"/>
                <w:sz w:val="20"/>
                <w:szCs w:val="20"/>
              </w:rPr>
              <w:t>Average branch length (µm)</w:t>
            </w:r>
          </w:p>
        </w:tc>
        <w:tc>
          <w:tcPr>
            <w:tcW w:w="853" w:type="dxa"/>
            <w:shd w:val="clear" w:color="auto" w:fill="CCF7D9"/>
            <w:vAlign w:val="center"/>
          </w:tcPr>
          <w:p w14:paraId="43494C9B" w14:textId="77777777" w:rsidR="006B7BCF" w:rsidRPr="00ED4CA3" w:rsidRDefault="006B7BCF" w:rsidP="00E502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-0.137</w:t>
            </w:r>
          </w:p>
        </w:tc>
        <w:tc>
          <w:tcPr>
            <w:tcW w:w="1033" w:type="dxa"/>
            <w:shd w:val="clear" w:color="auto" w:fill="CCF7D9"/>
            <w:vAlign w:val="center"/>
          </w:tcPr>
          <w:p w14:paraId="6E0CB40B" w14:textId="77777777" w:rsidR="006B7BCF" w:rsidRPr="006A0F2D" w:rsidRDefault="006B7BCF" w:rsidP="00E502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0F2D">
              <w:rPr>
                <w:rFonts w:ascii="Times New Roman" w:hAnsi="Times New Roman" w:cs="Times New Roman"/>
                <w:sz w:val="20"/>
                <w:szCs w:val="20"/>
              </w:rPr>
              <w:t>0.826</w:t>
            </w:r>
          </w:p>
        </w:tc>
        <w:tc>
          <w:tcPr>
            <w:tcW w:w="992" w:type="dxa"/>
            <w:shd w:val="clear" w:color="auto" w:fill="CCF7D9"/>
            <w:vAlign w:val="center"/>
          </w:tcPr>
          <w:p w14:paraId="7863ECC0" w14:textId="77777777" w:rsidR="006B7BCF" w:rsidRPr="00ED4CA3" w:rsidRDefault="006B7BCF" w:rsidP="00E502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0.038</w:t>
            </w:r>
          </w:p>
        </w:tc>
        <w:tc>
          <w:tcPr>
            <w:tcW w:w="993" w:type="dxa"/>
            <w:shd w:val="clear" w:color="auto" w:fill="CCF7D9"/>
            <w:vAlign w:val="center"/>
          </w:tcPr>
          <w:p w14:paraId="2C7E6B2D" w14:textId="77777777" w:rsidR="006B7BCF" w:rsidRPr="000D3469" w:rsidRDefault="006B7BCF" w:rsidP="00E502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0.951</w:t>
            </w:r>
          </w:p>
        </w:tc>
      </w:tr>
      <w:tr w:rsidR="006B7BCF" w:rsidRPr="00ED4CA3" w14:paraId="742EDA27" w14:textId="77777777" w:rsidTr="00E502B9">
        <w:trPr>
          <w:jc w:val="center"/>
        </w:trPr>
        <w:tc>
          <w:tcPr>
            <w:tcW w:w="2792" w:type="dxa"/>
            <w:shd w:val="clear" w:color="auto" w:fill="CCF7D9"/>
            <w:vAlign w:val="center"/>
          </w:tcPr>
          <w:p w14:paraId="708ADA8F" w14:textId="77777777" w:rsidR="006B7BCF" w:rsidRPr="00ED4CA3" w:rsidRDefault="006B7BCF" w:rsidP="00E502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4CA3">
              <w:rPr>
                <w:rFonts w:ascii="Times New Roman" w:hAnsi="Times New Roman" w:cs="Times New Roman"/>
                <w:sz w:val="20"/>
                <w:szCs w:val="20"/>
              </w:rPr>
              <w:t>Complexity</w:t>
            </w:r>
          </w:p>
        </w:tc>
        <w:tc>
          <w:tcPr>
            <w:tcW w:w="853" w:type="dxa"/>
            <w:shd w:val="clear" w:color="auto" w:fill="CCF7D9"/>
            <w:vAlign w:val="center"/>
          </w:tcPr>
          <w:p w14:paraId="19EF919E" w14:textId="77777777" w:rsidR="006B7BCF" w:rsidRPr="00ED4CA3" w:rsidRDefault="006B7BCF" w:rsidP="00E502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-0.883</w:t>
            </w:r>
          </w:p>
        </w:tc>
        <w:tc>
          <w:tcPr>
            <w:tcW w:w="1033" w:type="dxa"/>
            <w:shd w:val="clear" w:color="auto" w:fill="CCF7D9"/>
            <w:vAlign w:val="center"/>
          </w:tcPr>
          <w:p w14:paraId="16B22302" w14:textId="77777777" w:rsidR="006B7BCF" w:rsidRPr="006A0F2D" w:rsidRDefault="006B7BCF" w:rsidP="00E502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0F2D">
              <w:rPr>
                <w:rFonts w:ascii="Times New Roman" w:hAnsi="Times New Roman" w:cs="Times New Roman"/>
                <w:sz w:val="20"/>
                <w:szCs w:val="20"/>
              </w:rPr>
              <w:t>0.047</w:t>
            </w:r>
          </w:p>
        </w:tc>
        <w:tc>
          <w:tcPr>
            <w:tcW w:w="992" w:type="dxa"/>
            <w:shd w:val="clear" w:color="auto" w:fill="CCF7D9"/>
            <w:vAlign w:val="center"/>
          </w:tcPr>
          <w:p w14:paraId="4AF5B794" w14:textId="77777777" w:rsidR="006B7BCF" w:rsidRPr="00ED4CA3" w:rsidRDefault="006B7BCF" w:rsidP="00E502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-0.294</w:t>
            </w:r>
          </w:p>
        </w:tc>
        <w:tc>
          <w:tcPr>
            <w:tcW w:w="993" w:type="dxa"/>
            <w:shd w:val="clear" w:color="auto" w:fill="CCF7D9"/>
            <w:vAlign w:val="center"/>
          </w:tcPr>
          <w:p w14:paraId="4F9076EA" w14:textId="77777777" w:rsidR="006B7BCF" w:rsidRPr="000D3469" w:rsidRDefault="006B7BCF" w:rsidP="00E502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0.632</w:t>
            </w:r>
          </w:p>
        </w:tc>
      </w:tr>
      <w:tr w:rsidR="006B7BCF" w:rsidRPr="00ED4CA3" w14:paraId="62AC307C" w14:textId="77777777" w:rsidTr="00E502B9">
        <w:trPr>
          <w:jc w:val="center"/>
        </w:trPr>
        <w:tc>
          <w:tcPr>
            <w:tcW w:w="2792" w:type="dxa"/>
            <w:tcBorders>
              <w:bottom w:val="single" w:sz="4" w:space="0" w:color="auto"/>
            </w:tcBorders>
            <w:shd w:val="clear" w:color="auto" w:fill="CCF7D9"/>
            <w:vAlign w:val="center"/>
          </w:tcPr>
          <w:p w14:paraId="447400A1" w14:textId="77777777" w:rsidR="006B7BCF" w:rsidRPr="00ED4CA3" w:rsidRDefault="006B7BCF" w:rsidP="00E502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4CA3">
              <w:rPr>
                <w:rFonts w:ascii="Times New Roman" w:hAnsi="Times New Roman" w:cs="Times New Roman"/>
                <w:sz w:val="20"/>
                <w:szCs w:val="20"/>
              </w:rPr>
              <w:t>Axon diameter (µm)</w:t>
            </w:r>
          </w:p>
        </w:tc>
        <w:tc>
          <w:tcPr>
            <w:tcW w:w="853" w:type="dxa"/>
            <w:tcBorders>
              <w:bottom w:val="single" w:sz="4" w:space="0" w:color="auto"/>
            </w:tcBorders>
            <w:shd w:val="clear" w:color="auto" w:fill="CCF7D9"/>
            <w:vAlign w:val="center"/>
          </w:tcPr>
          <w:p w14:paraId="31490112" w14:textId="77777777" w:rsidR="006B7BCF" w:rsidRPr="00ED4CA3" w:rsidRDefault="006B7BCF" w:rsidP="00E502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-0.757</w:t>
            </w:r>
          </w:p>
        </w:tc>
        <w:tc>
          <w:tcPr>
            <w:tcW w:w="1033" w:type="dxa"/>
            <w:tcBorders>
              <w:bottom w:val="single" w:sz="4" w:space="0" w:color="auto"/>
            </w:tcBorders>
            <w:shd w:val="clear" w:color="auto" w:fill="CCF7D9"/>
            <w:vAlign w:val="center"/>
          </w:tcPr>
          <w:p w14:paraId="58BAEE8C" w14:textId="77777777" w:rsidR="006B7BCF" w:rsidRPr="009E3D46" w:rsidRDefault="006B7BCF" w:rsidP="00E502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3D46">
              <w:rPr>
                <w:rFonts w:ascii="Times New Roman" w:hAnsi="Times New Roman" w:cs="Times New Roman"/>
                <w:sz w:val="20"/>
                <w:szCs w:val="20"/>
              </w:rPr>
              <w:t>0.139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CCF7D9"/>
            <w:vAlign w:val="center"/>
          </w:tcPr>
          <w:p w14:paraId="165E56FD" w14:textId="77777777" w:rsidR="006B7BCF" w:rsidRPr="00ED4CA3" w:rsidRDefault="006B7BCF" w:rsidP="00E502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-0.563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shd w:val="clear" w:color="auto" w:fill="CCF7D9"/>
            <w:vAlign w:val="center"/>
          </w:tcPr>
          <w:p w14:paraId="3C3BF17E" w14:textId="77777777" w:rsidR="006B7BCF" w:rsidRPr="000D3469" w:rsidRDefault="006B7BCF" w:rsidP="00E502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0.334</w:t>
            </w:r>
          </w:p>
        </w:tc>
      </w:tr>
      <w:tr w:rsidR="006B7BCF" w:rsidRPr="00ED4CA3" w14:paraId="7FC9D8D3" w14:textId="77777777" w:rsidTr="00E502B9">
        <w:trPr>
          <w:jc w:val="center"/>
        </w:trPr>
        <w:tc>
          <w:tcPr>
            <w:tcW w:w="2792" w:type="dxa"/>
            <w:tcBorders>
              <w:top w:val="single" w:sz="4" w:space="0" w:color="auto"/>
            </w:tcBorders>
            <w:shd w:val="clear" w:color="auto" w:fill="EED9FF"/>
            <w:vAlign w:val="center"/>
          </w:tcPr>
          <w:p w14:paraId="02CCEA5B" w14:textId="77777777" w:rsidR="006B7BCF" w:rsidRPr="00ED4CA3" w:rsidRDefault="006B7BCF" w:rsidP="00E502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4CA3">
              <w:rPr>
                <w:rFonts w:ascii="Times New Roman" w:hAnsi="Times New Roman" w:cs="Times New Roman"/>
                <w:sz w:val="20"/>
                <w:szCs w:val="20"/>
              </w:rPr>
              <w:t>AChR perimeter (µm)</w:t>
            </w:r>
          </w:p>
        </w:tc>
        <w:tc>
          <w:tcPr>
            <w:tcW w:w="853" w:type="dxa"/>
            <w:tcBorders>
              <w:top w:val="single" w:sz="4" w:space="0" w:color="auto"/>
            </w:tcBorders>
            <w:shd w:val="clear" w:color="auto" w:fill="EED9FF"/>
            <w:vAlign w:val="center"/>
          </w:tcPr>
          <w:p w14:paraId="0A47485A" w14:textId="77777777" w:rsidR="006B7BCF" w:rsidRPr="00ED4CA3" w:rsidRDefault="006B7BCF" w:rsidP="00E502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-0.978</w:t>
            </w:r>
          </w:p>
        </w:tc>
        <w:tc>
          <w:tcPr>
            <w:tcW w:w="1033" w:type="dxa"/>
            <w:tcBorders>
              <w:top w:val="single" w:sz="4" w:space="0" w:color="auto"/>
            </w:tcBorders>
            <w:shd w:val="clear" w:color="auto" w:fill="EED9FF"/>
            <w:vAlign w:val="center"/>
          </w:tcPr>
          <w:p w14:paraId="6BAF6D60" w14:textId="77777777" w:rsidR="006B7BCF" w:rsidRPr="006A0F2D" w:rsidRDefault="006B7BCF" w:rsidP="00E502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0F2D">
              <w:rPr>
                <w:rFonts w:ascii="Times New Roman" w:hAnsi="Times New Roman" w:cs="Times New Roman"/>
                <w:sz w:val="20"/>
                <w:szCs w:val="20"/>
              </w:rPr>
              <w:t>0.004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EED9FF"/>
            <w:vAlign w:val="center"/>
          </w:tcPr>
          <w:p w14:paraId="4403F40D" w14:textId="77777777" w:rsidR="006B7BCF" w:rsidRPr="00ED4CA3" w:rsidRDefault="006B7BCF" w:rsidP="00E502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-0.451</w:t>
            </w:r>
          </w:p>
        </w:tc>
        <w:tc>
          <w:tcPr>
            <w:tcW w:w="993" w:type="dxa"/>
            <w:tcBorders>
              <w:top w:val="single" w:sz="4" w:space="0" w:color="auto"/>
            </w:tcBorders>
            <w:shd w:val="clear" w:color="auto" w:fill="EED9FF"/>
            <w:vAlign w:val="center"/>
          </w:tcPr>
          <w:p w14:paraId="66B66EE9" w14:textId="77777777" w:rsidR="006B7BCF" w:rsidRPr="000D3469" w:rsidRDefault="006B7BCF" w:rsidP="00E502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0.446</w:t>
            </w:r>
          </w:p>
        </w:tc>
      </w:tr>
      <w:tr w:rsidR="006B7BCF" w:rsidRPr="00ED4CA3" w14:paraId="0238247C" w14:textId="77777777" w:rsidTr="00E502B9">
        <w:trPr>
          <w:jc w:val="center"/>
        </w:trPr>
        <w:tc>
          <w:tcPr>
            <w:tcW w:w="2792" w:type="dxa"/>
            <w:shd w:val="clear" w:color="auto" w:fill="EED9FF"/>
            <w:vAlign w:val="center"/>
          </w:tcPr>
          <w:p w14:paraId="7D902457" w14:textId="77777777" w:rsidR="006B7BCF" w:rsidRPr="00ED4CA3" w:rsidRDefault="006B7BCF" w:rsidP="00E502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4CA3">
              <w:rPr>
                <w:rFonts w:ascii="Times New Roman" w:hAnsi="Times New Roman" w:cs="Times New Roman"/>
                <w:sz w:val="20"/>
                <w:szCs w:val="20"/>
              </w:rPr>
              <w:t>AChR area (µm</w:t>
            </w:r>
            <w:r w:rsidRPr="00ED4CA3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</w:t>
            </w:r>
            <w:r w:rsidRPr="00ED4CA3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853" w:type="dxa"/>
            <w:shd w:val="clear" w:color="auto" w:fill="EED9FF"/>
            <w:vAlign w:val="center"/>
          </w:tcPr>
          <w:p w14:paraId="1DCF0A07" w14:textId="77777777" w:rsidR="006B7BCF" w:rsidRPr="00ED4CA3" w:rsidRDefault="006B7BCF" w:rsidP="00E502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-0.884</w:t>
            </w:r>
          </w:p>
        </w:tc>
        <w:tc>
          <w:tcPr>
            <w:tcW w:w="1033" w:type="dxa"/>
            <w:shd w:val="clear" w:color="auto" w:fill="EED9FF"/>
            <w:vAlign w:val="center"/>
          </w:tcPr>
          <w:p w14:paraId="2AC08217" w14:textId="77777777" w:rsidR="006B7BCF" w:rsidRPr="006A0F2D" w:rsidRDefault="006B7BCF" w:rsidP="00E502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0F2D">
              <w:rPr>
                <w:rFonts w:ascii="Times New Roman" w:hAnsi="Times New Roman" w:cs="Times New Roman"/>
                <w:sz w:val="20"/>
                <w:szCs w:val="20"/>
              </w:rPr>
              <w:t>0.046</w:t>
            </w:r>
          </w:p>
        </w:tc>
        <w:tc>
          <w:tcPr>
            <w:tcW w:w="992" w:type="dxa"/>
            <w:shd w:val="clear" w:color="auto" w:fill="EED9FF"/>
            <w:vAlign w:val="center"/>
          </w:tcPr>
          <w:p w14:paraId="364B7423" w14:textId="77777777" w:rsidR="006B7BCF" w:rsidRPr="00ED4CA3" w:rsidRDefault="006B7BCF" w:rsidP="00E502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-0.427</w:t>
            </w:r>
          </w:p>
        </w:tc>
        <w:tc>
          <w:tcPr>
            <w:tcW w:w="993" w:type="dxa"/>
            <w:shd w:val="clear" w:color="auto" w:fill="EED9FF"/>
            <w:vAlign w:val="center"/>
          </w:tcPr>
          <w:p w14:paraId="07B33D02" w14:textId="77777777" w:rsidR="006B7BCF" w:rsidRPr="000D3469" w:rsidRDefault="006B7BCF" w:rsidP="00E502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0.473</w:t>
            </w:r>
          </w:p>
        </w:tc>
      </w:tr>
      <w:tr w:rsidR="006B7BCF" w:rsidRPr="00ED4CA3" w14:paraId="073632D9" w14:textId="77777777" w:rsidTr="00E502B9">
        <w:trPr>
          <w:jc w:val="center"/>
        </w:trPr>
        <w:tc>
          <w:tcPr>
            <w:tcW w:w="2792" w:type="dxa"/>
            <w:shd w:val="clear" w:color="auto" w:fill="EED9FF"/>
            <w:vAlign w:val="center"/>
          </w:tcPr>
          <w:p w14:paraId="3EDC69B6" w14:textId="77777777" w:rsidR="006B7BCF" w:rsidRPr="00ED4CA3" w:rsidRDefault="006B7BCF" w:rsidP="00E502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4CA3">
              <w:rPr>
                <w:rFonts w:ascii="Times New Roman" w:hAnsi="Times New Roman" w:cs="Times New Roman"/>
                <w:sz w:val="20"/>
                <w:szCs w:val="20"/>
              </w:rPr>
              <w:t>Endplate diameter (µm)</w:t>
            </w:r>
          </w:p>
        </w:tc>
        <w:tc>
          <w:tcPr>
            <w:tcW w:w="853" w:type="dxa"/>
            <w:shd w:val="clear" w:color="auto" w:fill="EED9FF"/>
            <w:vAlign w:val="center"/>
          </w:tcPr>
          <w:p w14:paraId="28D03B98" w14:textId="77777777" w:rsidR="006B7BCF" w:rsidRPr="00ED4CA3" w:rsidRDefault="006B7BCF" w:rsidP="00E502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-0.718</w:t>
            </w:r>
          </w:p>
        </w:tc>
        <w:tc>
          <w:tcPr>
            <w:tcW w:w="1033" w:type="dxa"/>
            <w:shd w:val="clear" w:color="auto" w:fill="EED9FF"/>
            <w:vAlign w:val="center"/>
          </w:tcPr>
          <w:p w14:paraId="578B03D8" w14:textId="77777777" w:rsidR="006B7BCF" w:rsidRPr="006A0F2D" w:rsidRDefault="006B7BCF" w:rsidP="00E502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0F2D">
              <w:rPr>
                <w:rFonts w:ascii="Times New Roman" w:hAnsi="Times New Roman" w:cs="Times New Roman"/>
                <w:sz w:val="20"/>
                <w:szCs w:val="20"/>
              </w:rPr>
              <w:t>0.172</w:t>
            </w:r>
          </w:p>
        </w:tc>
        <w:tc>
          <w:tcPr>
            <w:tcW w:w="992" w:type="dxa"/>
            <w:shd w:val="clear" w:color="auto" w:fill="EED9FF"/>
            <w:vAlign w:val="center"/>
          </w:tcPr>
          <w:p w14:paraId="0B1F5634" w14:textId="77777777" w:rsidR="006B7BCF" w:rsidRPr="00ED4CA3" w:rsidRDefault="006B7BCF" w:rsidP="00E502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-0.362</w:t>
            </w:r>
          </w:p>
        </w:tc>
        <w:tc>
          <w:tcPr>
            <w:tcW w:w="993" w:type="dxa"/>
            <w:shd w:val="clear" w:color="auto" w:fill="EED9FF"/>
            <w:vAlign w:val="center"/>
          </w:tcPr>
          <w:p w14:paraId="4C3ACF79" w14:textId="77777777" w:rsidR="006B7BCF" w:rsidRPr="000D3469" w:rsidRDefault="006B7BCF" w:rsidP="00E502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0.550</w:t>
            </w:r>
          </w:p>
        </w:tc>
      </w:tr>
      <w:tr w:rsidR="006B7BCF" w:rsidRPr="00ED4CA3" w14:paraId="3C7FE282" w14:textId="77777777" w:rsidTr="00E502B9">
        <w:trPr>
          <w:jc w:val="center"/>
        </w:trPr>
        <w:tc>
          <w:tcPr>
            <w:tcW w:w="2792" w:type="dxa"/>
            <w:shd w:val="clear" w:color="auto" w:fill="EED9FF"/>
            <w:vAlign w:val="center"/>
          </w:tcPr>
          <w:p w14:paraId="454952CC" w14:textId="77777777" w:rsidR="006B7BCF" w:rsidRPr="00ED4CA3" w:rsidRDefault="006B7BCF" w:rsidP="00E502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4CA3">
              <w:rPr>
                <w:rFonts w:ascii="Times New Roman" w:hAnsi="Times New Roman" w:cs="Times New Roman"/>
                <w:sz w:val="20"/>
                <w:szCs w:val="20"/>
              </w:rPr>
              <w:t>Endplate perimeter (µm)</w:t>
            </w:r>
          </w:p>
        </w:tc>
        <w:tc>
          <w:tcPr>
            <w:tcW w:w="853" w:type="dxa"/>
            <w:shd w:val="clear" w:color="auto" w:fill="EED9FF"/>
            <w:vAlign w:val="center"/>
          </w:tcPr>
          <w:p w14:paraId="28FA3D25" w14:textId="77777777" w:rsidR="006B7BCF" w:rsidRPr="00ED4CA3" w:rsidRDefault="006B7BCF" w:rsidP="00E502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-0.840</w:t>
            </w:r>
          </w:p>
        </w:tc>
        <w:tc>
          <w:tcPr>
            <w:tcW w:w="1033" w:type="dxa"/>
            <w:shd w:val="clear" w:color="auto" w:fill="EED9FF"/>
            <w:vAlign w:val="center"/>
          </w:tcPr>
          <w:p w14:paraId="23087089" w14:textId="77777777" w:rsidR="006B7BCF" w:rsidRPr="006A0F2D" w:rsidRDefault="006B7BCF" w:rsidP="00E502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0F2D">
              <w:rPr>
                <w:rFonts w:ascii="Times New Roman" w:hAnsi="Times New Roman" w:cs="Times New Roman"/>
                <w:sz w:val="20"/>
                <w:szCs w:val="20"/>
              </w:rPr>
              <w:t>0.075</w:t>
            </w:r>
          </w:p>
        </w:tc>
        <w:tc>
          <w:tcPr>
            <w:tcW w:w="992" w:type="dxa"/>
            <w:shd w:val="clear" w:color="auto" w:fill="EED9FF"/>
            <w:vAlign w:val="center"/>
          </w:tcPr>
          <w:p w14:paraId="15D2052C" w14:textId="77777777" w:rsidR="006B7BCF" w:rsidRPr="00ED4CA3" w:rsidRDefault="006B7BCF" w:rsidP="00E502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-0.447</w:t>
            </w:r>
          </w:p>
        </w:tc>
        <w:tc>
          <w:tcPr>
            <w:tcW w:w="993" w:type="dxa"/>
            <w:shd w:val="clear" w:color="auto" w:fill="EED9FF"/>
            <w:vAlign w:val="center"/>
          </w:tcPr>
          <w:p w14:paraId="351D34D0" w14:textId="77777777" w:rsidR="006B7BCF" w:rsidRPr="000D3469" w:rsidRDefault="006B7BCF" w:rsidP="00E502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0.451</w:t>
            </w:r>
          </w:p>
        </w:tc>
      </w:tr>
      <w:tr w:rsidR="006B7BCF" w:rsidRPr="00ED4CA3" w14:paraId="1D0554F8" w14:textId="77777777" w:rsidTr="00E502B9">
        <w:trPr>
          <w:jc w:val="center"/>
        </w:trPr>
        <w:tc>
          <w:tcPr>
            <w:tcW w:w="2792" w:type="dxa"/>
            <w:shd w:val="clear" w:color="auto" w:fill="EED9FF"/>
            <w:vAlign w:val="center"/>
          </w:tcPr>
          <w:p w14:paraId="112171FE" w14:textId="77777777" w:rsidR="006B7BCF" w:rsidRPr="00ED4CA3" w:rsidRDefault="006B7BCF" w:rsidP="00E502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4CA3">
              <w:rPr>
                <w:rFonts w:ascii="Times New Roman" w:hAnsi="Times New Roman" w:cs="Times New Roman"/>
                <w:sz w:val="20"/>
                <w:szCs w:val="20"/>
              </w:rPr>
              <w:t>Endplate area (µm</w:t>
            </w:r>
            <w:r w:rsidRPr="00ED4CA3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</w:t>
            </w:r>
            <w:r w:rsidRPr="00ED4CA3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853" w:type="dxa"/>
            <w:shd w:val="clear" w:color="auto" w:fill="EED9FF"/>
            <w:vAlign w:val="center"/>
          </w:tcPr>
          <w:p w14:paraId="4B1ECBCE" w14:textId="77777777" w:rsidR="006B7BCF" w:rsidRPr="00ED4CA3" w:rsidRDefault="006B7BCF" w:rsidP="00E502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-0.900</w:t>
            </w:r>
          </w:p>
        </w:tc>
        <w:tc>
          <w:tcPr>
            <w:tcW w:w="1033" w:type="dxa"/>
            <w:shd w:val="clear" w:color="auto" w:fill="EED9FF"/>
            <w:vAlign w:val="center"/>
          </w:tcPr>
          <w:p w14:paraId="777D6FF4" w14:textId="77777777" w:rsidR="006B7BCF" w:rsidRPr="006A0F2D" w:rsidRDefault="006B7BCF" w:rsidP="00E502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0F2D">
              <w:rPr>
                <w:rFonts w:ascii="Times New Roman" w:hAnsi="Times New Roman" w:cs="Times New Roman"/>
                <w:sz w:val="20"/>
                <w:szCs w:val="20"/>
              </w:rPr>
              <w:t>0.038</w:t>
            </w:r>
          </w:p>
        </w:tc>
        <w:tc>
          <w:tcPr>
            <w:tcW w:w="992" w:type="dxa"/>
            <w:shd w:val="clear" w:color="auto" w:fill="EED9FF"/>
            <w:vAlign w:val="center"/>
          </w:tcPr>
          <w:p w14:paraId="223CE6D8" w14:textId="77777777" w:rsidR="006B7BCF" w:rsidRPr="00ED4CA3" w:rsidRDefault="006B7BCF" w:rsidP="00E502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-0.498</w:t>
            </w:r>
          </w:p>
        </w:tc>
        <w:tc>
          <w:tcPr>
            <w:tcW w:w="993" w:type="dxa"/>
            <w:shd w:val="clear" w:color="auto" w:fill="EED9FF"/>
            <w:vAlign w:val="center"/>
          </w:tcPr>
          <w:p w14:paraId="1570A20C" w14:textId="77777777" w:rsidR="006B7BCF" w:rsidRPr="000D3469" w:rsidRDefault="006B7BCF" w:rsidP="00E502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0.393</w:t>
            </w:r>
          </w:p>
        </w:tc>
      </w:tr>
      <w:tr w:rsidR="006B7BCF" w:rsidRPr="00ED4CA3" w14:paraId="4E3FE42E" w14:textId="77777777" w:rsidTr="00E502B9">
        <w:trPr>
          <w:jc w:val="center"/>
        </w:trPr>
        <w:tc>
          <w:tcPr>
            <w:tcW w:w="2792" w:type="dxa"/>
            <w:shd w:val="clear" w:color="auto" w:fill="EED9FF"/>
            <w:vAlign w:val="center"/>
          </w:tcPr>
          <w:p w14:paraId="709960D1" w14:textId="77777777" w:rsidR="006B7BCF" w:rsidRPr="00ED4CA3" w:rsidRDefault="006B7BCF" w:rsidP="00E502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4CA3">
              <w:rPr>
                <w:rFonts w:ascii="Times New Roman" w:hAnsi="Times New Roman" w:cs="Times New Roman"/>
                <w:sz w:val="20"/>
                <w:szCs w:val="20"/>
              </w:rPr>
              <w:t># AChR clusters</w:t>
            </w:r>
          </w:p>
        </w:tc>
        <w:tc>
          <w:tcPr>
            <w:tcW w:w="853" w:type="dxa"/>
            <w:shd w:val="clear" w:color="auto" w:fill="EED9FF"/>
            <w:vAlign w:val="center"/>
          </w:tcPr>
          <w:p w14:paraId="47243101" w14:textId="77777777" w:rsidR="006B7BCF" w:rsidRPr="00ED4CA3" w:rsidRDefault="006B7BCF" w:rsidP="00E502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-0.930</w:t>
            </w:r>
          </w:p>
        </w:tc>
        <w:tc>
          <w:tcPr>
            <w:tcW w:w="1033" w:type="dxa"/>
            <w:shd w:val="clear" w:color="auto" w:fill="EED9FF"/>
            <w:vAlign w:val="center"/>
          </w:tcPr>
          <w:p w14:paraId="5278CF99" w14:textId="77777777" w:rsidR="006B7BCF" w:rsidRPr="006A0F2D" w:rsidRDefault="006B7BCF" w:rsidP="00E502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0F2D">
              <w:rPr>
                <w:rFonts w:ascii="Times New Roman" w:hAnsi="Times New Roman" w:cs="Times New Roman"/>
                <w:sz w:val="20"/>
                <w:szCs w:val="20"/>
              </w:rPr>
              <w:t>0.022</w:t>
            </w:r>
          </w:p>
        </w:tc>
        <w:tc>
          <w:tcPr>
            <w:tcW w:w="992" w:type="dxa"/>
            <w:shd w:val="clear" w:color="auto" w:fill="EED9FF"/>
            <w:vAlign w:val="center"/>
          </w:tcPr>
          <w:p w14:paraId="7FC1116C" w14:textId="77777777" w:rsidR="006B7BCF" w:rsidRPr="00ED4CA3" w:rsidRDefault="006B7BCF" w:rsidP="00E502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-0.613</w:t>
            </w:r>
          </w:p>
        </w:tc>
        <w:tc>
          <w:tcPr>
            <w:tcW w:w="993" w:type="dxa"/>
            <w:shd w:val="clear" w:color="auto" w:fill="EED9FF"/>
            <w:vAlign w:val="center"/>
          </w:tcPr>
          <w:p w14:paraId="2CC64B34" w14:textId="77777777" w:rsidR="006B7BCF" w:rsidRPr="000D3469" w:rsidRDefault="006B7BCF" w:rsidP="00E502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0.272</w:t>
            </w:r>
          </w:p>
        </w:tc>
      </w:tr>
      <w:tr w:rsidR="006B7BCF" w:rsidRPr="00ED4CA3" w14:paraId="6FBBB66E" w14:textId="77777777" w:rsidTr="00E502B9">
        <w:trPr>
          <w:jc w:val="center"/>
        </w:trPr>
        <w:tc>
          <w:tcPr>
            <w:tcW w:w="2792" w:type="dxa"/>
            <w:shd w:val="clear" w:color="auto" w:fill="EED9FF"/>
            <w:vAlign w:val="center"/>
          </w:tcPr>
          <w:p w14:paraId="04218DD5" w14:textId="77777777" w:rsidR="006B7BCF" w:rsidRPr="00ED4CA3" w:rsidRDefault="006B7BCF" w:rsidP="00E502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4CA3">
              <w:rPr>
                <w:rFonts w:ascii="Times New Roman" w:hAnsi="Times New Roman" w:cs="Times New Roman"/>
                <w:sz w:val="20"/>
                <w:szCs w:val="20"/>
              </w:rPr>
              <w:t>AChR cluster area (µm</w:t>
            </w:r>
            <w:r w:rsidRPr="00ED4CA3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</w:t>
            </w:r>
            <w:r w:rsidRPr="00ED4CA3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853" w:type="dxa"/>
            <w:shd w:val="clear" w:color="auto" w:fill="EED9FF"/>
            <w:vAlign w:val="center"/>
          </w:tcPr>
          <w:p w14:paraId="164AE50B" w14:textId="77777777" w:rsidR="006B7BCF" w:rsidRPr="00ED4CA3" w:rsidRDefault="006B7BCF" w:rsidP="00E502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-0.809</w:t>
            </w:r>
          </w:p>
        </w:tc>
        <w:tc>
          <w:tcPr>
            <w:tcW w:w="1033" w:type="dxa"/>
            <w:shd w:val="clear" w:color="auto" w:fill="EED9FF"/>
            <w:vAlign w:val="center"/>
          </w:tcPr>
          <w:p w14:paraId="5241A778" w14:textId="77777777" w:rsidR="006B7BCF" w:rsidRPr="006A0F2D" w:rsidRDefault="006B7BCF" w:rsidP="00E502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0F2D">
              <w:rPr>
                <w:rFonts w:ascii="Times New Roman" w:hAnsi="Times New Roman" w:cs="Times New Roman"/>
                <w:sz w:val="20"/>
                <w:szCs w:val="20"/>
              </w:rPr>
              <w:t>0.097</w:t>
            </w:r>
          </w:p>
        </w:tc>
        <w:tc>
          <w:tcPr>
            <w:tcW w:w="992" w:type="dxa"/>
            <w:shd w:val="clear" w:color="auto" w:fill="EED9FF"/>
            <w:vAlign w:val="center"/>
          </w:tcPr>
          <w:p w14:paraId="3BC28395" w14:textId="77777777" w:rsidR="006B7BCF" w:rsidRPr="00ED4CA3" w:rsidRDefault="006B7BCF" w:rsidP="00E502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0.846</w:t>
            </w:r>
          </w:p>
        </w:tc>
        <w:tc>
          <w:tcPr>
            <w:tcW w:w="993" w:type="dxa"/>
            <w:shd w:val="clear" w:color="auto" w:fill="EED9FF"/>
            <w:vAlign w:val="center"/>
          </w:tcPr>
          <w:p w14:paraId="303EAE91" w14:textId="77777777" w:rsidR="006B7BCF" w:rsidRPr="000D3469" w:rsidRDefault="006B7BCF" w:rsidP="00E502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0.071</w:t>
            </w:r>
          </w:p>
        </w:tc>
      </w:tr>
      <w:tr w:rsidR="006B7BCF" w:rsidRPr="00ED4CA3" w14:paraId="205E6843" w14:textId="77777777" w:rsidTr="00E502B9">
        <w:trPr>
          <w:jc w:val="center"/>
        </w:trPr>
        <w:tc>
          <w:tcPr>
            <w:tcW w:w="2792" w:type="dxa"/>
            <w:shd w:val="clear" w:color="auto" w:fill="EED9FF"/>
            <w:vAlign w:val="center"/>
          </w:tcPr>
          <w:p w14:paraId="0F529E4A" w14:textId="77777777" w:rsidR="006B7BCF" w:rsidRPr="00ED4CA3" w:rsidRDefault="006B7BCF" w:rsidP="00E502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4CA3">
              <w:rPr>
                <w:rFonts w:ascii="Times New Roman" w:hAnsi="Times New Roman" w:cs="Times New Roman"/>
                <w:sz w:val="20"/>
                <w:szCs w:val="20"/>
              </w:rPr>
              <w:t>Compactness (%)</w:t>
            </w:r>
          </w:p>
        </w:tc>
        <w:tc>
          <w:tcPr>
            <w:tcW w:w="853" w:type="dxa"/>
            <w:shd w:val="clear" w:color="auto" w:fill="EED9FF"/>
            <w:vAlign w:val="center"/>
          </w:tcPr>
          <w:p w14:paraId="6F8F27F7" w14:textId="77777777" w:rsidR="006B7BCF" w:rsidRPr="00ED4CA3" w:rsidRDefault="006B7BCF" w:rsidP="00E502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-0.915</w:t>
            </w:r>
          </w:p>
        </w:tc>
        <w:tc>
          <w:tcPr>
            <w:tcW w:w="1033" w:type="dxa"/>
            <w:shd w:val="clear" w:color="auto" w:fill="EED9FF"/>
            <w:vAlign w:val="center"/>
          </w:tcPr>
          <w:p w14:paraId="61FD1994" w14:textId="77777777" w:rsidR="006B7BCF" w:rsidRPr="006A0F2D" w:rsidRDefault="006B7BCF" w:rsidP="00E502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0F2D">
              <w:rPr>
                <w:rFonts w:ascii="Times New Roman" w:hAnsi="Times New Roman" w:cs="Times New Roman"/>
                <w:sz w:val="20"/>
                <w:szCs w:val="20"/>
              </w:rPr>
              <w:t>0.029</w:t>
            </w:r>
          </w:p>
        </w:tc>
        <w:tc>
          <w:tcPr>
            <w:tcW w:w="992" w:type="dxa"/>
            <w:shd w:val="clear" w:color="auto" w:fill="EED9FF"/>
            <w:vAlign w:val="center"/>
          </w:tcPr>
          <w:p w14:paraId="45CB1D81" w14:textId="77777777" w:rsidR="006B7BCF" w:rsidRPr="00ED4CA3" w:rsidRDefault="006B7BCF" w:rsidP="00E502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0.730</w:t>
            </w:r>
          </w:p>
        </w:tc>
        <w:tc>
          <w:tcPr>
            <w:tcW w:w="993" w:type="dxa"/>
            <w:shd w:val="clear" w:color="auto" w:fill="EED9FF"/>
            <w:vAlign w:val="center"/>
          </w:tcPr>
          <w:p w14:paraId="1C37B66E" w14:textId="77777777" w:rsidR="006B7BCF" w:rsidRPr="000D3469" w:rsidRDefault="006B7BCF" w:rsidP="00E502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0.162</w:t>
            </w:r>
          </w:p>
        </w:tc>
      </w:tr>
      <w:tr w:rsidR="006B7BCF" w:rsidRPr="00ED4CA3" w14:paraId="0E284F7B" w14:textId="77777777" w:rsidTr="00E502B9">
        <w:trPr>
          <w:jc w:val="center"/>
        </w:trPr>
        <w:tc>
          <w:tcPr>
            <w:tcW w:w="2792" w:type="dxa"/>
            <w:shd w:val="clear" w:color="auto" w:fill="EED9FF"/>
            <w:vAlign w:val="center"/>
          </w:tcPr>
          <w:p w14:paraId="60D2A50F" w14:textId="77777777" w:rsidR="006B7BCF" w:rsidRPr="00ED4CA3" w:rsidRDefault="006B7BCF" w:rsidP="00E502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4CA3">
              <w:rPr>
                <w:rFonts w:ascii="Times New Roman" w:hAnsi="Times New Roman" w:cs="Times New Roman"/>
                <w:sz w:val="20"/>
                <w:szCs w:val="20"/>
              </w:rPr>
              <w:t>Fragmentation</w:t>
            </w:r>
          </w:p>
        </w:tc>
        <w:tc>
          <w:tcPr>
            <w:tcW w:w="853" w:type="dxa"/>
            <w:shd w:val="clear" w:color="auto" w:fill="EED9FF"/>
            <w:vAlign w:val="center"/>
          </w:tcPr>
          <w:p w14:paraId="0C131EAC" w14:textId="77777777" w:rsidR="006B7BCF" w:rsidRPr="00ED4CA3" w:rsidRDefault="006B7BCF" w:rsidP="00E502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-0.990</w:t>
            </w:r>
          </w:p>
        </w:tc>
        <w:tc>
          <w:tcPr>
            <w:tcW w:w="1033" w:type="dxa"/>
            <w:shd w:val="clear" w:color="auto" w:fill="EED9FF"/>
            <w:vAlign w:val="center"/>
          </w:tcPr>
          <w:p w14:paraId="548C6761" w14:textId="77777777" w:rsidR="006B7BCF" w:rsidRPr="006A0F2D" w:rsidRDefault="006B7BCF" w:rsidP="00E502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0F2D">
              <w:rPr>
                <w:rFonts w:ascii="Times New Roman" w:hAnsi="Times New Roman" w:cs="Times New Roman"/>
                <w:sz w:val="20"/>
                <w:szCs w:val="20"/>
              </w:rPr>
              <w:t>0.038</w:t>
            </w:r>
          </w:p>
        </w:tc>
        <w:tc>
          <w:tcPr>
            <w:tcW w:w="992" w:type="dxa"/>
            <w:shd w:val="clear" w:color="auto" w:fill="EED9FF"/>
            <w:vAlign w:val="center"/>
          </w:tcPr>
          <w:p w14:paraId="2966C53D" w14:textId="77777777" w:rsidR="006B7BCF" w:rsidRPr="00ED4CA3" w:rsidRDefault="006B7BCF" w:rsidP="00E502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-0.652</w:t>
            </w:r>
          </w:p>
        </w:tc>
        <w:tc>
          <w:tcPr>
            <w:tcW w:w="993" w:type="dxa"/>
            <w:shd w:val="clear" w:color="auto" w:fill="EED9FF"/>
            <w:vAlign w:val="center"/>
          </w:tcPr>
          <w:p w14:paraId="66A97632" w14:textId="77777777" w:rsidR="006B7BCF" w:rsidRPr="000D3469" w:rsidRDefault="006B7BCF" w:rsidP="00E502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0.233</w:t>
            </w:r>
          </w:p>
        </w:tc>
      </w:tr>
      <w:tr w:rsidR="006B7BCF" w:rsidRPr="00ED4CA3" w14:paraId="0BB832BC" w14:textId="77777777" w:rsidTr="00E502B9">
        <w:trPr>
          <w:jc w:val="center"/>
        </w:trPr>
        <w:tc>
          <w:tcPr>
            <w:tcW w:w="2792" w:type="dxa"/>
            <w:tcBorders>
              <w:bottom w:val="single" w:sz="4" w:space="0" w:color="auto"/>
            </w:tcBorders>
            <w:shd w:val="clear" w:color="auto" w:fill="EED9FF"/>
            <w:vAlign w:val="center"/>
          </w:tcPr>
          <w:p w14:paraId="3B7DEA11" w14:textId="77777777" w:rsidR="006B7BCF" w:rsidRPr="00ED4CA3" w:rsidRDefault="006B7BCF" w:rsidP="00E502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Muscle fibre diameter (</w:t>
            </w:r>
            <w:r w:rsidRPr="00ED4CA3">
              <w:rPr>
                <w:rFonts w:ascii="Times New Roman" w:hAnsi="Times New Roman" w:cs="Times New Roman"/>
                <w:sz w:val="20"/>
                <w:szCs w:val="20"/>
              </w:rPr>
              <w:t>µm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853" w:type="dxa"/>
            <w:tcBorders>
              <w:bottom w:val="single" w:sz="4" w:space="0" w:color="auto"/>
            </w:tcBorders>
            <w:shd w:val="clear" w:color="auto" w:fill="EED9FF"/>
            <w:vAlign w:val="center"/>
          </w:tcPr>
          <w:p w14:paraId="6889537B" w14:textId="77777777" w:rsidR="006B7BCF" w:rsidRPr="00ED7366" w:rsidRDefault="006B7BCF" w:rsidP="00E502B9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D7366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n/a</w:t>
            </w:r>
          </w:p>
        </w:tc>
        <w:tc>
          <w:tcPr>
            <w:tcW w:w="1033" w:type="dxa"/>
            <w:tcBorders>
              <w:bottom w:val="single" w:sz="4" w:space="0" w:color="auto"/>
            </w:tcBorders>
            <w:shd w:val="clear" w:color="auto" w:fill="EED9FF"/>
            <w:vAlign w:val="center"/>
          </w:tcPr>
          <w:p w14:paraId="7754968F" w14:textId="77777777" w:rsidR="006B7BCF" w:rsidRPr="00ED7366" w:rsidRDefault="006B7BCF" w:rsidP="00E502B9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D7366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n/a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EED9FF"/>
            <w:vAlign w:val="center"/>
          </w:tcPr>
          <w:p w14:paraId="0320D5FA" w14:textId="77777777" w:rsidR="006B7BCF" w:rsidRDefault="006B7BCF" w:rsidP="00E502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-0.441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shd w:val="clear" w:color="auto" w:fill="EED9FF"/>
            <w:vAlign w:val="center"/>
          </w:tcPr>
          <w:p w14:paraId="1DBD8C33" w14:textId="77777777" w:rsidR="006B7BCF" w:rsidRDefault="006B7BCF" w:rsidP="00E502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0.457</w:t>
            </w:r>
          </w:p>
        </w:tc>
      </w:tr>
      <w:tr w:rsidR="006B7BCF" w:rsidRPr="00ED4CA3" w14:paraId="71D765FE" w14:textId="77777777" w:rsidTr="00E502B9">
        <w:trPr>
          <w:trHeight w:val="121"/>
          <w:jc w:val="center"/>
        </w:trPr>
        <w:tc>
          <w:tcPr>
            <w:tcW w:w="2792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7F153D" w14:textId="77777777" w:rsidR="006B7BCF" w:rsidRPr="00ED4CA3" w:rsidRDefault="006B7BCF" w:rsidP="00E502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4CA3">
              <w:rPr>
                <w:rFonts w:ascii="Times New Roman" w:hAnsi="Times New Roman" w:cs="Times New Roman"/>
                <w:sz w:val="20"/>
                <w:szCs w:val="20"/>
              </w:rPr>
              <w:t>Synaptic contact area (µm</w:t>
            </w:r>
            <w:r w:rsidRPr="00ED4CA3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</w:t>
            </w:r>
            <w:r w:rsidRPr="00ED4CA3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85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A5E8ED1" w14:textId="77777777" w:rsidR="006B7BCF" w:rsidRPr="00ED4CA3" w:rsidRDefault="006B7BCF" w:rsidP="00E502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-0.920</w:t>
            </w:r>
          </w:p>
        </w:tc>
        <w:tc>
          <w:tcPr>
            <w:tcW w:w="1033" w:type="dxa"/>
            <w:tcBorders>
              <w:top w:val="single" w:sz="4" w:space="0" w:color="auto"/>
            </w:tcBorders>
            <w:vAlign w:val="center"/>
          </w:tcPr>
          <w:p w14:paraId="6899B09B" w14:textId="77777777" w:rsidR="006B7BCF" w:rsidRPr="006A0F2D" w:rsidRDefault="006B7BCF" w:rsidP="00E502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0F2D">
              <w:rPr>
                <w:rFonts w:ascii="Times New Roman" w:hAnsi="Times New Roman" w:cs="Times New Roman"/>
                <w:sz w:val="20"/>
                <w:szCs w:val="20"/>
              </w:rPr>
              <w:t>0.027</w:t>
            </w:r>
          </w:p>
        </w:tc>
        <w:tc>
          <w:tcPr>
            <w:tcW w:w="992" w:type="dxa"/>
            <w:tcBorders>
              <w:top w:val="single" w:sz="4" w:space="0" w:color="auto"/>
            </w:tcBorders>
            <w:vAlign w:val="center"/>
          </w:tcPr>
          <w:p w14:paraId="6B190B7D" w14:textId="77777777" w:rsidR="006B7BCF" w:rsidRPr="00ED4CA3" w:rsidRDefault="006B7BCF" w:rsidP="00E502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-0.450</w:t>
            </w:r>
          </w:p>
        </w:tc>
        <w:tc>
          <w:tcPr>
            <w:tcW w:w="993" w:type="dxa"/>
            <w:tcBorders>
              <w:top w:val="single" w:sz="4" w:space="0" w:color="auto"/>
            </w:tcBorders>
            <w:vAlign w:val="center"/>
          </w:tcPr>
          <w:p w14:paraId="3ADAAACE" w14:textId="77777777" w:rsidR="006B7BCF" w:rsidRPr="000D3469" w:rsidRDefault="006B7BCF" w:rsidP="00E502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0.447</w:t>
            </w:r>
          </w:p>
        </w:tc>
      </w:tr>
      <w:tr w:rsidR="006B7BCF" w:rsidRPr="00ED4CA3" w14:paraId="539A6773" w14:textId="77777777" w:rsidTr="00E502B9">
        <w:trPr>
          <w:jc w:val="center"/>
        </w:trPr>
        <w:tc>
          <w:tcPr>
            <w:tcW w:w="27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F70B436" w14:textId="77777777" w:rsidR="006B7BCF" w:rsidRPr="00ED4CA3" w:rsidRDefault="006B7BCF" w:rsidP="00E502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4CA3">
              <w:rPr>
                <w:rFonts w:ascii="Times New Roman" w:hAnsi="Times New Roman" w:cs="Times New Roman"/>
                <w:sz w:val="20"/>
                <w:szCs w:val="20"/>
              </w:rPr>
              <w:t>Overlap (%)</w:t>
            </w:r>
          </w:p>
        </w:tc>
        <w:tc>
          <w:tcPr>
            <w:tcW w:w="85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1BE6E08" w14:textId="77777777" w:rsidR="006B7BCF" w:rsidRPr="00ED4CA3" w:rsidRDefault="006B7BCF" w:rsidP="00E502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-0.889</w:t>
            </w:r>
          </w:p>
        </w:tc>
        <w:tc>
          <w:tcPr>
            <w:tcW w:w="1033" w:type="dxa"/>
            <w:tcBorders>
              <w:bottom w:val="single" w:sz="4" w:space="0" w:color="auto"/>
            </w:tcBorders>
            <w:vAlign w:val="center"/>
          </w:tcPr>
          <w:p w14:paraId="119010D6" w14:textId="77777777" w:rsidR="006B7BCF" w:rsidRPr="006A0F2D" w:rsidRDefault="006B7BCF" w:rsidP="00E502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0F2D">
              <w:rPr>
                <w:rFonts w:ascii="Times New Roman" w:hAnsi="Times New Roman" w:cs="Times New Roman"/>
                <w:sz w:val="20"/>
                <w:szCs w:val="20"/>
              </w:rPr>
              <w:t>0.044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5EE292BE" w14:textId="77777777" w:rsidR="006B7BCF" w:rsidRPr="00ED4CA3" w:rsidRDefault="006B7BCF" w:rsidP="00E502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0.216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vAlign w:val="center"/>
          </w:tcPr>
          <w:p w14:paraId="35247B49" w14:textId="77777777" w:rsidR="006B7BCF" w:rsidRPr="000D3469" w:rsidRDefault="006B7BCF" w:rsidP="00E502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0.728</w:t>
            </w:r>
          </w:p>
        </w:tc>
      </w:tr>
    </w:tbl>
    <w:p w14:paraId="657F8F00" w14:textId="77777777" w:rsidR="006B7BCF" w:rsidRPr="00757AE0" w:rsidRDefault="006B7BCF" w:rsidP="006B7BCF">
      <w:pPr>
        <w:spacing w:line="480" w:lineRule="auto"/>
        <w:contextualSpacing/>
        <w:jc w:val="both"/>
        <w:rPr>
          <w:rFonts w:ascii="Times New Roman" w:hAnsi="Times New Roman" w:cs="Times New Roman"/>
        </w:rPr>
      </w:pPr>
    </w:p>
    <w:p w14:paraId="699DE63D" w14:textId="72CE9648" w:rsidR="006B7BCF" w:rsidRPr="00757AE0" w:rsidRDefault="006B7BCF" w:rsidP="006B7BCF">
      <w:pPr>
        <w:spacing w:line="480" w:lineRule="auto"/>
        <w:contextualSpacing/>
        <w:jc w:val="both"/>
        <w:rPr>
          <w:rFonts w:ascii="Times New Roman" w:hAnsi="Times New Roman" w:cs="Times New Roman"/>
        </w:rPr>
      </w:pPr>
      <w:r w:rsidRPr="00757AE0">
        <w:rPr>
          <w:rFonts w:ascii="Times New Roman" w:hAnsi="Times New Roman" w:cs="Times New Roman"/>
          <w:b/>
          <w:bCs/>
        </w:rPr>
        <w:t xml:space="preserve">Supplementary Table </w:t>
      </w:r>
      <w:r>
        <w:rPr>
          <w:rFonts w:ascii="Times New Roman" w:hAnsi="Times New Roman" w:cs="Times New Roman"/>
          <w:b/>
          <w:bCs/>
        </w:rPr>
        <w:t>S2</w:t>
      </w:r>
      <w:r w:rsidRPr="00757AE0">
        <w:rPr>
          <w:rFonts w:ascii="Times New Roman" w:hAnsi="Times New Roman" w:cs="Times New Roman"/>
          <w:b/>
          <w:bCs/>
        </w:rPr>
        <w:t xml:space="preserve">. Statistical testing of correlation between the percentage of </w:t>
      </w:r>
      <w:r>
        <w:rPr>
          <w:rFonts w:ascii="Times New Roman" w:hAnsi="Times New Roman" w:cs="Times New Roman"/>
          <w:b/>
          <w:bCs/>
        </w:rPr>
        <w:t xml:space="preserve">vacant </w:t>
      </w:r>
      <w:r w:rsidRPr="000D3469">
        <w:rPr>
          <w:rFonts w:ascii="Times New Roman" w:hAnsi="Times New Roman" w:cs="Times New Roman"/>
          <w:b/>
          <w:bCs/>
          <w:i/>
          <w:iCs/>
        </w:rPr>
        <w:t>Gars</w:t>
      </w:r>
      <w:r w:rsidRPr="000D3469">
        <w:rPr>
          <w:rFonts w:ascii="Times New Roman" w:hAnsi="Times New Roman" w:cs="Times New Roman"/>
          <w:b/>
          <w:bCs/>
          <w:i/>
          <w:iCs/>
          <w:vertAlign w:val="superscript"/>
        </w:rPr>
        <w:t>C201R/+</w:t>
      </w:r>
      <w:r>
        <w:rPr>
          <w:rFonts w:ascii="Times New Roman" w:hAnsi="Times New Roman" w:cs="Times New Roman"/>
          <w:b/>
          <w:bCs/>
        </w:rPr>
        <w:t xml:space="preserve"> NMJs</w:t>
      </w:r>
      <w:r w:rsidRPr="00757AE0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t xml:space="preserve">at three months </w:t>
      </w:r>
      <w:r w:rsidRPr="00757AE0">
        <w:rPr>
          <w:rFonts w:ascii="Times New Roman" w:hAnsi="Times New Roman" w:cs="Times New Roman"/>
          <w:b/>
          <w:bCs/>
        </w:rPr>
        <w:t xml:space="preserve">and </w:t>
      </w:r>
      <w:r>
        <w:rPr>
          <w:rFonts w:ascii="Times New Roman" w:hAnsi="Times New Roman" w:cs="Times New Roman"/>
          <w:b/>
          <w:bCs/>
        </w:rPr>
        <w:t xml:space="preserve">wild-type </w:t>
      </w:r>
      <w:r w:rsidRPr="00757AE0">
        <w:rPr>
          <w:rFonts w:ascii="Times New Roman" w:hAnsi="Times New Roman" w:cs="Times New Roman"/>
          <w:b/>
          <w:bCs/>
        </w:rPr>
        <w:t>NMJ morphological variables at P7</w:t>
      </w:r>
      <w:r>
        <w:rPr>
          <w:rFonts w:ascii="Times New Roman" w:hAnsi="Times New Roman" w:cs="Times New Roman"/>
          <w:b/>
          <w:bCs/>
        </w:rPr>
        <w:t xml:space="preserve"> and P31-32</w:t>
      </w:r>
      <w:r w:rsidRPr="00757AE0">
        <w:rPr>
          <w:rFonts w:ascii="Times New Roman" w:hAnsi="Times New Roman" w:cs="Times New Roman"/>
          <w:b/>
          <w:bCs/>
        </w:rPr>
        <w:t xml:space="preserve">. </w:t>
      </w:r>
      <w:r w:rsidRPr="00757AE0">
        <w:rPr>
          <w:rFonts w:ascii="Times New Roman" w:hAnsi="Times New Roman" w:cs="Times New Roman"/>
        </w:rPr>
        <w:t xml:space="preserve">Pre-synaptic variables are shaded green, post-synaptic variables shaded purple, and combined pre- and post-synaptic variables are </w:t>
      </w:r>
      <w:r>
        <w:rPr>
          <w:rFonts w:ascii="Times New Roman" w:hAnsi="Times New Roman" w:cs="Times New Roman"/>
        </w:rPr>
        <w:t>un</w:t>
      </w:r>
      <w:r w:rsidRPr="00757AE0">
        <w:rPr>
          <w:rFonts w:ascii="Times New Roman" w:hAnsi="Times New Roman" w:cs="Times New Roman"/>
        </w:rPr>
        <w:t xml:space="preserve">shaded. </w:t>
      </w:r>
      <w:r w:rsidRPr="00ED7366">
        <w:rPr>
          <w:rFonts w:ascii="Times New Roman" w:hAnsi="Times New Roman" w:cs="Times New Roman"/>
          <w:i/>
          <w:iCs/>
        </w:rPr>
        <w:t>n/a</w:t>
      </w:r>
      <w:r>
        <w:rPr>
          <w:rFonts w:ascii="Times New Roman" w:hAnsi="Times New Roman" w:cs="Times New Roman"/>
        </w:rPr>
        <w:t xml:space="preserve">, not applicable as wild-type morphological data not available at P7. </w:t>
      </w:r>
      <w:r w:rsidRPr="00757AE0">
        <w:rPr>
          <w:rFonts w:ascii="Times New Roman" w:hAnsi="Times New Roman" w:cs="Times New Roman"/>
        </w:rPr>
        <w:t xml:space="preserve">See also </w:t>
      </w:r>
      <w:r w:rsidRPr="006A0F2D">
        <w:rPr>
          <w:rFonts w:ascii="Times New Roman" w:hAnsi="Times New Roman" w:cs="Times New Roman"/>
          <w:b/>
          <w:bCs/>
        </w:rPr>
        <w:t>Supplementary</w:t>
      </w:r>
      <w:r>
        <w:rPr>
          <w:rFonts w:ascii="Times New Roman" w:hAnsi="Times New Roman" w:cs="Times New Roman"/>
        </w:rPr>
        <w:t xml:space="preserve"> </w:t>
      </w:r>
      <w:r w:rsidR="00576FBE">
        <w:rPr>
          <w:rFonts w:ascii="Times New Roman" w:hAnsi="Times New Roman" w:cs="Times New Roman"/>
          <w:b/>
          <w:bCs/>
        </w:rPr>
        <w:t>Fig.</w:t>
      </w:r>
      <w:r w:rsidRPr="001447E1">
        <w:rPr>
          <w:rFonts w:ascii="Times New Roman" w:hAnsi="Times New Roman" w:cs="Times New Roman"/>
          <w:b/>
          <w:bCs/>
        </w:rPr>
        <w:t xml:space="preserve"> </w:t>
      </w:r>
      <w:r w:rsidR="00576FBE">
        <w:rPr>
          <w:rFonts w:ascii="Times New Roman" w:hAnsi="Times New Roman" w:cs="Times New Roman"/>
          <w:b/>
          <w:bCs/>
        </w:rPr>
        <w:t>S</w:t>
      </w:r>
      <w:r>
        <w:rPr>
          <w:rFonts w:ascii="Times New Roman" w:hAnsi="Times New Roman" w:cs="Times New Roman"/>
          <w:b/>
          <w:bCs/>
        </w:rPr>
        <w:t>3</w:t>
      </w:r>
      <w:r w:rsidRPr="00757AE0">
        <w:rPr>
          <w:rFonts w:ascii="Times New Roman" w:hAnsi="Times New Roman" w:cs="Times New Roman"/>
        </w:rPr>
        <w:t>.</w:t>
      </w:r>
    </w:p>
    <w:p w14:paraId="699699EF" w14:textId="77777777" w:rsidR="006B7BCF" w:rsidRPr="00757AE0" w:rsidRDefault="006B7BCF" w:rsidP="006B7BCF">
      <w:pPr>
        <w:jc w:val="both"/>
        <w:rPr>
          <w:rFonts w:ascii="Times New Roman" w:hAnsi="Times New Roman" w:cs="Times New Roman"/>
        </w:rPr>
      </w:pPr>
    </w:p>
    <w:p w14:paraId="519C559E" w14:textId="77777777" w:rsidR="006B7BCF" w:rsidRPr="00757AE0" w:rsidRDefault="006B7BCF" w:rsidP="006B7BCF">
      <w:pPr>
        <w:jc w:val="both"/>
        <w:rPr>
          <w:rFonts w:ascii="Times New Roman" w:hAnsi="Times New Roman" w:cs="Times New Roman"/>
        </w:rPr>
      </w:pPr>
    </w:p>
    <w:p w14:paraId="758D6889" w14:textId="77777777" w:rsidR="006B7BCF" w:rsidRDefault="006B7BCF" w:rsidP="006B7BCF">
      <w:pPr>
        <w:spacing w:line="480" w:lineRule="auto"/>
        <w:contextualSpacing/>
        <w:jc w:val="both"/>
        <w:rPr>
          <w:rFonts w:ascii="Times New Roman" w:hAnsi="Times New Roman" w:cs="Times New Roman"/>
          <w:b/>
          <w:bCs/>
        </w:rPr>
      </w:pPr>
    </w:p>
    <w:p w14:paraId="4CF03D50" w14:textId="77777777" w:rsidR="006B7BCF" w:rsidRDefault="006B7BCF" w:rsidP="006B7BCF">
      <w:pPr>
        <w:spacing w:line="480" w:lineRule="auto"/>
        <w:contextualSpacing/>
        <w:jc w:val="both"/>
        <w:rPr>
          <w:rFonts w:ascii="Times New Roman" w:hAnsi="Times New Roman" w:cs="Times New Roman"/>
          <w:b/>
          <w:bCs/>
        </w:rPr>
      </w:pPr>
    </w:p>
    <w:p w14:paraId="376D157B" w14:textId="77777777" w:rsidR="006B7BCF" w:rsidRDefault="006B7BCF" w:rsidP="006B7BCF">
      <w:pPr>
        <w:spacing w:line="480" w:lineRule="auto"/>
        <w:contextualSpacing/>
        <w:jc w:val="both"/>
        <w:rPr>
          <w:rFonts w:ascii="Times New Roman" w:hAnsi="Times New Roman" w:cs="Times New Roman"/>
          <w:b/>
          <w:bCs/>
        </w:rPr>
      </w:pPr>
    </w:p>
    <w:p w14:paraId="6EDDED57" w14:textId="77777777" w:rsidR="006B7BCF" w:rsidRDefault="006B7BCF" w:rsidP="006B7BCF">
      <w:pPr>
        <w:spacing w:line="480" w:lineRule="auto"/>
        <w:contextualSpacing/>
        <w:jc w:val="both"/>
        <w:rPr>
          <w:rFonts w:ascii="Times New Roman" w:hAnsi="Times New Roman" w:cs="Times New Roman"/>
          <w:b/>
          <w:bCs/>
        </w:rPr>
      </w:pPr>
    </w:p>
    <w:p w14:paraId="52E724C1" w14:textId="77777777" w:rsidR="006B7BCF" w:rsidRDefault="006B7BCF" w:rsidP="006B7BCF">
      <w:pPr>
        <w:spacing w:line="480" w:lineRule="auto"/>
        <w:contextualSpacing/>
        <w:jc w:val="both"/>
        <w:rPr>
          <w:rFonts w:ascii="Times New Roman" w:hAnsi="Times New Roman" w:cs="Times New Roman"/>
          <w:b/>
          <w:bCs/>
        </w:rPr>
      </w:pPr>
    </w:p>
    <w:p w14:paraId="0879ED96" w14:textId="77777777" w:rsidR="006B7BCF" w:rsidRDefault="006B7BCF" w:rsidP="006B7BCF">
      <w:pPr>
        <w:spacing w:line="480" w:lineRule="auto"/>
        <w:contextualSpacing/>
        <w:jc w:val="both"/>
        <w:rPr>
          <w:rFonts w:ascii="Times New Roman" w:hAnsi="Times New Roman" w:cs="Times New Roman"/>
          <w:b/>
          <w:bCs/>
        </w:rPr>
      </w:pPr>
    </w:p>
    <w:p w14:paraId="489C556E" w14:textId="77777777" w:rsidR="006B7BCF" w:rsidRDefault="006B7BCF" w:rsidP="006B7BCF">
      <w:pPr>
        <w:spacing w:line="480" w:lineRule="auto"/>
        <w:contextualSpacing/>
        <w:jc w:val="both"/>
        <w:rPr>
          <w:rFonts w:ascii="Times New Roman" w:hAnsi="Times New Roman" w:cs="Times New Roman"/>
          <w:b/>
          <w:bCs/>
        </w:rPr>
      </w:pPr>
    </w:p>
    <w:p w14:paraId="308630CF" w14:textId="77777777" w:rsidR="006B7BCF" w:rsidRDefault="006B7BCF" w:rsidP="006B7BCF">
      <w:pPr>
        <w:spacing w:line="480" w:lineRule="auto"/>
        <w:contextualSpacing/>
        <w:jc w:val="both"/>
        <w:rPr>
          <w:rFonts w:ascii="Times New Roman" w:hAnsi="Times New Roman" w:cs="Times New Roman"/>
          <w:b/>
          <w:bCs/>
        </w:rPr>
      </w:pPr>
    </w:p>
    <w:tbl>
      <w:tblPr>
        <w:tblStyle w:val="TableGrid"/>
        <w:tblW w:w="6663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792"/>
        <w:gridCol w:w="853"/>
        <w:gridCol w:w="1033"/>
        <w:gridCol w:w="992"/>
        <w:gridCol w:w="993"/>
      </w:tblGrid>
      <w:tr w:rsidR="006B7BCF" w:rsidRPr="00ED4CA3" w14:paraId="23D0398B" w14:textId="77777777" w:rsidTr="00E502B9">
        <w:trPr>
          <w:cantSplit/>
          <w:trHeight w:val="378"/>
          <w:jc w:val="center"/>
        </w:trPr>
        <w:tc>
          <w:tcPr>
            <w:tcW w:w="2792" w:type="dxa"/>
            <w:tcBorders>
              <w:bottom w:val="single" w:sz="4" w:space="0" w:color="auto"/>
            </w:tcBorders>
            <w:shd w:val="clear" w:color="auto" w:fill="auto"/>
          </w:tcPr>
          <w:p w14:paraId="270B327E" w14:textId="77777777" w:rsidR="006B7BCF" w:rsidRPr="00ED4CA3" w:rsidRDefault="006B7BCF" w:rsidP="00E502B9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886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39CD593" w14:textId="77777777" w:rsidR="006B7BCF" w:rsidRPr="00ED4CA3" w:rsidRDefault="006B7BCF" w:rsidP="00E502B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D4CA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2BA6562" w14:textId="77777777" w:rsidR="006B7BCF" w:rsidRPr="00ED4CA3" w:rsidRDefault="006B7BCF" w:rsidP="00E502B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D4CA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31-32</w:t>
            </w:r>
          </w:p>
        </w:tc>
      </w:tr>
      <w:tr w:rsidR="006B7BCF" w:rsidRPr="00ED4CA3" w14:paraId="7E608B93" w14:textId="77777777" w:rsidTr="00E502B9">
        <w:trPr>
          <w:cantSplit/>
          <w:trHeight w:val="378"/>
          <w:jc w:val="center"/>
        </w:trPr>
        <w:tc>
          <w:tcPr>
            <w:tcW w:w="2792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63C5447" w14:textId="77777777" w:rsidR="006B7BCF" w:rsidRPr="00ED4CA3" w:rsidRDefault="006B7BCF" w:rsidP="00E502B9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D4CA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Variable</w:t>
            </w:r>
          </w:p>
        </w:tc>
        <w:tc>
          <w:tcPr>
            <w:tcW w:w="853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379E5E8" w14:textId="77777777" w:rsidR="006B7BCF" w:rsidRPr="00DD2756" w:rsidRDefault="006B7BCF" w:rsidP="00E502B9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DD2756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r</w:t>
            </w:r>
          </w:p>
        </w:tc>
        <w:tc>
          <w:tcPr>
            <w:tcW w:w="1033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675E561" w14:textId="77777777" w:rsidR="006B7BCF" w:rsidRPr="00ED4CA3" w:rsidRDefault="006B7BCF" w:rsidP="00E502B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D4CA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Pearson </w:t>
            </w:r>
            <w:r w:rsidRPr="00ED4CA3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 xml:space="preserve">P </w:t>
            </w:r>
            <w:r w:rsidRPr="00ED4CA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value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3ED6385" w14:textId="77777777" w:rsidR="006B7BCF" w:rsidRPr="00DD2756" w:rsidRDefault="006B7BCF" w:rsidP="00E502B9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DD2756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r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50FE8BD" w14:textId="77777777" w:rsidR="006B7BCF" w:rsidRPr="00ED4CA3" w:rsidRDefault="006B7BCF" w:rsidP="00E502B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D4CA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Pearson </w:t>
            </w:r>
            <w:r w:rsidRPr="00ED4CA3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 xml:space="preserve">P </w:t>
            </w:r>
            <w:r w:rsidRPr="00ED4CA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value</w:t>
            </w:r>
          </w:p>
        </w:tc>
      </w:tr>
      <w:tr w:rsidR="006B7BCF" w:rsidRPr="00ED4CA3" w14:paraId="4C64B298" w14:textId="77777777" w:rsidTr="00E502B9">
        <w:trPr>
          <w:jc w:val="center"/>
        </w:trPr>
        <w:tc>
          <w:tcPr>
            <w:tcW w:w="2792" w:type="dxa"/>
            <w:tcBorders>
              <w:top w:val="single" w:sz="4" w:space="0" w:color="auto"/>
            </w:tcBorders>
            <w:shd w:val="clear" w:color="auto" w:fill="CCF7D9"/>
            <w:vAlign w:val="center"/>
          </w:tcPr>
          <w:p w14:paraId="58D77C6A" w14:textId="77777777" w:rsidR="006B7BCF" w:rsidRPr="00ED4CA3" w:rsidRDefault="006B7BCF" w:rsidP="00E502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4CA3">
              <w:rPr>
                <w:rFonts w:ascii="Times New Roman" w:hAnsi="Times New Roman" w:cs="Times New Roman"/>
                <w:sz w:val="20"/>
                <w:szCs w:val="20"/>
              </w:rPr>
              <w:t>Polyinnervation (%)</w:t>
            </w:r>
          </w:p>
        </w:tc>
        <w:tc>
          <w:tcPr>
            <w:tcW w:w="853" w:type="dxa"/>
            <w:tcBorders>
              <w:top w:val="single" w:sz="4" w:space="0" w:color="auto"/>
            </w:tcBorders>
            <w:shd w:val="clear" w:color="auto" w:fill="CCF7D9"/>
            <w:vAlign w:val="center"/>
          </w:tcPr>
          <w:p w14:paraId="5DCCCBA4" w14:textId="77777777" w:rsidR="006B7BCF" w:rsidRPr="00ED4CA3" w:rsidRDefault="006B7BCF" w:rsidP="00E502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-0.214</w:t>
            </w:r>
          </w:p>
        </w:tc>
        <w:tc>
          <w:tcPr>
            <w:tcW w:w="1033" w:type="dxa"/>
            <w:tcBorders>
              <w:top w:val="single" w:sz="4" w:space="0" w:color="auto"/>
            </w:tcBorders>
            <w:shd w:val="clear" w:color="auto" w:fill="CCF7D9"/>
            <w:vAlign w:val="center"/>
          </w:tcPr>
          <w:p w14:paraId="14AD4A51" w14:textId="77777777" w:rsidR="006B7BCF" w:rsidRPr="000C3A6D" w:rsidRDefault="006B7BCF" w:rsidP="00E502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C3A6D">
              <w:rPr>
                <w:rFonts w:ascii="Times New Roman" w:hAnsi="Times New Roman" w:cs="Times New Roman"/>
                <w:sz w:val="20"/>
                <w:szCs w:val="20"/>
              </w:rPr>
              <w:t>0.730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CCF7D9"/>
            <w:vAlign w:val="center"/>
          </w:tcPr>
          <w:p w14:paraId="5708C2F1" w14:textId="77777777" w:rsidR="006B7BCF" w:rsidRPr="00ED4CA3" w:rsidRDefault="006B7BCF" w:rsidP="00E502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-0.611</w:t>
            </w:r>
          </w:p>
        </w:tc>
        <w:tc>
          <w:tcPr>
            <w:tcW w:w="993" w:type="dxa"/>
            <w:tcBorders>
              <w:top w:val="single" w:sz="4" w:space="0" w:color="auto"/>
            </w:tcBorders>
            <w:shd w:val="clear" w:color="auto" w:fill="CCF7D9"/>
            <w:vAlign w:val="center"/>
          </w:tcPr>
          <w:p w14:paraId="062B7644" w14:textId="77777777" w:rsidR="006B7BCF" w:rsidRPr="000D3469" w:rsidRDefault="006B7BCF" w:rsidP="00E502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0.274</w:t>
            </w:r>
          </w:p>
        </w:tc>
      </w:tr>
      <w:tr w:rsidR="006B7BCF" w:rsidRPr="00ED4CA3" w14:paraId="08793E9D" w14:textId="77777777" w:rsidTr="00E502B9">
        <w:trPr>
          <w:jc w:val="center"/>
        </w:trPr>
        <w:tc>
          <w:tcPr>
            <w:tcW w:w="2792" w:type="dxa"/>
            <w:shd w:val="clear" w:color="auto" w:fill="CCF7D9"/>
            <w:vAlign w:val="center"/>
          </w:tcPr>
          <w:p w14:paraId="4E244B48" w14:textId="77777777" w:rsidR="006B7BCF" w:rsidRPr="00ED4CA3" w:rsidRDefault="006B7BCF" w:rsidP="00E502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4CA3">
              <w:rPr>
                <w:rFonts w:ascii="Times New Roman" w:hAnsi="Times New Roman" w:cs="Times New Roman"/>
                <w:sz w:val="20"/>
                <w:szCs w:val="20"/>
              </w:rPr>
              <w:t>Nerve terminal perimeter (µm)</w:t>
            </w:r>
          </w:p>
        </w:tc>
        <w:tc>
          <w:tcPr>
            <w:tcW w:w="853" w:type="dxa"/>
            <w:shd w:val="clear" w:color="auto" w:fill="CCF7D9"/>
            <w:vAlign w:val="center"/>
          </w:tcPr>
          <w:p w14:paraId="6168EFBB" w14:textId="77777777" w:rsidR="006B7BCF" w:rsidRPr="00ED4CA3" w:rsidRDefault="006B7BCF" w:rsidP="00E502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-0.963</w:t>
            </w:r>
          </w:p>
        </w:tc>
        <w:tc>
          <w:tcPr>
            <w:tcW w:w="1033" w:type="dxa"/>
            <w:shd w:val="clear" w:color="auto" w:fill="CCF7D9"/>
            <w:vAlign w:val="center"/>
          </w:tcPr>
          <w:p w14:paraId="11C1CC54" w14:textId="77777777" w:rsidR="006B7BCF" w:rsidRPr="006A0F2D" w:rsidRDefault="006B7BCF" w:rsidP="00E502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0F2D">
              <w:rPr>
                <w:rFonts w:ascii="Times New Roman" w:hAnsi="Times New Roman" w:cs="Times New Roman"/>
                <w:sz w:val="20"/>
                <w:szCs w:val="20"/>
              </w:rPr>
              <w:t>0.009</w:t>
            </w:r>
          </w:p>
        </w:tc>
        <w:tc>
          <w:tcPr>
            <w:tcW w:w="992" w:type="dxa"/>
            <w:shd w:val="clear" w:color="auto" w:fill="CCF7D9"/>
            <w:vAlign w:val="center"/>
          </w:tcPr>
          <w:p w14:paraId="52C85B80" w14:textId="77777777" w:rsidR="006B7BCF" w:rsidRPr="00ED4CA3" w:rsidRDefault="006B7BCF" w:rsidP="00E502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-0.641</w:t>
            </w:r>
          </w:p>
        </w:tc>
        <w:tc>
          <w:tcPr>
            <w:tcW w:w="993" w:type="dxa"/>
            <w:shd w:val="clear" w:color="auto" w:fill="CCF7D9"/>
            <w:vAlign w:val="center"/>
          </w:tcPr>
          <w:p w14:paraId="6B6B250C" w14:textId="77777777" w:rsidR="006B7BCF" w:rsidRPr="000D3469" w:rsidRDefault="006B7BCF" w:rsidP="00E502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0.244</w:t>
            </w:r>
          </w:p>
        </w:tc>
      </w:tr>
      <w:tr w:rsidR="006B7BCF" w:rsidRPr="00ED4CA3" w14:paraId="4107D061" w14:textId="77777777" w:rsidTr="00E502B9">
        <w:trPr>
          <w:jc w:val="center"/>
        </w:trPr>
        <w:tc>
          <w:tcPr>
            <w:tcW w:w="2792" w:type="dxa"/>
            <w:shd w:val="clear" w:color="auto" w:fill="CCF7D9"/>
            <w:vAlign w:val="center"/>
          </w:tcPr>
          <w:p w14:paraId="2E63CD40" w14:textId="77777777" w:rsidR="006B7BCF" w:rsidRPr="00ED4CA3" w:rsidRDefault="006B7BCF" w:rsidP="00E502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4CA3">
              <w:rPr>
                <w:rFonts w:ascii="Times New Roman" w:hAnsi="Times New Roman" w:cs="Times New Roman"/>
                <w:sz w:val="20"/>
                <w:szCs w:val="20"/>
              </w:rPr>
              <w:t>Nerve terminal area (µm</w:t>
            </w:r>
            <w:r w:rsidRPr="00ED4CA3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</w:t>
            </w:r>
            <w:r w:rsidRPr="00ED4CA3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853" w:type="dxa"/>
            <w:shd w:val="clear" w:color="auto" w:fill="CCF7D9"/>
            <w:vAlign w:val="center"/>
          </w:tcPr>
          <w:p w14:paraId="45C5DD47" w14:textId="77777777" w:rsidR="006B7BCF" w:rsidRPr="00ED4CA3" w:rsidRDefault="006B7BCF" w:rsidP="00E502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-0.982</w:t>
            </w:r>
          </w:p>
        </w:tc>
        <w:tc>
          <w:tcPr>
            <w:tcW w:w="1033" w:type="dxa"/>
            <w:shd w:val="clear" w:color="auto" w:fill="CCF7D9"/>
            <w:vAlign w:val="center"/>
          </w:tcPr>
          <w:p w14:paraId="52C6BC24" w14:textId="77777777" w:rsidR="006B7BCF" w:rsidRPr="006A0F2D" w:rsidRDefault="006B7BCF" w:rsidP="00E502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0F2D">
              <w:rPr>
                <w:rFonts w:ascii="Times New Roman" w:hAnsi="Times New Roman" w:cs="Times New Roman"/>
                <w:sz w:val="20"/>
                <w:szCs w:val="20"/>
              </w:rPr>
              <w:t>0.003</w:t>
            </w:r>
          </w:p>
        </w:tc>
        <w:tc>
          <w:tcPr>
            <w:tcW w:w="992" w:type="dxa"/>
            <w:shd w:val="clear" w:color="auto" w:fill="CCF7D9"/>
            <w:vAlign w:val="center"/>
          </w:tcPr>
          <w:p w14:paraId="2D2C98A1" w14:textId="77777777" w:rsidR="006B7BCF" w:rsidRPr="00ED4CA3" w:rsidRDefault="006B7BCF" w:rsidP="00E502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-0.573</w:t>
            </w:r>
          </w:p>
        </w:tc>
        <w:tc>
          <w:tcPr>
            <w:tcW w:w="993" w:type="dxa"/>
            <w:shd w:val="clear" w:color="auto" w:fill="CCF7D9"/>
            <w:vAlign w:val="center"/>
          </w:tcPr>
          <w:p w14:paraId="22E83361" w14:textId="77777777" w:rsidR="006B7BCF" w:rsidRPr="000D3469" w:rsidRDefault="006B7BCF" w:rsidP="00E502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0.313</w:t>
            </w:r>
          </w:p>
        </w:tc>
      </w:tr>
      <w:tr w:rsidR="006B7BCF" w:rsidRPr="00ED4CA3" w14:paraId="175FAF39" w14:textId="77777777" w:rsidTr="00E502B9">
        <w:trPr>
          <w:jc w:val="center"/>
        </w:trPr>
        <w:tc>
          <w:tcPr>
            <w:tcW w:w="2792" w:type="dxa"/>
            <w:shd w:val="clear" w:color="auto" w:fill="CCF7D9"/>
            <w:vAlign w:val="center"/>
          </w:tcPr>
          <w:p w14:paraId="63D1DF4B" w14:textId="77777777" w:rsidR="006B7BCF" w:rsidRPr="00ED4CA3" w:rsidRDefault="006B7BCF" w:rsidP="00E502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4CA3">
              <w:rPr>
                <w:rFonts w:ascii="Times New Roman" w:hAnsi="Times New Roman" w:cs="Times New Roman"/>
                <w:sz w:val="20"/>
                <w:szCs w:val="20"/>
              </w:rPr>
              <w:t># terminal branches</w:t>
            </w:r>
          </w:p>
        </w:tc>
        <w:tc>
          <w:tcPr>
            <w:tcW w:w="853" w:type="dxa"/>
            <w:shd w:val="clear" w:color="auto" w:fill="CCF7D9"/>
            <w:vAlign w:val="center"/>
          </w:tcPr>
          <w:p w14:paraId="05703A15" w14:textId="77777777" w:rsidR="006B7BCF" w:rsidRPr="00ED4CA3" w:rsidRDefault="006B7BCF" w:rsidP="00E502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-0.873</w:t>
            </w:r>
          </w:p>
        </w:tc>
        <w:tc>
          <w:tcPr>
            <w:tcW w:w="1033" w:type="dxa"/>
            <w:shd w:val="clear" w:color="auto" w:fill="CCF7D9"/>
            <w:vAlign w:val="center"/>
          </w:tcPr>
          <w:p w14:paraId="3D70F871" w14:textId="77777777" w:rsidR="006B7BCF" w:rsidRPr="006A0F2D" w:rsidRDefault="006B7BCF" w:rsidP="00E502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0F2D">
              <w:rPr>
                <w:rFonts w:ascii="Times New Roman" w:hAnsi="Times New Roman" w:cs="Times New Roman"/>
                <w:sz w:val="20"/>
                <w:szCs w:val="20"/>
              </w:rPr>
              <w:t>0.053</w:t>
            </w:r>
          </w:p>
        </w:tc>
        <w:tc>
          <w:tcPr>
            <w:tcW w:w="992" w:type="dxa"/>
            <w:shd w:val="clear" w:color="auto" w:fill="CCF7D9"/>
            <w:vAlign w:val="center"/>
          </w:tcPr>
          <w:p w14:paraId="31F7E576" w14:textId="77777777" w:rsidR="006B7BCF" w:rsidRPr="00ED4CA3" w:rsidRDefault="006B7BCF" w:rsidP="00E502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-0.641</w:t>
            </w:r>
          </w:p>
        </w:tc>
        <w:tc>
          <w:tcPr>
            <w:tcW w:w="993" w:type="dxa"/>
            <w:shd w:val="clear" w:color="auto" w:fill="CCF7D9"/>
            <w:vAlign w:val="center"/>
          </w:tcPr>
          <w:p w14:paraId="0E2AB49D" w14:textId="77777777" w:rsidR="006B7BCF" w:rsidRPr="000D3469" w:rsidRDefault="006B7BCF" w:rsidP="00E502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0.244</w:t>
            </w:r>
          </w:p>
        </w:tc>
      </w:tr>
      <w:tr w:rsidR="006B7BCF" w:rsidRPr="00ED4CA3" w14:paraId="1A16557C" w14:textId="77777777" w:rsidTr="00E502B9">
        <w:trPr>
          <w:jc w:val="center"/>
        </w:trPr>
        <w:tc>
          <w:tcPr>
            <w:tcW w:w="2792" w:type="dxa"/>
            <w:shd w:val="clear" w:color="auto" w:fill="CCF7D9"/>
            <w:vAlign w:val="center"/>
          </w:tcPr>
          <w:p w14:paraId="4CD1DC6C" w14:textId="77777777" w:rsidR="006B7BCF" w:rsidRPr="00ED4CA3" w:rsidRDefault="006B7BCF" w:rsidP="00E502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4CA3">
              <w:rPr>
                <w:rFonts w:ascii="Times New Roman" w:hAnsi="Times New Roman" w:cs="Times New Roman"/>
                <w:sz w:val="20"/>
                <w:szCs w:val="20"/>
              </w:rPr>
              <w:t># branch points</w:t>
            </w:r>
          </w:p>
        </w:tc>
        <w:tc>
          <w:tcPr>
            <w:tcW w:w="853" w:type="dxa"/>
            <w:shd w:val="clear" w:color="auto" w:fill="CCF7D9"/>
            <w:vAlign w:val="center"/>
          </w:tcPr>
          <w:p w14:paraId="2A01F659" w14:textId="77777777" w:rsidR="006B7BCF" w:rsidRPr="00ED4CA3" w:rsidRDefault="006B7BCF" w:rsidP="00E502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-0.915</w:t>
            </w:r>
          </w:p>
        </w:tc>
        <w:tc>
          <w:tcPr>
            <w:tcW w:w="1033" w:type="dxa"/>
            <w:shd w:val="clear" w:color="auto" w:fill="CCF7D9"/>
            <w:vAlign w:val="center"/>
          </w:tcPr>
          <w:p w14:paraId="28548961" w14:textId="77777777" w:rsidR="006B7BCF" w:rsidRPr="006A0F2D" w:rsidRDefault="006B7BCF" w:rsidP="00E502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0F2D">
              <w:rPr>
                <w:rFonts w:ascii="Times New Roman" w:hAnsi="Times New Roman" w:cs="Times New Roman"/>
                <w:sz w:val="20"/>
                <w:szCs w:val="20"/>
              </w:rPr>
              <w:t>0.029</w:t>
            </w:r>
          </w:p>
        </w:tc>
        <w:tc>
          <w:tcPr>
            <w:tcW w:w="992" w:type="dxa"/>
            <w:shd w:val="clear" w:color="auto" w:fill="CCF7D9"/>
            <w:vAlign w:val="center"/>
          </w:tcPr>
          <w:p w14:paraId="4E2707EF" w14:textId="77777777" w:rsidR="006B7BCF" w:rsidRPr="00ED4CA3" w:rsidRDefault="006B7BCF" w:rsidP="00E502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-0.281</w:t>
            </w:r>
          </w:p>
        </w:tc>
        <w:tc>
          <w:tcPr>
            <w:tcW w:w="993" w:type="dxa"/>
            <w:shd w:val="clear" w:color="auto" w:fill="CCF7D9"/>
            <w:vAlign w:val="center"/>
          </w:tcPr>
          <w:p w14:paraId="4A68306B" w14:textId="77777777" w:rsidR="006B7BCF" w:rsidRPr="000D3469" w:rsidRDefault="006B7BCF" w:rsidP="00E502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0.647</w:t>
            </w:r>
          </w:p>
        </w:tc>
      </w:tr>
      <w:tr w:rsidR="006B7BCF" w:rsidRPr="00ED4CA3" w14:paraId="27EAA8E8" w14:textId="77777777" w:rsidTr="00E502B9">
        <w:trPr>
          <w:jc w:val="center"/>
        </w:trPr>
        <w:tc>
          <w:tcPr>
            <w:tcW w:w="2792" w:type="dxa"/>
            <w:shd w:val="clear" w:color="auto" w:fill="CCF7D9"/>
            <w:vAlign w:val="center"/>
          </w:tcPr>
          <w:p w14:paraId="65DA3D01" w14:textId="77777777" w:rsidR="006B7BCF" w:rsidRPr="00ED4CA3" w:rsidRDefault="006B7BCF" w:rsidP="00E502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4CA3">
              <w:rPr>
                <w:rFonts w:ascii="Times New Roman" w:hAnsi="Times New Roman" w:cs="Times New Roman"/>
                <w:sz w:val="20"/>
                <w:szCs w:val="20"/>
              </w:rPr>
              <w:t>Total branch length (µm)</w:t>
            </w:r>
          </w:p>
        </w:tc>
        <w:tc>
          <w:tcPr>
            <w:tcW w:w="853" w:type="dxa"/>
            <w:shd w:val="clear" w:color="auto" w:fill="CCF7D9"/>
            <w:vAlign w:val="center"/>
          </w:tcPr>
          <w:p w14:paraId="006329BB" w14:textId="77777777" w:rsidR="006B7BCF" w:rsidRPr="00ED4CA3" w:rsidRDefault="006B7BCF" w:rsidP="00E502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-0.949</w:t>
            </w:r>
          </w:p>
        </w:tc>
        <w:tc>
          <w:tcPr>
            <w:tcW w:w="1033" w:type="dxa"/>
            <w:shd w:val="clear" w:color="auto" w:fill="CCF7D9"/>
            <w:vAlign w:val="center"/>
          </w:tcPr>
          <w:p w14:paraId="7744A0A7" w14:textId="77777777" w:rsidR="006B7BCF" w:rsidRPr="006A0F2D" w:rsidRDefault="006B7BCF" w:rsidP="00E502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0F2D">
              <w:rPr>
                <w:rFonts w:ascii="Times New Roman" w:hAnsi="Times New Roman" w:cs="Times New Roman"/>
                <w:sz w:val="20"/>
                <w:szCs w:val="20"/>
              </w:rPr>
              <w:t>0.014</w:t>
            </w:r>
          </w:p>
        </w:tc>
        <w:tc>
          <w:tcPr>
            <w:tcW w:w="992" w:type="dxa"/>
            <w:shd w:val="clear" w:color="auto" w:fill="CCF7D9"/>
            <w:vAlign w:val="center"/>
          </w:tcPr>
          <w:p w14:paraId="1ED42FF1" w14:textId="77777777" w:rsidR="006B7BCF" w:rsidRPr="00ED4CA3" w:rsidRDefault="006B7BCF" w:rsidP="00E502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-0.603</w:t>
            </w:r>
          </w:p>
        </w:tc>
        <w:tc>
          <w:tcPr>
            <w:tcW w:w="993" w:type="dxa"/>
            <w:shd w:val="clear" w:color="auto" w:fill="CCF7D9"/>
            <w:vAlign w:val="center"/>
          </w:tcPr>
          <w:p w14:paraId="4D3FE96C" w14:textId="77777777" w:rsidR="006B7BCF" w:rsidRPr="000D3469" w:rsidRDefault="006B7BCF" w:rsidP="00E502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0.282</w:t>
            </w:r>
          </w:p>
        </w:tc>
      </w:tr>
      <w:tr w:rsidR="006B7BCF" w:rsidRPr="00ED4CA3" w14:paraId="14BDF748" w14:textId="77777777" w:rsidTr="00E502B9">
        <w:trPr>
          <w:jc w:val="center"/>
        </w:trPr>
        <w:tc>
          <w:tcPr>
            <w:tcW w:w="2792" w:type="dxa"/>
            <w:shd w:val="clear" w:color="auto" w:fill="CCF7D9"/>
            <w:vAlign w:val="center"/>
          </w:tcPr>
          <w:p w14:paraId="705E897F" w14:textId="77777777" w:rsidR="006B7BCF" w:rsidRPr="00ED4CA3" w:rsidRDefault="006B7BCF" w:rsidP="00E502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4CA3">
              <w:rPr>
                <w:rFonts w:ascii="Times New Roman" w:hAnsi="Times New Roman" w:cs="Times New Roman"/>
                <w:sz w:val="20"/>
                <w:szCs w:val="20"/>
              </w:rPr>
              <w:t>Average branch length (µm)</w:t>
            </w:r>
          </w:p>
        </w:tc>
        <w:tc>
          <w:tcPr>
            <w:tcW w:w="853" w:type="dxa"/>
            <w:shd w:val="clear" w:color="auto" w:fill="CCF7D9"/>
            <w:vAlign w:val="center"/>
          </w:tcPr>
          <w:p w14:paraId="75CDB655" w14:textId="77777777" w:rsidR="006B7BCF" w:rsidRPr="00ED4CA3" w:rsidRDefault="006B7BCF" w:rsidP="00E502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0.017</w:t>
            </w:r>
          </w:p>
        </w:tc>
        <w:tc>
          <w:tcPr>
            <w:tcW w:w="1033" w:type="dxa"/>
            <w:shd w:val="clear" w:color="auto" w:fill="CCF7D9"/>
            <w:vAlign w:val="center"/>
          </w:tcPr>
          <w:p w14:paraId="6FD8DBFA" w14:textId="77777777" w:rsidR="006B7BCF" w:rsidRPr="006A0F2D" w:rsidRDefault="006B7BCF" w:rsidP="00E502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0F2D">
              <w:rPr>
                <w:rFonts w:ascii="Times New Roman" w:hAnsi="Times New Roman" w:cs="Times New Roman"/>
                <w:sz w:val="20"/>
                <w:szCs w:val="20"/>
              </w:rPr>
              <w:t>0.978</w:t>
            </w:r>
          </w:p>
        </w:tc>
        <w:tc>
          <w:tcPr>
            <w:tcW w:w="992" w:type="dxa"/>
            <w:shd w:val="clear" w:color="auto" w:fill="CCF7D9"/>
            <w:vAlign w:val="center"/>
          </w:tcPr>
          <w:p w14:paraId="6D7C04D2" w14:textId="77777777" w:rsidR="006B7BCF" w:rsidRPr="00ED4CA3" w:rsidRDefault="006B7BCF" w:rsidP="00E502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0.221</w:t>
            </w:r>
          </w:p>
        </w:tc>
        <w:tc>
          <w:tcPr>
            <w:tcW w:w="993" w:type="dxa"/>
            <w:shd w:val="clear" w:color="auto" w:fill="CCF7D9"/>
            <w:vAlign w:val="center"/>
          </w:tcPr>
          <w:p w14:paraId="49D1E7FF" w14:textId="77777777" w:rsidR="006B7BCF" w:rsidRPr="000D3469" w:rsidRDefault="006B7BCF" w:rsidP="00E502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0.721</w:t>
            </w:r>
          </w:p>
        </w:tc>
      </w:tr>
      <w:tr w:rsidR="006B7BCF" w:rsidRPr="00ED4CA3" w14:paraId="008E8E63" w14:textId="77777777" w:rsidTr="00E502B9">
        <w:trPr>
          <w:jc w:val="center"/>
        </w:trPr>
        <w:tc>
          <w:tcPr>
            <w:tcW w:w="2792" w:type="dxa"/>
            <w:shd w:val="clear" w:color="auto" w:fill="CCF7D9"/>
            <w:vAlign w:val="center"/>
          </w:tcPr>
          <w:p w14:paraId="56C4503C" w14:textId="77777777" w:rsidR="006B7BCF" w:rsidRPr="00ED4CA3" w:rsidRDefault="006B7BCF" w:rsidP="00E502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4CA3">
              <w:rPr>
                <w:rFonts w:ascii="Times New Roman" w:hAnsi="Times New Roman" w:cs="Times New Roman"/>
                <w:sz w:val="20"/>
                <w:szCs w:val="20"/>
              </w:rPr>
              <w:t>Complexity</w:t>
            </w:r>
          </w:p>
        </w:tc>
        <w:tc>
          <w:tcPr>
            <w:tcW w:w="853" w:type="dxa"/>
            <w:shd w:val="clear" w:color="auto" w:fill="CCF7D9"/>
            <w:vAlign w:val="center"/>
          </w:tcPr>
          <w:p w14:paraId="4446E7C9" w14:textId="77777777" w:rsidR="006B7BCF" w:rsidRPr="00ED4CA3" w:rsidRDefault="006B7BCF" w:rsidP="00E502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-0.956</w:t>
            </w:r>
          </w:p>
        </w:tc>
        <w:tc>
          <w:tcPr>
            <w:tcW w:w="1033" w:type="dxa"/>
            <w:shd w:val="clear" w:color="auto" w:fill="CCF7D9"/>
            <w:vAlign w:val="center"/>
          </w:tcPr>
          <w:p w14:paraId="6F36E9A0" w14:textId="77777777" w:rsidR="006B7BCF" w:rsidRPr="006A0F2D" w:rsidRDefault="006B7BCF" w:rsidP="00E502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0F2D">
              <w:rPr>
                <w:rFonts w:ascii="Times New Roman" w:hAnsi="Times New Roman" w:cs="Times New Roman"/>
                <w:sz w:val="20"/>
                <w:szCs w:val="20"/>
              </w:rPr>
              <w:t>0.011</w:t>
            </w:r>
          </w:p>
        </w:tc>
        <w:tc>
          <w:tcPr>
            <w:tcW w:w="992" w:type="dxa"/>
            <w:shd w:val="clear" w:color="auto" w:fill="CCF7D9"/>
            <w:vAlign w:val="center"/>
          </w:tcPr>
          <w:p w14:paraId="28AD96A3" w14:textId="77777777" w:rsidR="006B7BCF" w:rsidRPr="00ED4CA3" w:rsidRDefault="006B7BCF" w:rsidP="00E502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-0.447</w:t>
            </w:r>
          </w:p>
        </w:tc>
        <w:tc>
          <w:tcPr>
            <w:tcW w:w="993" w:type="dxa"/>
            <w:shd w:val="clear" w:color="auto" w:fill="CCF7D9"/>
            <w:vAlign w:val="center"/>
          </w:tcPr>
          <w:p w14:paraId="2678BA44" w14:textId="77777777" w:rsidR="006B7BCF" w:rsidRPr="000D3469" w:rsidRDefault="006B7BCF" w:rsidP="00E502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0.450</w:t>
            </w:r>
          </w:p>
        </w:tc>
      </w:tr>
      <w:tr w:rsidR="006B7BCF" w:rsidRPr="00ED4CA3" w14:paraId="4EBEA3EE" w14:textId="77777777" w:rsidTr="00E502B9">
        <w:trPr>
          <w:jc w:val="center"/>
        </w:trPr>
        <w:tc>
          <w:tcPr>
            <w:tcW w:w="2792" w:type="dxa"/>
            <w:tcBorders>
              <w:bottom w:val="single" w:sz="4" w:space="0" w:color="auto"/>
            </w:tcBorders>
            <w:shd w:val="clear" w:color="auto" w:fill="CCF7D9"/>
            <w:vAlign w:val="center"/>
          </w:tcPr>
          <w:p w14:paraId="77F90A9C" w14:textId="77777777" w:rsidR="006B7BCF" w:rsidRPr="00ED4CA3" w:rsidRDefault="006B7BCF" w:rsidP="00E502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4CA3">
              <w:rPr>
                <w:rFonts w:ascii="Times New Roman" w:hAnsi="Times New Roman" w:cs="Times New Roman"/>
                <w:sz w:val="20"/>
                <w:szCs w:val="20"/>
              </w:rPr>
              <w:t>Axon diameter (µm)</w:t>
            </w:r>
          </w:p>
        </w:tc>
        <w:tc>
          <w:tcPr>
            <w:tcW w:w="853" w:type="dxa"/>
            <w:tcBorders>
              <w:bottom w:val="single" w:sz="4" w:space="0" w:color="auto"/>
            </w:tcBorders>
            <w:shd w:val="clear" w:color="auto" w:fill="CCF7D9"/>
            <w:vAlign w:val="center"/>
          </w:tcPr>
          <w:p w14:paraId="2818E7AE" w14:textId="77777777" w:rsidR="006B7BCF" w:rsidRPr="00ED4CA3" w:rsidRDefault="006B7BCF" w:rsidP="00E502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-0.647</w:t>
            </w:r>
          </w:p>
        </w:tc>
        <w:tc>
          <w:tcPr>
            <w:tcW w:w="1033" w:type="dxa"/>
            <w:tcBorders>
              <w:bottom w:val="single" w:sz="4" w:space="0" w:color="auto"/>
            </w:tcBorders>
            <w:shd w:val="clear" w:color="auto" w:fill="CCF7D9"/>
            <w:vAlign w:val="center"/>
          </w:tcPr>
          <w:p w14:paraId="5E7CB788" w14:textId="77777777" w:rsidR="006B7BCF" w:rsidRPr="008C0D15" w:rsidRDefault="006B7BCF" w:rsidP="00E502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0D15">
              <w:rPr>
                <w:rFonts w:ascii="Times New Roman" w:hAnsi="Times New Roman" w:cs="Times New Roman"/>
                <w:sz w:val="20"/>
                <w:szCs w:val="20"/>
              </w:rPr>
              <w:t>0.238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CCF7D9"/>
            <w:vAlign w:val="center"/>
          </w:tcPr>
          <w:p w14:paraId="7199B485" w14:textId="77777777" w:rsidR="006B7BCF" w:rsidRPr="00ED4CA3" w:rsidRDefault="006B7BCF" w:rsidP="00E502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-0.604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shd w:val="clear" w:color="auto" w:fill="CCF7D9"/>
            <w:vAlign w:val="center"/>
          </w:tcPr>
          <w:p w14:paraId="30AF4389" w14:textId="77777777" w:rsidR="006B7BCF" w:rsidRPr="000D3469" w:rsidRDefault="006B7BCF" w:rsidP="00E502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0.281</w:t>
            </w:r>
          </w:p>
        </w:tc>
      </w:tr>
      <w:tr w:rsidR="006B7BCF" w:rsidRPr="00ED4CA3" w14:paraId="178FA14A" w14:textId="77777777" w:rsidTr="00E502B9">
        <w:trPr>
          <w:jc w:val="center"/>
        </w:trPr>
        <w:tc>
          <w:tcPr>
            <w:tcW w:w="2792" w:type="dxa"/>
            <w:tcBorders>
              <w:top w:val="single" w:sz="4" w:space="0" w:color="auto"/>
            </w:tcBorders>
            <w:shd w:val="clear" w:color="auto" w:fill="EED9FF"/>
            <w:vAlign w:val="center"/>
          </w:tcPr>
          <w:p w14:paraId="02A3AE0B" w14:textId="77777777" w:rsidR="006B7BCF" w:rsidRPr="00ED4CA3" w:rsidRDefault="006B7BCF" w:rsidP="00E502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4CA3">
              <w:rPr>
                <w:rFonts w:ascii="Times New Roman" w:hAnsi="Times New Roman" w:cs="Times New Roman"/>
                <w:sz w:val="20"/>
                <w:szCs w:val="20"/>
              </w:rPr>
              <w:t>AChR perimeter (µm)</w:t>
            </w:r>
          </w:p>
        </w:tc>
        <w:tc>
          <w:tcPr>
            <w:tcW w:w="853" w:type="dxa"/>
            <w:tcBorders>
              <w:top w:val="single" w:sz="4" w:space="0" w:color="auto"/>
            </w:tcBorders>
            <w:shd w:val="clear" w:color="auto" w:fill="EED9FF"/>
            <w:vAlign w:val="center"/>
          </w:tcPr>
          <w:p w14:paraId="5C588189" w14:textId="77777777" w:rsidR="006B7BCF" w:rsidRPr="00ED4CA3" w:rsidRDefault="006B7BCF" w:rsidP="00E502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-0.998</w:t>
            </w:r>
          </w:p>
        </w:tc>
        <w:tc>
          <w:tcPr>
            <w:tcW w:w="1033" w:type="dxa"/>
            <w:tcBorders>
              <w:top w:val="single" w:sz="4" w:space="0" w:color="auto"/>
            </w:tcBorders>
            <w:shd w:val="clear" w:color="auto" w:fill="EED9FF"/>
            <w:vAlign w:val="center"/>
          </w:tcPr>
          <w:p w14:paraId="4A6E3EAF" w14:textId="77777777" w:rsidR="006B7BCF" w:rsidRPr="000C3A6D" w:rsidRDefault="006B7BCF" w:rsidP="00E502B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0.001</w:t>
            </w:r>
            <w:r w:rsidRPr="000C3A6D">
              <w:rPr>
                <w:rFonts w:ascii="Times New Roman" w:hAnsi="Times New Roman" w:cs="Times New Roman"/>
                <w:b/>
                <w:bCs/>
                <w:sz w:val="20"/>
                <w:szCs w:val="20"/>
                <w:vertAlign w:val="superscript"/>
              </w:rPr>
              <w:t>#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EED9FF"/>
            <w:vAlign w:val="center"/>
          </w:tcPr>
          <w:p w14:paraId="0267AF39" w14:textId="77777777" w:rsidR="006B7BCF" w:rsidRPr="00ED4CA3" w:rsidRDefault="006B7BCF" w:rsidP="00E502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-0.601</w:t>
            </w:r>
          </w:p>
        </w:tc>
        <w:tc>
          <w:tcPr>
            <w:tcW w:w="993" w:type="dxa"/>
            <w:tcBorders>
              <w:top w:val="single" w:sz="4" w:space="0" w:color="auto"/>
            </w:tcBorders>
            <w:shd w:val="clear" w:color="auto" w:fill="EED9FF"/>
            <w:vAlign w:val="center"/>
          </w:tcPr>
          <w:p w14:paraId="5EB9C38B" w14:textId="77777777" w:rsidR="006B7BCF" w:rsidRPr="000D3469" w:rsidRDefault="006B7BCF" w:rsidP="00E502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0.283</w:t>
            </w:r>
          </w:p>
        </w:tc>
      </w:tr>
      <w:tr w:rsidR="006B7BCF" w:rsidRPr="00ED4CA3" w14:paraId="0E0573BD" w14:textId="77777777" w:rsidTr="00E502B9">
        <w:trPr>
          <w:jc w:val="center"/>
        </w:trPr>
        <w:tc>
          <w:tcPr>
            <w:tcW w:w="2792" w:type="dxa"/>
            <w:shd w:val="clear" w:color="auto" w:fill="EED9FF"/>
            <w:vAlign w:val="center"/>
          </w:tcPr>
          <w:p w14:paraId="7C2B4CAD" w14:textId="77777777" w:rsidR="006B7BCF" w:rsidRPr="00ED4CA3" w:rsidRDefault="006B7BCF" w:rsidP="00E502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4CA3">
              <w:rPr>
                <w:rFonts w:ascii="Times New Roman" w:hAnsi="Times New Roman" w:cs="Times New Roman"/>
                <w:sz w:val="20"/>
                <w:szCs w:val="20"/>
              </w:rPr>
              <w:t>AChR area (µm</w:t>
            </w:r>
            <w:r w:rsidRPr="00ED4CA3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</w:t>
            </w:r>
            <w:r w:rsidRPr="00ED4CA3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853" w:type="dxa"/>
            <w:shd w:val="clear" w:color="auto" w:fill="EED9FF"/>
            <w:vAlign w:val="center"/>
          </w:tcPr>
          <w:p w14:paraId="24297CEA" w14:textId="77777777" w:rsidR="006B7BCF" w:rsidRPr="00ED4CA3" w:rsidRDefault="006B7BCF" w:rsidP="00E502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-0.956</w:t>
            </w:r>
          </w:p>
        </w:tc>
        <w:tc>
          <w:tcPr>
            <w:tcW w:w="1033" w:type="dxa"/>
            <w:shd w:val="clear" w:color="auto" w:fill="EED9FF"/>
            <w:vAlign w:val="center"/>
          </w:tcPr>
          <w:p w14:paraId="66A9DE6B" w14:textId="77777777" w:rsidR="006B7BCF" w:rsidRPr="006A0F2D" w:rsidRDefault="006B7BCF" w:rsidP="00E502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0F2D">
              <w:rPr>
                <w:rFonts w:ascii="Times New Roman" w:hAnsi="Times New Roman" w:cs="Times New Roman"/>
                <w:sz w:val="20"/>
                <w:szCs w:val="20"/>
              </w:rPr>
              <w:t>0.011</w:t>
            </w:r>
          </w:p>
        </w:tc>
        <w:tc>
          <w:tcPr>
            <w:tcW w:w="992" w:type="dxa"/>
            <w:shd w:val="clear" w:color="auto" w:fill="EED9FF"/>
            <w:vAlign w:val="center"/>
          </w:tcPr>
          <w:p w14:paraId="1DC69EAB" w14:textId="77777777" w:rsidR="006B7BCF" w:rsidRPr="006A0F2D" w:rsidRDefault="006B7BCF" w:rsidP="00E502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0F2D">
              <w:rPr>
                <w:rFonts w:ascii="Times New Roman" w:hAnsi="Times New Roman" w:cs="Times New Roman"/>
                <w:sz w:val="20"/>
                <w:szCs w:val="20"/>
              </w:rPr>
              <w:t>-0.571</w:t>
            </w:r>
          </w:p>
        </w:tc>
        <w:tc>
          <w:tcPr>
            <w:tcW w:w="993" w:type="dxa"/>
            <w:shd w:val="clear" w:color="auto" w:fill="EED9FF"/>
            <w:vAlign w:val="center"/>
          </w:tcPr>
          <w:p w14:paraId="67C1B9E5" w14:textId="77777777" w:rsidR="006B7BCF" w:rsidRPr="006A0F2D" w:rsidRDefault="006B7BCF" w:rsidP="00E502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0F2D">
              <w:rPr>
                <w:rFonts w:ascii="Times New Roman" w:hAnsi="Times New Roman" w:cs="Times New Roman"/>
                <w:sz w:val="20"/>
                <w:szCs w:val="20"/>
              </w:rPr>
              <w:t>0.315</w:t>
            </w:r>
          </w:p>
        </w:tc>
      </w:tr>
      <w:tr w:rsidR="006B7BCF" w:rsidRPr="00ED4CA3" w14:paraId="5D4A4E15" w14:textId="77777777" w:rsidTr="00E502B9">
        <w:trPr>
          <w:jc w:val="center"/>
        </w:trPr>
        <w:tc>
          <w:tcPr>
            <w:tcW w:w="2792" w:type="dxa"/>
            <w:shd w:val="clear" w:color="auto" w:fill="EED9FF"/>
            <w:vAlign w:val="center"/>
          </w:tcPr>
          <w:p w14:paraId="0235E292" w14:textId="77777777" w:rsidR="006B7BCF" w:rsidRPr="00ED4CA3" w:rsidRDefault="006B7BCF" w:rsidP="00E502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4CA3">
              <w:rPr>
                <w:rFonts w:ascii="Times New Roman" w:hAnsi="Times New Roman" w:cs="Times New Roman"/>
                <w:sz w:val="20"/>
                <w:szCs w:val="20"/>
              </w:rPr>
              <w:t>Endplate diameter (µm)</w:t>
            </w:r>
          </w:p>
        </w:tc>
        <w:tc>
          <w:tcPr>
            <w:tcW w:w="853" w:type="dxa"/>
            <w:shd w:val="clear" w:color="auto" w:fill="EED9FF"/>
            <w:vAlign w:val="center"/>
          </w:tcPr>
          <w:p w14:paraId="6841A466" w14:textId="77777777" w:rsidR="006B7BCF" w:rsidRPr="00ED4CA3" w:rsidRDefault="006B7BCF" w:rsidP="00E502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-0.814</w:t>
            </w:r>
          </w:p>
        </w:tc>
        <w:tc>
          <w:tcPr>
            <w:tcW w:w="1033" w:type="dxa"/>
            <w:shd w:val="clear" w:color="auto" w:fill="EED9FF"/>
            <w:vAlign w:val="center"/>
          </w:tcPr>
          <w:p w14:paraId="394CC116" w14:textId="77777777" w:rsidR="006B7BCF" w:rsidRPr="006A0F2D" w:rsidRDefault="006B7BCF" w:rsidP="00E502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0F2D">
              <w:rPr>
                <w:rFonts w:ascii="Times New Roman" w:hAnsi="Times New Roman" w:cs="Times New Roman"/>
                <w:sz w:val="20"/>
                <w:szCs w:val="20"/>
              </w:rPr>
              <w:t>0.093</w:t>
            </w:r>
          </w:p>
        </w:tc>
        <w:tc>
          <w:tcPr>
            <w:tcW w:w="992" w:type="dxa"/>
            <w:shd w:val="clear" w:color="auto" w:fill="EED9FF"/>
            <w:vAlign w:val="center"/>
          </w:tcPr>
          <w:p w14:paraId="50984647" w14:textId="77777777" w:rsidR="006B7BCF" w:rsidRPr="006A0F2D" w:rsidRDefault="006B7BCF" w:rsidP="00E502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0F2D">
              <w:rPr>
                <w:rFonts w:ascii="Times New Roman" w:hAnsi="Times New Roman" w:cs="Times New Roman"/>
                <w:sz w:val="20"/>
                <w:szCs w:val="20"/>
              </w:rPr>
              <w:t>-0.491</w:t>
            </w:r>
          </w:p>
        </w:tc>
        <w:tc>
          <w:tcPr>
            <w:tcW w:w="993" w:type="dxa"/>
            <w:shd w:val="clear" w:color="auto" w:fill="EED9FF"/>
            <w:vAlign w:val="center"/>
          </w:tcPr>
          <w:p w14:paraId="7CCCF119" w14:textId="77777777" w:rsidR="006B7BCF" w:rsidRPr="006A0F2D" w:rsidRDefault="006B7BCF" w:rsidP="00E502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0F2D">
              <w:rPr>
                <w:rFonts w:ascii="Times New Roman" w:hAnsi="Times New Roman" w:cs="Times New Roman"/>
                <w:sz w:val="20"/>
                <w:szCs w:val="20"/>
              </w:rPr>
              <w:t>0.401</w:t>
            </w:r>
          </w:p>
        </w:tc>
      </w:tr>
      <w:tr w:rsidR="006B7BCF" w:rsidRPr="00ED4CA3" w14:paraId="465511FD" w14:textId="77777777" w:rsidTr="00E502B9">
        <w:trPr>
          <w:jc w:val="center"/>
        </w:trPr>
        <w:tc>
          <w:tcPr>
            <w:tcW w:w="2792" w:type="dxa"/>
            <w:shd w:val="clear" w:color="auto" w:fill="EED9FF"/>
            <w:vAlign w:val="center"/>
          </w:tcPr>
          <w:p w14:paraId="06A25B2B" w14:textId="77777777" w:rsidR="006B7BCF" w:rsidRPr="00ED4CA3" w:rsidRDefault="006B7BCF" w:rsidP="00E502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4CA3">
              <w:rPr>
                <w:rFonts w:ascii="Times New Roman" w:hAnsi="Times New Roman" w:cs="Times New Roman"/>
                <w:sz w:val="20"/>
                <w:szCs w:val="20"/>
              </w:rPr>
              <w:t>Endplate perimeter (µm)</w:t>
            </w:r>
          </w:p>
        </w:tc>
        <w:tc>
          <w:tcPr>
            <w:tcW w:w="853" w:type="dxa"/>
            <w:shd w:val="clear" w:color="auto" w:fill="EED9FF"/>
            <w:vAlign w:val="center"/>
          </w:tcPr>
          <w:p w14:paraId="1D902470" w14:textId="77777777" w:rsidR="006B7BCF" w:rsidRPr="00ED4CA3" w:rsidRDefault="006B7BCF" w:rsidP="00E502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-0.922</w:t>
            </w:r>
          </w:p>
        </w:tc>
        <w:tc>
          <w:tcPr>
            <w:tcW w:w="1033" w:type="dxa"/>
            <w:shd w:val="clear" w:color="auto" w:fill="EED9FF"/>
            <w:vAlign w:val="center"/>
          </w:tcPr>
          <w:p w14:paraId="3DD2AFC9" w14:textId="77777777" w:rsidR="006B7BCF" w:rsidRPr="006A0F2D" w:rsidRDefault="006B7BCF" w:rsidP="00E502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0F2D">
              <w:rPr>
                <w:rFonts w:ascii="Times New Roman" w:hAnsi="Times New Roman" w:cs="Times New Roman"/>
                <w:sz w:val="20"/>
                <w:szCs w:val="20"/>
              </w:rPr>
              <w:t>0.026</w:t>
            </w:r>
          </w:p>
        </w:tc>
        <w:tc>
          <w:tcPr>
            <w:tcW w:w="992" w:type="dxa"/>
            <w:shd w:val="clear" w:color="auto" w:fill="EED9FF"/>
            <w:vAlign w:val="center"/>
          </w:tcPr>
          <w:p w14:paraId="56AE765A" w14:textId="77777777" w:rsidR="006B7BCF" w:rsidRPr="006A0F2D" w:rsidRDefault="006B7BCF" w:rsidP="00E502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0F2D">
              <w:rPr>
                <w:rFonts w:ascii="Times New Roman" w:hAnsi="Times New Roman" w:cs="Times New Roman"/>
                <w:sz w:val="20"/>
                <w:szCs w:val="20"/>
              </w:rPr>
              <w:t>-0.687</w:t>
            </w:r>
          </w:p>
        </w:tc>
        <w:tc>
          <w:tcPr>
            <w:tcW w:w="993" w:type="dxa"/>
            <w:shd w:val="clear" w:color="auto" w:fill="EED9FF"/>
            <w:vAlign w:val="center"/>
          </w:tcPr>
          <w:p w14:paraId="7DFF4DB5" w14:textId="77777777" w:rsidR="006B7BCF" w:rsidRPr="006A0F2D" w:rsidRDefault="006B7BCF" w:rsidP="00E502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0F2D">
              <w:rPr>
                <w:rFonts w:ascii="Times New Roman" w:hAnsi="Times New Roman" w:cs="Times New Roman"/>
                <w:sz w:val="20"/>
                <w:szCs w:val="20"/>
              </w:rPr>
              <w:t>0.299</w:t>
            </w:r>
          </w:p>
        </w:tc>
      </w:tr>
      <w:tr w:rsidR="006B7BCF" w:rsidRPr="00ED4CA3" w14:paraId="3BF53FB2" w14:textId="77777777" w:rsidTr="00E502B9">
        <w:trPr>
          <w:jc w:val="center"/>
        </w:trPr>
        <w:tc>
          <w:tcPr>
            <w:tcW w:w="2792" w:type="dxa"/>
            <w:shd w:val="clear" w:color="auto" w:fill="EED9FF"/>
            <w:vAlign w:val="center"/>
          </w:tcPr>
          <w:p w14:paraId="489FECDA" w14:textId="77777777" w:rsidR="006B7BCF" w:rsidRPr="00ED4CA3" w:rsidRDefault="006B7BCF" w:rsidP="00E502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4CA3">
              <w:rPr>
                <w:rFonts w:ascii="Times New Roman" w:hAnsi="Times New Roman" w:cs="Times New Roman"/>
                <w:sz w:val="20"/>
                <w:szCs w:val="20"/>
              </w:rPr>
              <w:t>Endplate area (µm</w:t>
            </w:r>
            <w:r w:rsidRPr="00ED4CA3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</w:t>
            </w:r>
            <w:r w:rsidRPr="00ED4CA3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853" w:type="dxa"/>
            <w:shd w:val="clear" w:color="auto" w:fill="EED9FF"/>
            <w:vAlign w:val="center"/>
          </w:tcPr>
          <w:p w14:paraId="3A4E4E26" w14:textId="77777777" w:rsidR="006B7BCF" w:rsidRPr="00ED4CA3" w:rsidRDefault="006B7BCF" w:rsidP="00E502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-0.964</w:t>
            </w:r>
          </w:p>
        </w:tc>
        <w:tc>
          <w:tcPr>
            <w:tcW w:w="1033" w:type="dxa"/>
            <w:shd w:val="clear" w:color="auto" w:fill="EED9FF"/>
            <w:vAlign w:val="center"/>
          </w:tcPr>
          <w:p w14:paraId="6918D14F" w14:textId="77777777" w:rsidR="006B7BCF" w:rsidRPr="006A0F2D" w:rsidRDefault="006B7BCF" w:rsidP="00E502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0F2D">
              <w:rPr>
                <w:rFonts w:ascii="Times New Roman" w:hAnsi="Times New Roman" w:cs="Times New Roman"/>
                <w:sz w:val="20"/>
                <w:szCs w:val="20"/>
              </w:rPr>
              <w:t>0.008</w:t>
            </w:r>
          </w:p>
        </w:tc>
        <w:tc>
          <w:tcPr>
            <w:tcW w:w="992" w:type="dxa"/>
            <w:shd w:val="clear" w:color="auto" w:fill="EED9FF"/>
            <w:vAlign w:val="center"/>
          </w:tcPr>
          <w:p w14:paraId="7822A4CE" w14:textId="77777777" w:rsidR="006B7BCF" w:rsidRPr="006A0F2D" w:rsidRDefault="006B7BCF" w:rsidP="00E502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0F2D">
              <w:rPr>
                <w:rFonts w:ascii="Times New Roman" w:hAnsi="Times New Roman" w:cs="Times New Roman"/>
                <w:sz w:val="20"/>
                <w:szCs w:val="20"/>
              </w:rPr>
              <w:t>-0.639</w:t>
            </w:r>
          </w:p>
        </w:tc>
        <w:tc>
          <w:tcPr>
            <w:tcW w:w="993" w:type="dxa"/>
            <w:shd w:val="clear" w:color="auto" w:fill="EED9FF"/>
            <w:vAlign w:val="center"/>
          </w:tcPr>
          <w:p w14:paraId="64195C42" w14:textId="77777777" w:rsidR="006B7BCF" w:rsidRPr="006A0F2D" w:rsidRDefault="006B7BCF" w:rsidP="00E502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0F2D">
              <w:rPr>
                <w:rFonts w:ascii="Times New Roman" w:hAnsi="Times New Roman" w:cs="Times New Roman"/>
                <w:sz w:val="20"/>
                <w:szCs w:val="20"/>
              </w:rPr>
              <w:t>0.246</w:t>
            </w:r>
          </w:p>
        </w:tc>
      </w:tr>
      <w:tr w:rsidR="006B7BCF" w:rsidRPr="00ED4CA3" w14:paraId="61FE1AC2" w14:textId="77777777" w:rsidTr="00E502B9">
        <w:trPr>
          <w:jc w:val="center"/>
        </w:trPr>
        <w:tc>
          <w:tcPr>
            <w:tcW w:w="2792" w:type="dxa"/>
            <w:shd w:val="clear" w:color="auto" w:fill="EED9FF"/>
            <w:vAlign w:val="center"/>
          </w:tcPr>
          <w:p w14:paraId="4A9962D6" w14:textId="77777777" w:rsidR="006B7BCF" w:rsidRPr="00ED4CA3" w:rsidRDefault="006B7BCF" w:rsidP="00E502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4CA3">
              <w:rPr>
                <w:rFonts w:ascii="Times New Roman" w:hAnsi="Times New Roman" w:cs="Times New Roman"/>
                <w:sz w:val="20"/>
                <w:szCs w:val="20"/>
              </w:rPr>
              <w:t># AChR clusters</w:t>
            </w:r>
          </w:p>
        </w:tc>
        <w:tc>
          <w:tcPr>
            <w:tcW w:w="853" w:type="dxa"/>
            <w:shd w:val="clear" w:color="auto" w:fill="EED9FF"/>
            <w:vAlign w:val="center"/>
          </w:tcPr>
          <w:p w14:paraId="7971770B" w14:textId="77777777" w:rsidR="006B7BCF" w:rsidRPr="00ED4CA3" w:rsidRDefault="006B7BCF" w:rsidP="00E502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-0.864</w:t>
            </w:r>
          </w:p>
        </w:tc>
        <w:tc>
          <w:tcPr>
            <w:tcW w:w="1033" w:type="dxa"/>
            <w:shd w:val="clear" w:color="auto" w:fill="EED9FF"/>
            <w:vAlign w:val="center"/>
          </w:tcPr>
          <w:p w14:paraId="10F0CFE5" w14:textId="77777777" w:rsidR="006B7BCF" w:rsidRPr="006A0F2D" w:rsidRDefault="006B7BCF" w:rsidP="00E502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0F2D">
              <w:rPr>
                <w:rFonts w:ascii="Times New Roman" w:hAnsi="Times New Roman" w:cs="Times New Roman"/>
                <w:sz w:val="20"/>
                <w:szCs w:val="20"/>
              </w:rPr>
              <w:t>0.059</w:t>
            </w:r>
          </w:p>
        </w:tc>
        <w:tc>
          <w:tcPr>
            <w:tcW w:w="992" w:type="dxa"/>
            <w:shd w:val="clear" w:color="auto" w:fill="EED9FF"/>
            <w:vAlign w:val="center"/>
          </w:tcPr>
          <w:p w14:paraId="01643114" w14:textId="77777777" w:rsidR="006B7BCF" w:rsidRPr="006A0F2D" w:rsidRDefault="006B7BCF" w:rsidP="00E502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0F2D">
              <w:rPr>
                <w:rFonts w:ascii="Times New Roman" w:hAnsi="Times New Roman" w:cs="Times New Roman"/>
                <w:sz w:val="20"/>
                <w:szCs w:val="20"/>
              </w:rPr>
              <w:t>-0.745</w:t>
            </w:r>
          </w:p>
        </w:tc>
        <w:tc>
          <w:tcPr>
            <w:tcW w:w="993" w:type="dxa"/>
            <w:shd w:val="clear" w:color="auto" w:fill="EED9FF"/>
            <w:vAlign w:val="center"/>
          </w:tcPr>
          <w:p w14:paraId="7BBB782C" w14:textId="77777777" w:rsidR="006B7BCF" w:rsidRPr="006A0F2D" w:rsidRDefault="006B7BCF" w:rsidP="00E502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0F2D">
              <w:rPr>
                <w:rFonts w:ascii="Times New Roman" w:hAnsi="Times New Roman" w:cs="Times New Roman"/>
                <w:sz w:val="20"/>
                <w:szCs w:val="20"/>
              </w:rPr>
              <w:t>0.149</w:t>
            </w:r>
          </w:p>
        </w:tc>
      </w:tr>
      <w:tr w:rsidR="006B7BCF" w:rsidRPr="00ED4CA3" w14:paraId="691133A9" w14:textId="77777777" w:rsidTr="00E502B9">
        <w:trPr>
          <w:jc w:val="center"/>
        </w:trPr>
        <w:tc>
          <w:tcPr>
            <w:tcW w:w="2792" w:type="dxa"/>
            <w:shd w:val="clear" w:color="auto" w:fill="EED9FF"/>
            <w:vAlign w:val="center"/>
          </w:tcPr>
          <w:p w14:paraId="6C5563B5" w14:textId="77777777" w:rsidR="006B7BCF" w:rsidRPr="00ED4CA3" w:rsidRDefault="006B7BCF" w:rsidP="00E502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4CA3">
              <w:rPr>
                <w:rFonts w:ascii="Times New Roman" w:hAnsi="Times New Roman" w:cs="Times New Roman"/>
                <w:sz w:val="20"/>
                <w:szCs w:val="20"/>
              </w:rPr>
              <w:t>AChR cluster area (µm</w:t>
            </w:r>
            <w:r w:rsidRPr="00ED4CA3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</w:t>
            </w:r>
            <w:r w:rsidRPr="00ED4CA3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853" w:type="dxa"/>
            <w:shd w:val="clear" w:color="auto" w:fill="EED9FF"/>
            <w:vAlign w:val="center"/>
          </w:tcPr>
          <w:p w14:paraId="22DF11CA" w14:textId="77777777" w:rsidR="006B7BCF" w:rsidRPr="00ED4CA3" w:rsidRDefault="006B7BCF" w:rsidP="00E502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-0.903</w:t>
            </w:r>
          </w:p>
        </w:tc>
        <w:tc>
          <w:tcPr>
            <w:tcW w:w="1033" w:type="dxa"/>
            <w:shd w:val="clear" w:color="auto" w:fill="EED9FF"/>
            <w:vAlign w:val="center"/>
          </w:tcPr>
          <w:p w14:paraId="62BA2FBF" w14:textId="77777777" w:rsidR="006B7BCF" w:rsidRPr="006A0F2D" w:rsidRDefault="006B7BCF" w:rsidP="00E502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0F2D">
              <w:rPr>
                <w:rFonts w:ascii="Times New Roman" w:hAnsi="Times New Roman" w:cs="Times New Roman"/>
                <w:sz w:val="20"/>
                <w:szCs w:val="20"/>
              </w:rPr>
              <w:t>0.036</w:t>
            </w:r>
          </w:p>
        </w:tc>
        <w:tc>
          <w:tcPr>
            <w:tcW w:w="992" w:type="dxa"/>
            <w:shd w:val="clear" w:color="auto" w:fill="EED9FF"/>
            <w:vAlign w:val="center"/>
          </w:tcPr>
          <w:p w14:paraId="1BC6A986" w14:textId="77777777" w:rsidR="006B7BCF" w:rsidRPr="006A0F2D" w:rsidRDefault="006B7BCF" w:rsidP="00E502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0F2D">
              <w:rPr>
                <w:rFonts w:ascii="Times New Roman" w:hAnsi="Times New Roman" w:cs="Times New Roman"/>
                <w:sz w:val="20"/>
                <w:szCs w:val="20"/>
              </w:rPr>
              <w:t>0.901</w:t>
            </w:r>
          </w:p>
        </w:tc>
        <w:tc>
          <w:tcPr>
            <w:tcW w:w="993" w:type="dxa"/>
            <w:shd w:val="clear" w:color="auto" w:fill="EED9FF"/>
            <w:vAlign w:val="center"/>
          </w:tcPr>
          <w:p w14:paraId="2F624C2D" w14:textId="77777777" w:rsidR="006B7BCF" w:rsidRPr="006A0F2D" w:rsidRDefault="006B7BCF" w:rsidP="00E502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0F2D">
              <w:rPr>
                <w:rFonts w:ascii="Times New Roman" w:hAnsi="Times New Roman" w:cs="Times New Roman"/>
                <w:sz w:val="20"/>
                <w:szCs w:val="20"/>
              </w:rPr>
              <w:t>0.037</w:t>
            </w:r>
          </w:p>
        </w:tc>
      </w:tr>
      <w:tr w:rsidR="006B7BCF" w:rsidRPr="00ED4CA3" w14:paraId="6846EB50" w14:textId="77777777" w:rsidTr="00E502B9">
        <w:trPr>
          <w:jc w:val="center"/>
        </w:trPr>
        <w:tc>
          <w:tcPr>
            <w:tcW w:w="2792" w:type="dxa"/>
            <w:shd w:val="clear" w:color="auto" w:fill="EED9FF"/>
            <w:vAlign w:val="center"/>
          </w:tcPr>
          <w:p w14:paraId="53F7C804" w14:textId="77777777" w:rsidR="006B7BCF" w:rsidRPr="00ED4CA3" w:rsidRDefault="006B7BCF" w:rsidP="00E502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4CA3">
              <w:rPr>
                <w:rFonts w:ascii="Times New Roman" w:hAnsi="Times New Roman" w:cs="Times New Roman"/>
                <w:sz w:val="20"/>
                <w:szCs w:val="20"/>
              </w:rPr>
              <w:t>Compactness (%)</w:t>
            </w:r>
          </w:p>
        </w:tc>
        <w:tc>
          <w:tcPr>
            <w:tcW w:w="853" w:type="dxa"/>
            <w:shd w:val="clear" w:color="auto" w:fill="EED9FF"/>
            <w:vAlign w:val="center"/>
          </w:tcPr>
          <w:p w14:paraId="63C11153" w14:textId="77777777" w:rsidR="006B7BCF" w:rsidRPr="00ED4CA3" w:rsidRDefault="006B7BCF" w:rsidP="00E502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-0.973</w:t>
            </w:r>
          </w:p>
        </w:tc>
        <w:tc>
          <w:tcPr>
            <w:tcW w:w="1033" w:type="dxa"/>
            <w:shd w:val="clear" w:color="auto" w:fill="EED9FF"/>
            <w:vAlign w:val="center"/>
          </w:tcPr>
          <w:p w14:paraId="00C28F1F" w14:textId="77777777" w:rsidR="006B7BCF" w:rsidRPr="006A0F2D" w:rsidRDefault="006B7BCF" w:rsidP="00E502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0F2D">
              <w:rPr>
                <w:rFonts w:ascii="Times New Roman" w:hAnsi="Times New Roman" w:cs="Times New Roman"/>
                <w:sz w:val="20"/>
                <w:szCs w:val="20"/>
              </w:rPr>
              <w:t>0.005</w:t>
            </w:r>
          </w:p>
        </w:tc>
        <w:tc>
          <w:tcPr>
            <w:tcW w:w="992" w:type="dxa"/>
            <w:shd w:val="clear" w:color="auto" w:fill="EED9FF"/>
            <w:vAlign w:val="center"/>
          </w:tcPr>
          <w:p w14:paraId="42F9564D" w14:textId="77777777" w:rsidR="006B7BCF" w:rsidRPr="006A0F2D" w:rsidRDefault="006B7BCF" w:rsidP="00E502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0F2D">
              <w:rPr>
                <w:rFonts w:ascii="Times New Roman" w:hAnsi="Times New Roman" w:cs="Times New Roman"/>
                <w:sz w:val="20"/>
                <w:szCs w:val="20"/>
              </w:rPr>
              <w:t>0.845</w:t>
            </w:r>
          </w:p>
        </w:tc>
        <w:tc>
          <w:tcPr>
            <w:tcW w:w="993" w:type="dxa"/>
            <w:shd w:val="clear" w:color="auto" w:fill="EED9FF"/>
            <w:vAlign w:val="center"/>
          </w:tcPr>
          <w:p w14:paraId="7270B118" w14:textId="77777777" w:rsidR="006B7BCF" w:rsidRPr="006A0F2D" w:rsidRDefault="006B7BCF" w:rsidP="00E502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0F2D">
              <w:rPr>
                <w:rFonts w:ascii="Times New Roman" w:hAnsi="Times New Roman" w:cs="Times New Roman"/>
                <w:sz w:val="20"/>
                <w:szCs w:val="20"/>
              </w:rPr>
              <w:t>0.071</w:t>
            </w:r>
          </w:p>
        </w:tc>
      </w:tr>
      <w:tr w:rsidR="006B7BCF" w:rsidRPr="00ED4CA3" w14:paraId="5F678A65" w14:textId="77777777" w:rsidTr="00E502B9">
        <w:trPr>
          <w:jc w:val="center"/>
        </w:trPr>
        <w:tc>
          <w:tcPr>
            <w:tcW w:w="2792" w:type="dxa"/>
            <w:shd w:val="clear" w:color="auto" w:fill="EED9FF"/>
            <w:vAlign w:val="center"/>
          </w:tcPr>
          <w:p w14:paraId="03BE572C" w14:textId="77777777" w:rsidR="006B7BCF" w:rsidRPr="00ED4CA3" w:rsidRDefault="006B7BCF" w:rsidP="00E502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4CA3">
              <w:rPr>
                <w:rFonts w:ascii="Times New Roman" w:hAnsi="Times New Roman" w:cs="Times New Roman"/>
                <w:sz w:val="20"/>
                <w:szCs w:val="20"/>
              </w:rPr>
              <w:t>Fragmentation</w:t>
            </w:r>
          </w:p>
        </w:tc>
        <w:tc>
          <w:tcPr>
            <w:tcW w:w="853" w:type="dxa"/>
            <w:shd w:val="clear" w:color="auto" w:fill="EED9FF"/>
            <w:vAlign w:val="center"/>
          </w:tcPr>
          <w:p w14:paraId="3822F72C" w14:textId="77777777" w:rsidR="006B7BCF" w:rsidRPr="00ED4CA3" w:rsidRDefault="006B7BCF" w:rsidP="00E502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-0.844</w:t>
            </w:r>
          </w:p>
        </w:tc>
        <w:tc>
          <w:tcPr>
            <w:tcW w:w="1033" w:type="dxa"/>
            <w:shd w:val="clear" w:color="auto" w:fill="EED9FF"/>
            <w:vAlign w:val="center"/>
          </w:tcPr>
          <w:p w14:paraId="307111B3" w14:textId="77777777" w:rsidR="006B7BCF" w:rsidRPr="006A0F2D" w:rsidRDefault="006B7BCF" w:rsidP="00E502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0F2D">
              <w:rPr>
                <w:rFonts w:ascii="Times New Roman" w:hAnsi="Times New Roman" w:cs="Times New Roman"/>
                <w:sz w:val="20"/>
                <w:szCs w:val="20"/>
              </w:rPr>
              <w:t>0.072</w:t>
            </w:r>
          </w:p>
        </w:tc>
        <w:tc>
          <w:tcPr>
            <w:tcW w:w="992" w:type="dxa"/>
            <w:shd w:val="clear" w:color="auto" w:fill="EED9FF"/>
            <w:vAlign w:val="center"/>
          </w:tcPr>
          <w:p w14:paraId="7CC0DB23" w14:textId="77777777" w:rsidR="006B7BCF" w:rsidRPr="006A0F2D" w:rsidRDefault="006B7BCF" w:rsidP="00E502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0F2D">
              <w:rPr>
                <w:rFonts w:ascii="Times New Roman" w:hAnsi="Times New Roman" w:cs="Times New Roman"/>
                <w:sz w:val="20"/>
                <w:szCs w:val="20"/>
              </w:rPr>
              <w:t>-0.778</w:t>
            </w:r>
          </w:p>
        </w:tc>
        <w:tc>
          <w:tcPr>
            <w:tcW w:w="993" w:type="dxa"/>
            <w:shd w:val="clear" w:color="auto" w:fill="EED9FF"/>
            <w:vAlign w:val="center"/>
          </w:tcPr>
          <w:p w14:paraId="0DA3C920" w14:textId="77777777" w:rsidR="006B7BCF" w:rsidRPr="006A0F2D" w:rsidRDefault="006B7BCF" w:rsidP="00E502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0F2D">
              <w:rPr>
                <w:rFonts w:ascii="Times New Roman" w:hAnsi="Times New Roman" w:cs="Times New Roman"/>
                <w:sz w:val="20"/>
                <w:szCs w:val="20"/>
              </w:rPr>
              <w:t>0.121</w:t>
            </w:r>
          </w:p>
        </w:tc>
      </w:tr>
      <w:tr w:rsidR="006B7BCF" w:rsidRPr="00ED4CA3" w14:paraId="54951BC2" w14:textId="77777777" w:rsidTr="00E502B9">
        <w:trPr>
          <w:jc w:val="center"/>
        </w:trPr>
        <w:tc>
          <w:tcPr>
            <w:tcW w:w="2792" w:type="dxa"/>
            <w:tcBorders>
              <w:bottom w:val="single" w:sz="4" w:space="0" w:color="auto"/>
            </w:tcBorders>
            <w:shd w:val="clear" w:color="auto" w:fill="EED9FF"/>
            <w:vAlign w:val="center"/>
          </w:tcPr>
          <w:p w14:paraId="22352042" w14:textId="77777777" w:rsidR="006B7BCF" w:rsidRPr="00ED4CA3" w:rsidRDefault="006B7BCF" w:rsidP="00E502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Muscle fibre diameter (</w:t>
            </w:r>
            <w:r w:rsidRPr="00ED4CA3">
              <w:rPr>
                <w:rFonts w:ascii="Times New Roman" w:hAnsi="Times New Roman" w:cs="Times New Roman"/>
                <w:sz w:val="20"/>
                <w:szCs w:val="20"/>
              </w:rPr>
              <w:t>µm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853" w:type="dxa"/>
            <w:tcBorders>
              <w:bottom w:val="single" w:sz="4" w:space="0" w:color="auto"/>
            </w:tcBorders>
            <w:shd w:val="clear" w:color="auto" w:fill="EED9FF"/>
            <w:vAlign w:val="center"/>
          </w:tcPr>
          <w:p w14:paraId="6B23361A" w14:textId="77777777" w:rsidR="006B7BCF" w:rsidRPr="00ED7366" w:rsidRDefault="006B7BCF" w:rsidP="00E502B9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D7366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n/a</w:t>
            </w:r>
          </w:p>
        </w:tc>
        <w:tc>
          <w:tcPr>
            <w:tcW w:w="1033" w:type="dxa"/>
            <w:tcBorders>
              <w:bottom w:val="single" w:sz="4" w:space="0" w:color="auto"/>
            </w:tcBorders>
            <w:shd w:val="clear" w:color="auto" w:fill="EED9FF"/>
            <w:vAlign w:val="center"/>
          </w:tcPr>
          <w:p w14:paraId="40DF7124" w14:textId="77777777" w:rsidR="006B7BCF" w:rsidRPr="00ED7366" w:rsidRDefault="006B7BCF" w:rsidP="00E502B9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D7366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n/a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EED9FF"/>
            <w:vAlign w:val="center"/>
          </w:tcPr>
          <w:p w14:paraId="570448EB" w14:textId="77777777" w:rsidR="006B7BCF" w:rsidRDefault="006B7BCF" w:rsidP="00E502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-0.571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shd w:val="clear" w:color="auto" w:fill="EED9FF"/>
            <w:vAlign w:val="center"/>
          </w:tcPr>
          <w:p w14:paraId="5A6E4D37" w14:textId="77777777" w:rsidR="006B7BCF" w:rsidRDefault="006B7BCF" w:rsidP="00E502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0.315</w:t>
            </w:r>
          </w:p>
        </w:tc>
      </w:tr>
      <w:tr w:rsidR="006B7BCF" w:rsidRPr="00ED4CA3" w14:paraId="56483381" w14:textId="77777777" w:rsidTr="00E502B9">
        <w:trPr>
          <w:jc w:val="center"/>
        </w:trPr>
        <w:tc>
          <w:tcPr>
            <w:tcW w:w="2792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56C714" w14:textId="77777777" w:rsidR="006B7BCF" w:rsidRPr="00ED4CA3" w:rsidRDefault="006B7BCF" w:rsidP="00E502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4CA3">
              <w:rPr>
                <w:rFonts w:ascii="Times New Roman" w:hAnsi="Times New Roman" w:cs="Times New Roman"/>
                <w:sz w:val="20"/>
                <w:szCs w:val="20"/>
              </w:rPr>
              <w:t>Synaptic contact area (µm</w:t>
            </w:r>
            <w:r w:rsidRPr="00ED4CA3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</w:t>
            </w:r>
            <w:r w:rsidRPr="00ED4CA3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85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202FCB" w14:textId="77777777" w:rsidR="006B7BCF" w:rsidRPr="00ED4CA3" w:rsidRDefault="006B7BCF" w:rsidP="00E502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-0.978</w:t>
            </w:r>
          </w:p>
        </w:tc>
        <w:tc>
          <w:tcPr>
            <w:tcW w:w="1033" w:type="dxa"/>
            <w:tcBorders>
              <w:top w:val="single" w:sz="4" w:space="0" w:color="auto"/>
            </w:tcBorders>
            <w:vAlign w:val="center"/>
          </w:tcPr>
          <w:p w14:paraId="08D65D62" w14:textId="77777777" w:rsidR="006B7BCF" w:rsidRPr="006A0F2D" w:rsidRDefault="006B7BCF" w:rsidP="00E502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0F2D">
              <w:rPr>
                <w:rFonts w:ascii="Times New Roman" w:hAnsi="Times New Roman" w:cs="Times New Roman"/>
                <w:sz w:val="20"/>
                <w:szCs w:val="20"/>
              </w:rPr>
              <w:t>0.004</w:t>
            </w:r>
          </w:p>
        </w:tc>
        <w:tc>
          <w:tcPr>
            <w:tcW w:w="992" w:type="dxa"/>
            <w:tcBorders>
              <w:top w:val="single" w:sz="4" w:space="0" w:color="auto"/>
            </w:tcBorders>
            <w:vAlign w:val="center"/>
          </w:tcPr>
          <w:p w14:paraId="22C93BE4" w14:textId="77777777" w:rsidR="006B7BCF" w:rsidRPr="00ED4CA3" w:rsidRDefault="006B7BCF" w:rsidP="00E502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-0.567</w:t>
            </w:r>
          </w:p>
        </w:tc>
        <w:tc>
          <w:tcPr>
            <w:tcW w:w="993" w:type="dxa"/>
            <w:tcBorders>
              <w:top w:val="single" w:sz="4" w:space="0" w:color="auto"/>
            </w:tcBorders>
            <w:vAlign w:val="center"/>
          </w:tcPr>
          <w:p w14:paraId="1D0B51A7" w14:textId="77777777" w:rsidR="006B7BCF" w:rsidRPr="000D3469" w:rsidRDefault="006B7BCF" w:rsidP="00E502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0.319</w:t>
            </w:r>
          </w:p>
        </w:tc>
      </w:tr>
      <w:tr w:rsidR="006B7BCF" w:rsidRPr="00ED4CA3" w14:paraId="5F45C458" w14:textId="77777777" w:rsidTr="00E502B9">
        <w:trPr>
          <w:jc w:val="center"/>
        </w:trPr>
        <w:tc>
          <w:tcPr>
            <w:tcW w:w="27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AECD2C7" w14:textId="77777777" w:rsidR="006B7BCF" w:rsidRPr="00ED4CA3" w:rsidRDefault="006B7BCF" w:rsidP="00E502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4CA3">
              <w:rPr>
                <w:rFonts w:ascii="Times New Roman" w:hAnsi="Times New Roman" w:cs="Times New Roman"/>
                <w:sz w:val="20"/>
                <w:szCs w:val="20"/>
              </w:rPr>
              <w:t>Overlap (%)</w:t>
            </w:r>
          </w:p>
        </w:tc>
        <w:tc>
          <w:tcPr>
            <w:tcW w:w="85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5ED9E2" w14:textId="77777777" w:rsidR="006B7BCF" w:rsidRPr="00ED4CA3" w:rsidRDefault="006B7BCF" w:rsidP="00E502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-0.819</w:t>
            </w:r>
          </w:p>
        </w:tc>
        <w:tc>
          <w:tcPr>
            <w:tcW w:w="1033" w:type="dxa"/>
            <w:tcBorders>
              <w:bottom w:val="single" w:sz="4" w:space="0" w:color="auto"/>
            </w:tcBorders>
            <w:vAlign w:val="center"/>
          </w:tcPr>
          <w:p w14:paraId="03D998C9" w14:textId="77777777" w:rsidR="006B7BCF" w:rsidRPr="008C0D15" w:rsidRDefault="006B7BCF" w:rsidP="00E502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0D15">
              <w:rPr>
                <w:rFonts w:ascii="Times New Roman" w:hAnsi="Times New Roman" w:cs="Times New Roman"/>
                <w:sz w:val="20"/>
                <w:szCs w:val="20"/>
              </w:rPr>
              <w:t>0.090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4DC6F6CA" w14:textId="77777777" w:rsidR="006B7BCF" w:rsidRPr="00ED4CA3" w:rsidRDefault="006B7BCF" w:rsidP="00E502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0.383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vAlign w:val="center"/>
          </w:tcPr>
          <w:p w14:paraId="64F67DD2" w14:textId="77777777" w:rsidR="006B7BCF" w:rsidRPr="000D3469" w:rsidRDefault="006B7BCF" w:rsidP="00E502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0.524</w:t>
            </w:r>
          </w:p>
        </w:tc>
      </w:tr>
    </w:tbl>
    <w:p w14:paraId="128A42C2" w14:textId="77777777" w:rsidR="006B7BCF" w:rsidRPr="00757AE0" w:rsidRDefault="006B7BCF" w:rsidP="006B7BCF">
      <w:pPr>
        <w:jc w:val="both"/>
        <w:rPr>
          <w:rFonts w:ascii="Times New Roman" w:hAnsi="Times New Roman" w:cs="Times New Roman"/>
        </w:rPr>
      </w:pPr>
    </w:p>
    <w:p w14:paraId="5D2FB756" w14:textId="77777777" w:rsidR="006B7BCF" w:rsidRDefault="006B7BCF" w:rsidP="006B7BCF">
      <w:pPr>
        <w:spacing w:line="480" w:lineRule="auto"/>
        <w:contextualSpacing/>
        <w:jc w:val="both"/>
        <w:rPr>
          <w:rFonts w:ascii="Times New Roman" w:hAnsi="Times New Roman" w:cs="Times New Roman"/>
          <w:b/>
          <w:bCs/>
        </w:rPr>
      </w:pPr>
    </w:p>
    <w:p w14:paraId="0A993430" w14:textId="534D98ED" w:rsidR="006B7BCF" w:rsidRPr="00757AE0" w:rsidRDefault="006B7BCF" w:rsidP="006B7BCF">
      <w:pPr>
        <w:spacing w:line="480" w:lineRule="auto"/>
        <w:contextualSpacing/>
        <w:jc w:val="both"/>
        <w:rPr>
          <w:rFonts w:ascii="Times New Roman" w:hAnsi="Times New Roman" w:cs="Times New Roman"/>
        </w:rPr>
      </w:pPr>
      <w:r w:rsidRPr="00757AE0">
        <w:rPr>
          <w:rFonts w:ascii="Times New Roman" w:hAnsi="Times New Roman" w:cs="Times New Roman"/>
          <w:b/>
          <w:bCs/>
        </w:rPr>
        <w:t xml:space="preserve">Supplementary Table </w:t>
      </w:r>
      <w:r>
        <w:rPr>
          <w:rFonts w:ascii="Times New Roman" w:hAnsi="Times New Roman" w:cs="Times New Roman"/>
          <w:b/>
          <w:bCs/>
        </w:rPr>
        <w:t>S3</w:t>
      </w:r>
      <w:r w:rsidRPr="00757AE0">
        <w:rPr>
          <w:rFonts w:ascii="Times New Roman" w:hAnsi="Times New Roman" w:cs="Times New Roman"/>
          <w:b/>
          <w:bCs/>
        </w:rPr>
        <w:t xml:space="preserve">. Statistical testing of correlation between the percentage of </w:t>
      </w:r>
      <w:r>
        <w:rPr>
          <w:rFonts w:ascii="Times New Roman" w:hAnsi="Times New Roman" w:cs="Times New Roman"/>
          <w:b/>
          <w:bCs/>
        </w:rPr>
        <w:t xml:space="preserve">denervated </w:t>
      </w:r>
      <w:r w:rsidRPr="000D3469">
        <w:rPr>
          <w:rFonts w:ascii="Times New Roman" w:hAnsi="Times New Roman" w:cs="Times New Roman"/>
          <w:b/>
          <w:bCs/>
          <w:i/>
          <w:iCs/>
        </w:rPr>
        <w:t>Gars</w:t>
      </w:r>
      <w:r w:rsidRPr="000D3469">
        <w:rPr>
          <w:rFonts w:ascii="Times New Roman" w:hAnsi="Times New Roman" w:cs="Times New Roman"/>
          <w:b/>
          <w:bCs/>
          <w:i/>
          <w:iCs/>
          <w:vertAlign w:val="superscript"/>
        </w:rPr>
        <w:t>C201R/+</w:t>
      </w:r>
      <w:r>
        <w:rPr>
          <w:rFonts w:ascii="Times New Roman" w:hAnsi="Times New Roman" w:cs="Times New Roman"/>
          <w:b/>
          <w:bCs/>
        </w:rPr>
        <w:t xml:space="preserve"> NMJs</w:t>
      </w:r>
      <w:r w:rsidRPr="00757AE0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t xml:space="preserve">at three months </w:t>
      </w:r>
      <w:r w:rsidRPr="00757AE0">
        <w:rPr>
          <w:rFonts w:ascii="Times New Roman" w:hAnsi="Times New Roman" w:cs="Times New Roman"/>
          <w:b/>
          <w:bCs/>
        </w:rPr>
        <w:t xml:space="preserve">and </w:t>
      </w:r>
      <w:r>
        <w:rPr>
          <w:rFonts w:ascii="Times New Roman" w:hAnsi="Times New Roman" w:cs="Times New Roman"/>
          <w:b/>
          <w:bCs/>
        </w:rPr>
        <w:t xml:space="preserve">wild-type </w:t>
      </w:r>
      <w:r w:rsidRPr="00757AE0">
        <w:rPr>
          <w:rFonts w:ascii="Times New Roman" w:hAnsi="Times New Roman" w:cs="Times New Roman"/>
          <w:b/>
          <w:bCs/>
        </w:rPr>
        <w:t>NMJ morphological variables at P7</w:t>
      </w:r>
      <w:r>
        <w:rPr>
          <w:rFonts w:ascii="Times New Roman" w:hAnsi="Times New Roman" w:cs="Times New Roman"/>
          <w:b/>
          <w:bCs/>
        </w:rPr>
        <w:t xml:space="preserve"> and P31-32</w:t>
      </w:r>
      <w:r w:rsidRPr="00757AE0">
        <w:rPr>
          <w:rFonts w:ascii="Times New Roman" w:hAnsi="Times New Roman" w:cs="Times New Roman"/>
          <w:b/>
          <w:bCs/>
        </w:rPr>
        <w:t xml:space="preserve">. </w:t>
      </w:r>
      <w:r w:rsidRPr="00757AE0">
        <w:rPr>
          <w:rFonts w:ascii="Times New Roman" w:hAnsi="Times New Roman" w:cs="Times New Roman"/>
        </w:rPr>
        <w:t xml:space="preserve">Pre-synaptic variables are shaded green, post-synaptic variables shaded purple, and combined pre- and post-synaptic variables are </w:t>
      </w:r>
      <w:r>
        <w:rPr>
          <w:rFonts w:ascii="Times New Roman" w:hAnsi="Times New Roman" w:cs="Times New Roman"/>
        </w:rPr>
        <w:t>un</w:t>
      </w:r>
      <w:r w:rsidRPr="00757AE0">
        <w:rPr>
          <w:rFonts w:ascii="Times New Roman" w:hAnsi="Times New Roman" w:cs="Times New Roman"/>
        </w:rPr>
        <w:t xml:space="preserve">shaded. </w:t>
      </w:r>
      <w:r w:rsidRPr="00757AE0">
        <w:rPr>
          <w:rFonts w:ascii="Times New Roman" w:hAnsi="Times New Roman" w:cs="Times New Roman"/>
          <w:b/>
          <w:bCs/>
          <w:vertAlign w:val="superscript"/>
        </w:rPr>
        <w:t>#</w:t>
      </w:r>
      <w:r w:rsidRPr="00757AE0">
        <w:rPr>
          <w:rFonts w:ascii="Times New Roman" w:hAnsi="Times New Roman" w:cs="Times New Roman"/>
          <w:i/>
          <w:iCs/>
        </w:rPr>
        <w:t>P</w:t>
      </w:r>
      <w:r w:rsidRPr="00757AE0">
        <w:rPr>
          <w:rFonts w:ascii="Times New Roman" w:hAnsi="Times New Roman" w:cs="Times New Roman"/>
        </w:rPr>
        <w:t xml:space="preserve"> &lt; 0.002</w:t>
      </w:r>
      <w:r>
        <w:rPr>
          <w:rFonts w:ascii="Times New Roman" w:hAnsi="Times New Roman" w:cs="Times New Roman"/>
        </w:rPr>
        <w:t xml:space="preserve">44 </w:t>
      </w:r>
      <w:r w:rsidRPr="00757AE0">
        <w:rPr>
          <w:rFonts w:ascii="Times New Roman" w:hAnsi="Times New Roman" w:cs="Times New Roman"/>
        </w:rPr>
        <w:t xml:space="preserve">Pearson’s product moment correlation, </w:t>
      </w:r>
      <w:r w:rsidRPr="00757AE0">
        <w:rPr>
          <w:rFonts w:ascii="Times New Roman" w:hAnsi="Times New Roman" w:cs="Times New Roman"/>
          <w:i/>
          <w:iCs/>
        </w:rPr>
        <w:t>i.e.</w:t>
      </w:r>
      <w:r w:rsidRPr="00757AE0">
        <w:rPr>
          <w:rFonts w:ascii="Times New Roman" w:hAnsi="Times New Roman" w:cs="Times New Roman"/>
        </w:rPr>
        <w:t xml:space="preserve"> the Bonferroni correction-adjusted </w:t>
      </w:r>
      <w:r w:rsidRPr="00757AE0">
        <w:rPr>
          <w:rFonts w:ascii="Times New Roman" w:hAnsi="Times New Roman" w:cs="Times New Roman"/>
          <w:i/>
          <w:iCs/>
        </w:rPr>
        <w:t>P</w:t>
      </w:r>
      <w:r w:rsidRPr="00757AE0">
        <w:rPr>
          <w:rFonts w:ascii="Times New Roman" w:hAnsi="Times New Roman" w:cs="Times New Roman"/>
        </w:rPr>
        <w:t xml:space="preserve"> value for an α of 0.05 when performing 2</w:t>
      </w:r>
      <w:r>
        <w:rPr>
          <w:rFonts w:ascii="Times New Roman" w:hAnsi="Times New Roman" w:cs="Times New Roman"/>
        </w:rPr>
        <w:t>1</w:t>
      </w:r>
      <w:r w:rsidRPr="00757AE0">
        <w:rPr>
          <w:rFonts w:ascii="Times New Roman" w:hAnsi="Times New Roman" w:cs="Times New Roman"/>
        </w:rPr>
        <w:t xml:space="preserve"> associated tests. </w:t>
      </w:r>
      <w:r w:rsidRPr="00ED7366">
        <w:rPr>
          <w:rFonts w:ascii="Times New Roman" w:hAnsi="Times New Roman" w:cs="Times New Roman"/>
          <w:i/>
          <w:iCs/>
        </w:rPr>
        <w:t>n/a</w:t>
      </w:r>
      <w:r>
        <w:rPr>
          <w:rFonts w:ascii="Times New Roman" w:hAnsi="Times New Roman" w:cs="Times New Roman"/>
        </w:rPr>
        <w:t xml:space="preserve">, not applicable as wild-type morphological data not available at P7. </w:t>
      </w:r>
      <w:r w:rsidRPr="00757AE0">
        <w:rPr>
          <w:rFonts w:ascii="Times New Roman" w:hAnsi="Times New Roman" w:cs="Times New Roman"/>
        </w:rPr>
        <w:t xml:space="preserve">See also </w:t>
      </w:r>
      <w:r w:rsidRPr="001D10B8">
        <w:rPr>
          <w:rFonts w:ascii="Times New Roman" w:hAnsi="Times New Roman" w:cs="Times New Roman"/>
          <w:b/>
          <w:bCs/>
        </w:rPr>
        <w:t>Supplementary</w:t>
      </w:r>
      <w:r>
        <w:rPr>
          <w:rFonts w:ascii="Times New Roman" w:hAnsi="Times New Roman" w:cs="Times New Roman"/>
        </w:rPr>
        <w:t xml:space="preserve"> </w:t>
      </w:r>
      <w:r w:rsidR="00576FBE">
        <w:rPr>
          <w:rFonts w:ascii="Times New Roman" w:hAnsi="Times New Roman" w:cs="Times New Roman"/>
          <w:b/>
          <w:bCs/>
        </w:rPr>
        <w:t>Fig.</w:t>
      </w:r>
      <w:r w:rsidRPr="001447E1">
        <w:rPr>
          <w:rFonts w:ascii="Times New Roman" w:hAnsi="Times New Roman" w:cs="Times New Roman"/>
          <w:b/>
          <w:bCs/>
        </w:rPr>
        <w:t xml:space="preserve"> </w:t>
      </w:r>
      <w:r w:rsidR="00576FBE">
        <w:rPr>
          <w:rFonts w:ascii="Times New Roman" w:hAnsi="Times New Roman" w:cs="Times New Roman"/>
          <w:b/>
          <w:bCs/>
        </w:rPr>
        <w:t>S</w:t>
      </w:r>
      <w:r>
        <w:rPr>
          <w:rFonts w:ascii="Times New Roman" w:hAnsi="Times New Roman" w:cs="Times New Roman"/>
          <w:b/>
          <w:bCs/>
        </w:rPr>
        <w:t>3</w:t>
      </w:r>
      <w:r w:rsidRPr="00757AE0">
        <w:rPr>
          <w:rFonts w:ascii="Times New Roman" w:hAnsi="Times New Roman" w:cs="Times New Roman"/>
        </w:rPr>
        <w:t>.</w:t>
      </w:r>
    </w:p>
    <w:p w14:paraId="3273D607" w14:textId="77777777" w:rsidR="006B7BCF" w:rsidRPr="00757AE0" w:rsidRDefault="006B7BCF" w:rsidP="006B7BCF">
      <w:pPr>
        <w:spacing w:line="480" w:lineRule="auto"/>
        <w:contextualSpacing/>
        <w:jc w:val="both"/>
        <w:rPr>
          <w:rFonts w:ascii="Times New Roman" w:hAnsi="Times New Roman" w:cs="Times New Roman"/>
        </w:rPr>
      </w:pPr>
    </w:p>
    <w:p w14:paraId="20E6940D" w14:textId="77777777" w:rsidR="006B7BCF" w:rsidRDefault="006B7BCF" w:rsidP="006B7BCF">
      <w:pPr>
        <w:spacing w:line="480" w:lineRule="auto"/>
        <w:contextualSpacing/>
        <w:jc w:val="both"/>
        <w:rPr>
          <w:rFonts w:ascii="Times New Roman" w:hAnsi="Times New Roman" w:cs="Times New Roman"/>
          <w:b/>
          <w:bCs/>
        </w:rPr>
      </w:pPr>
    </w:p>
    <w:p w14:paraId="48CA7177" w14:textId="77777777" w:rsidR="006B7BCF" w:rsidRDefault="006B7BCF" w:rsidP="006B7BCF">
      <w:pPr>
        <w:spacing w:line="480" w:lineRule="auto"/>
        <w:contextualSpacing/>
        <w:jc w:val="both"/>
        <w:rPr>
          <w:rFonts w:ascii="Times New Roman" w:hAnsi="Times New Roman" w:cs="Times New Roman"/>
          <w:b/>
          <w:bCs/>
        </w:rPr>
      </w:pPr>
    </w:p>
    <w:p w14:paraId="196FCBA8" w14:textId="77777777" w:rsidR="006B7BCF" w:rsidRDefault="006B7BCF" w:rsidP="006B7BCF">
      <w:pPr>
        <w:spacing w:line="480" w:lineRule="auto"/>
        <w:contextualSpacing/>
        <w:jc w:val="both"/>
        <w:rPr>
          <w:rFonts w:ascii="Times New Roman" w:hAnsi="Times New Roman" w:cs="Times New Roman"/>
          <w:b/>
          <w:bCs/>
        </w:rPr>
      </w:pPr>
    </w:p>
    <w:p w14:paraId="70E4B54F" w14:textId="77777777" w:rsidR="006B7BCF" w:rsidRDefault="006B7BCF" w:rsidP="006B7BCF">
      <w:pPr>
        <w:spacing w:line="480" w:lineRule="auto"/>
        <w:contextualSpacing/>
        <w:jc w:val="both"/>
        <w:rPr>
          <w:rFonts w:ascii="Times New Roman" w:hAnsi="Times New Roman" w:cs="Times New Roman"/>
          <w:b/>
          <w:bCs/>
        </w:rPr>
      </w:pPr>
    </w:p>
    <w:p w14:paraId="110C8A45" w14:textId="77777777" w:rsidR="006B7BCF" w:rsidRDefault="006B7BCF" w:rsidP="006B7BCF">
      <w:pPr>
        <w:spacing w:line="480" w:lineRule="auto"/>
        <w:contextualSpacing/>
        <w:jc w:val="both"/>
        <w:rPr>
          <w:rFonts w:ascii="Times New Roman" w:hAnsi="Times New Roman" w:cs="Times New Roman"/>
          <w:b/>
          <w:bCs/>
        </w:rPr>
      </w:pPr>
    </w:p>
    <w:tbl>
      <w:tblPr>
        <w:tblStyle w:val="TableGrid"/>
        <w:tblW w:w="4536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94"/>
        <w:gridCol w:w="850"/>
        <w:gridCol w:w="992"/>
      </w:tblGrid>
      <w:tr w:rsidR="006B7BCF" w:rsidRPr="00ED4CA3" w14:paraId="1F83101A" w14:textId="77777777" w:rsidTr="00E502B9">
        <w:trPr>
          <w:cantSplit/>
          <w:trHeight w:val="278"/>
          <w:jc w:val="center"/>
        </w:trPr>
        <w:tc>
          <w:tcPr>
            <w:tcW w:w="2694" w:type="dxa"/>
            <w:tcBorders>
              <w:bottom w:val="single" w:sz="4" w:space="0" w:color="auto"/>
            </w:tcBorders>
            <w:shd w:val="clear" w:color="auto" w:fill="auto"/>
          </w:tcPr>
          <w:p w14:paraId="29212234" w14:textId="77777777" w:rsidR="006B7BCF" w:rsidRPr="00ED4CA3" w:rsidRDefault="006B7BCF" w:rsidP="00E502B9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729F403" w14:textId="77777777" w:rsidR="006B7BCF" w:rsidRPr="00ED4CA3" w:rsidRDefault="006B7BCF" w:rsidP="00E502B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D4CA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P7 to P31-32</w:t>
            </w:r>
          </w:p>
        </w:tc>
      </w:tr>
      <w:tr w:rsidR="006B7BCF" w:rsidRPr="00ED4CA3" w14:paraId="369523B6" w14:textId="77777777" w:rsidTr="00E502B9">
        <w:trPr>
          <w:cantSplit/>
          <w:trHeight w:val="378"/>
          <w:jc w:val="center"/>
        </w:trPr>
        <w:tc>
          <w:tcPr>
            <w:tcW w:w="2694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20D766A" w14:textId="77777777" w:rsidR="006B7BCF" w:rsidRPr="00ED4CA3" w:rsidRDefault="006B7BCF" w:rsidP="00E502B9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D4CA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Variable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9846020" w14:textId="77777777" w:rsidR="006B7BCF" w:rsidRPr="00DD2756" w:rsidRDefault="006B7BCF" w:rsidP="00E502B9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DD2756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r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14:paraId="46689E7E" w14:textId="77777777" w:rsidR="006B7BCF" w:rsidRPr="00ED4CA3" w:rsidRDefault="006B7BCF" w:rsidP="00E502B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D4CA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Pearson </w:t>
            </w:r>
            <w:r w:rsidRPr="00ED4CA3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 xml:space="preserve">P </w:t>
            </w:r>
            <w:r w:rsidRPr="00ED4CA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value</w:t>
            </w:r>
          </w:p>
        </w:tc>
      </w:tr>
      <w:tr w:rsidR="006B7BCF" w:rsidRPr="00ED4CA3" w14:paraId="24527935" w14:textId="77777777" w:rsidTr="00E502B9">
        <w:trPr>
          <w:jc w:val="center"/>
        </w:trPr>
        <w:tc>
          <w:tcPr>
            <w:tcW w:w="2694" w:type="dxa"/>
            <w:tcBorders>
              <w:top w:val="single" w:sz="4" w:space="0" w:color="auto"/>
            </w:tcBorders>
            <w:shd w:val="clear" w:color="auto" w:fill="CCF7D9"/>
          </w:tcPr>
          <w:p w14:paraId="1287D217" w14:textId="77777777" w:rsidR="006B7BCF" w:rsidRPr="00ED4CA3" w:rsidRDefault="006B7BCF" w:rsidP="00E502B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D4CA3">
              <w:rPr>
                <w:rFonts w:ascii="Times New Roman" w:hAnsi="Times New Roman" w:cs="Times New Roman"/>
                <w:sz w:val="20"/>
                <w:szCs w:val="20"/>
              </w:rPr>
              <w:t>Polyinnervation (%)</w:t>
            </w:r>
          </w:p>
        </w:tc>
        <w:tc>
          <w:tcPr>
            <w:tcW w:w="850" w:type="dxa"/>
            <w:tcBorders>
              <w:top w:val="single" w:sz="4" w:space="0" w:color="auto"/>
            </w:tcBorders>
            <w:shd w:val="clear" w:color="auto" w:fill="CCF7D9"/>
          </w:tcPr>
          <w:p w14:paraId="7F936F14" w14:textId="77777777" w:rsidR="006B7BCF" w:rsidRPr="00ED4CA3" w:rsidRDefault="006B7BCF" w:rsidP="00E502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-0.257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CCF7D9"/>
          </w:tcPr>
          <w:p w14:paraId="56195158" w14:textId="77777777" w:rsidR="006B7BCF" w:rsidRPr="00ED4CA3" w:rsidRDefault="006B7BCF" w:rsidP="00E502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0.677</w:t>
            </w:r>
          </w:p>
        </w:tc>
      </w:tr>
      <w:tr w:rsidR="006B7BCF" w:rsidRPr="00ED4CA3" w14:paraId="72EF8280" w14:textId="77777777" w:rsidTr="00E502B9">
        <w:trPr>
          <w:jc w:val="center"/>
        </w:trPr>
        <w:tc>
          <w:tcPr>
            <w:tcW w:w="2694" w:type="dxa"/>
            <w:shd w:val="clear" w:color="auto" w:fill="CCF7D9"/>
          </w:tcPr>
          <w:p w14:paraId="0B00B0BC" w14:textId="77777777" w:rsidR="006B7BCF" w:rsidRPr="00ED4CA3" w:rsidRDefault="006B7BCF" w:rsidP="00E502B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D4CA3">
              <w:rPr>
                <w:rFonts w:ascii="Times New Roman" w:hAnsi="Times New Roman" w:cs="Times New Roman"/>
                <w:sz w:val="20"/>
                <w:szCs w:val="20"/>
              </w:rPr>
              <w:t>Nerve terminal perimeter (µm)</w:t>
            </w:r>
          </w:p>
        </w:tc>
        <w:tc>
          <w:tcPr>
            <w:tcW w:w="850" w:type="dxa"/>
            <w:shd w:val="clear" w:color="auto" w:fill="CCF7D9"/>
          </w:tcPr>
          <w:p w14:paraId="3488E4E7" w14:textId="77777777" w:rsidR="006B7BCF" w:rsidRPr="00ED4CA3" w:rsidRDefault="006B7BCF" w:rsidP="00E502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0.968</w:t>
            </w:r>
          </w:p>
        </w:tc>
        <w:tc>
          <w:tcPr>
            <w:tcW w:w="992" w:type="dxa"/>
            <w:shd w:val="clear" w:color="auto" w:fill="CCF7D9"/>
          </w:tcPr>
          <w:p w14:paraId="02C24C23" w14:textId="77777777" w:rsidR="006B7BCF" w:rsidRPr="006A0F2D" w:rsidRDefault="006B7BCF" w:rsidP="00E502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0F2D">
              <w:rPr>
                <w:rFonts w:ascii="Times New Roman" w:hAnsi="Times New Roman" w:cs="Times New Roman"/>
                <w:sz w:val="20"/>
                <w:szCs w:val="20"/>
              </w:rPr>
              <w:t>0.007</w:t>
            </w:r>
          </w:p>
        </w:tc>
      </w:tr>
      <w:tr w:rsidR="006B7BCF" w:rsidRPr="00ED4CA3" w14:paraId="71714476" w14:textId="77777777" w:rsidTr="00E502B9">
        <w:trPr>
          <w:jc w:val="center"/>
        </w:trPr>
        <w:tc>
          <w:tcPr>
            <w:tcW w:w="2694" w:type="dxa"/>
            <w:shd w:val="clear" w:color="auto" w:fill="CCF7D9"/>
          </w:tcPr>
          <w:p w14:paraId="696E53A6" w14:textId="77777777" w:rsidR="006B7BCF" w:rsidRPr="00ED4CA3" w:rsidRDefault="006B7BCF" w:rsidP="00E502B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D4CA3">
              <w:rPr>
                <w:rFonts w:ascii="Times New Roman" w:hAnsi="Times New Roman" w:cs="Times New Roman"/>
                <w:sz w:val="20"/>
                <w:szCs w:val="20"/>
              </w:rPr>
              <w:t>Nerve terminal area (µm</w:t>
            </w:r>
            <w:r w:rsidRPr="00ED4CA3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</w:t>
            </w:r>
            <w:r w:rsidRPr="00ED4CA3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850" w:type="dxa"/>
            <w:shd w:val="clear" w:color="auto" w:fill="CCF7D9"/>
          </w:tcPr>
          <w:p w14:paraId="488BEE7B" w14:textId="77777777" w:rsidR="006B7BCF" w:rsidRPr="00ED4CA3" w:rsidRDefault="006B7BCF" w:rsidP="00E502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0.986</w:t>
            </w:r>
          </w:p>
        </w:tc>
        <w:tc>
          <w:tcPr>
            <w:tcW w:w="992" w:type="dxa"/>
            <w:shd w:val="clear" w:color="auto" w:fill="CCF7D9"/>
          </w:tcPr>
          <w:p w14:paraId="3B48C318" w14:textId="77777777" w:rsidR="006B7BCF" w:rsidRPr="00FB468C" w:rsidRDefault="006B7BCF" w:rsidP="00E502B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468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0.002</w:t>
            </w:r>
            <w:r w:rsidRPr="000C3A6D">
              <w:rPr>
                <w:rFonts w:ascii="Times New Roman" w:hAnsi="Times New Roman" w:cs="Times New Roman"/>
                <w:b/>
                <w:bCs/>
                <w:sz w:val="20"/>
                <w:szCs w:val="20"/>
                <w:vertAlign w:val="superscript"/>
              </w:rPr>
              <w:t>#</w:t>
            </w:r>
          </w:p>
        </w:tc>
      </w:tr>
      <w:tr w:rsidR="006B7BCF" w:rsidRPr="00ED4CA3" w14:paraId="4D9D8448" w14:textId="77777777" w:rsidTr="00E502B9">
        <w:trPr>
          <w:jc w:val="center"/>
        </w:trPr>
        <w:tc>
          <w:tcPr>
            <w:tcW w:w="2694" w:type="dxa"/>
            <w:shd w:val="clear" w:color="auto" w:fill="CCF7D9"/>
          </w:tcPr>
          <w:p w14:paraId="215C4D6B" w14:textId="77777777" w:rsidR="006B7BCF" w:rsidRPr="00ED4CA3" w:rsidRDefault="006B7BCF" w:rsidP="00E502B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D4CA3">
              <w:rPr>
                <w:rFonts w:ascii="Times New Roman" w:hAnsi="Times New Roman" w:cs="Times New Roman"/>
                <w:sz w:val="20"/>
                <w:szCs w:val="20"/>
              </w:rPr>
              <w:t># terminal branches</w:t>
            </w:r>
          </w:p>
        </w:tc>
        <w:tc>
          <w:tcPr>
            <w:tcW w:w="850" w:type="dxa"/>
            <w:shd w:val="clear" w:color="auto" w:fill="CCF7D9"/>
          </w:tcPr>
          <w:p w14:paraId="6D12C0BC" w14:textId="77777777" w:rsidR="006B7BCF" w:rsidRPr="00ED4CA3" w:rsidRDefault="006B7BCF" w:rsidP="00E502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0.990</w:t>
            </w:r>
          </w:p>
        </w:tc>
        <w:tc>
          <w:tcPr>
            <w:tcW w:w="992" w:type="dxa"/>
            <w:shd w:val="clear" w:color="auto" w:fill="CCF7D9"/>
          </w:tcPr>
          <w:p w14:paraId="0378D55A" w14:textId="77777777" w:rsidR="006B7BCF" w:rsidRPr="00FB468C" w:rsidRDefault="006B7BCF" w:rsidP="00E502B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0.001</w:t>
            </w:r>
            <w:r w:rsidRPr="000C3A6D">
              <w:rPr>
                <w:rFonts w:ascii="Times New Roman" w:hAnsi="Times New Roman" w:cs="Times New Roman"/>
                <w:b/>
                <w:bCs/>
                <w:sz w:val="20"/>
                <w:szCs w:val="20"/>
                <w:vertAlign w:val="superscript"/>
              </w:rPr>
              <w:t>#</w:t>
            </w:r>
          </w:p>
        </w:tc>
      </w:tr>
      <w:tr w:rsidR="006B7BCF" w:rsidRPr="00ED4CA3" w14:paraId="4ACFD427" w14:textId="77777777" w:rsidTr="00E502B9">
        <w:trPr>
          <w:jc w:val="center"/>
        </w:trPr>
        <w:tc>
          <w:tcPr>
            <w:tcW w:w="2694" w:type="dxa"/>
            <w:shd w:val="clear" w:color="auto" w:fill="CCF7D9"/>
          </w:tcPr>
          <w:p w14:paraId="2EE8ACE7" w14:textId="77777777" w:rsidR="006B7BCF" w:rsidRPr="00ED4CA3" w:rsidRDefault="006B7BCF" w:rsidP="00E502B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D4CA3">
              <w:rPr>
                <w:rFonts w:ascii="Times New Roman" w:hAnsi="Times New Roman" w:cs="Times New Roman"/>
                <w:sz w:val="20"/>
                <w:szCs w:val="20"/>
              </w:rPr>
              <w:t># branch points</w:t>
            </w:r>
          </w:p>
        </w:tc>
        <w:tc>
          <w:tcPr>
            <w:tcW w:w="850" w:type="dxa"/>
            <w:shd w:val="clear" w:color="auto" w:fill="CCF7D9"/>
          </w:tcPr>
          <w:p w14:paraId="2F3DDF3A" w14:textId="77777777" w:rsidR="006B7BCF" w:rsidRPr="00ED4CA3" w:rsidRDefault="006B7BCF" w:rsidP="00E502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0.964</w:t>
            </w:r>
          </w:p>
        </w:tc>
        <w:tc>
          <w:tcPr>
            <w:tcW w:w="992" w:type="dxa"/>
            <w:shd w:val="clear" w:color="auto" w:fill="CCF7D9"/>
          </w:tcPr>
          <w:p w14:paraId="73A98E95" w14:textId="77777777" w:rsidR="006B7BCF" w:rsidRPr="006A0F2D" w:rsidRDefault="006B7BCF" w:rsidP="00E502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0F2D">
              <w:rPr>
                <w:rFonts w:ascii="Times New Roman" w:hAnsi="Times New Roman" w:cs="Times New Roman"/>
                <w:sz w:val="20"/>
                <w:szCs w:val="20"/>
              </w:rPr>
              <w:t>0.008</w:t>
            </w:r>
          </w:p>
        </w:tc>
      </w:tr>
      <w:tr w:rsidR="006B7BCF" w:rsidRPr="00ED4CA3" w14:paraId="21CE1C13" w14:textId="77777777" w:rsidTr="00E502B9">
        <w:trPr>
          <w:jc w:val="center"/>
        </w:trPr>
        <w:tc>
          <w:tcPr>
            <w:tcW w:w="2694" w:type="dxa"/>
            <w:shd w:val="clear" w:color="auto" w:fill="CCF7D9"/>
          </w:tcPr>
          <w:p w14:paraId="220AB6E9" w14:textId="77777777" w:rsidR="006B7BCF" w:rsidRPr="00ED4CA3" w:rsidRDefault="006B7BCF" w:rsidP="00E502B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D4CA3">
              <w:rPr>
                <w:rFonts w:ascii="Times New Roman" w:hAnsi="Times New Roman" w:cs="Times New Roman"/>
                <w:sz w:val="20"/>
                <w:szCs w:val="20"/>
              </w:rPr>
              <w:t>Total branch length (µm)</w:t>
            </w:r>
          </w:p>
        </w:tc>
        <w:tc>
          <w:tcPr>
            <w:tcW w:w="850" w:type="dxa"/>
            <w:shd w:val="clear" w:color="auto" w:fill="CCF7D9"/>
          </w:tcPr>
          <w:p w14:paraId="1017BADA" w14:textId="77777777" w:rsidR="006B7BCF" w:rsidRPr="00ED4CA3" w:rsidRDefault="006B7BCF" w:rsidP="00E502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0.993</w:t>
            </w:r>
          </w:p>
        </w:tc>
        <w:tc>
          <w:tcPr>
            <w:tcW w:w="992" w:type="dxa"/>
            <w:shd w:val="clear" w:color="auto" w:fill="CCF7D9"/>
          </w:tcPr>
          <w:p w14:paraId="7967E521" w14:textId="77777777" w:rsidR="006B7BCF" w:rsidRPr="00FB468C" w:rsidRDefault="006B7BCF" w:rsidP="00E502B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&lt;0.001</w:t>
            </w:r>
            <w:r w:rsidRPr="000C3A6D">
              <w:rPr>
                <w:rFonts w:ascii="Times New Roman" w:hAnsi="Times New Roman" w:cs="Times New Roman"/>
                <w:b/>
                <w:bCs/>
                <w:sz w:val="20"/>
                <w:szCs w:val="20"/>
                <w:vertAlign w:val="superscript"/>
              </w:rPr>
              <w:t>#</w:t>
            </w:r>
          </w:p>
        </w:tc>
      </w:tr>
      <w:tr w:rsidR="006B7BCF" w:rsidRPr="00ED4CA3" w14:paraId="4ABD9463" w14:textId="77777777" w:rsidTr="00E502B9">
        <w:trPr>
          <w:jc w:val="center"/>
        </w:trPr>
        <w:tc>
          <w:tcPr>
            <w:tcW w:w="2694" w:type="dxa"/>
            <w:shd w:val="clear" w:color="auto" w:fill="CCF7D9"/>
          </w:tcPr>
          <w:p w14:paraId="7B17CCC1" w14:textId="77777777" w:rsidR="006B7BCF" w:rsidRPr="00ED4CA3" w:rsidRDefault="006B7BCF" w:rsidP="00E502B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D4CA3">
              <w:rPr>
                <w:rFonts w:ascii="Times New Roman" w:hAnsi="Times New Roman" w:cs="Times New Roman"/>
                <w:sz w:val="20"/>
                <w:szCs w:val="20"/>
              </w:rPr>
              <w:t>Average branch length (µm)</w:t>
            </w:r>
          </w:p>
        </w:tc>
        <w:tc>
          <w:tcPr>
            <w:tcW w:w="850" w:type="dxa"/>
            <w:shd w:val="clear" w:color="auto" w:fill="CCF7D9"/>
          </w:tcPr>
          <w:p w14:paraId="5B170FBB" w14:textId="77777777" w:rsidR="006B7BCF" w:rsidRPr="00ED4CA3" w:rsidRDefault="006B7BCF" w:rsidP="00E502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0.289</w:t>
            </w:r>
          </w:p>
        </w:tc>
        <w:tc>
          <w:tcPr>
            <w:tcW w:w="992" w:type="dxa"/>
            <w:shd w:val="clear" w:color="auto" w:fill="CCF7D9"/>
          </w:tcPr>
          <w:p w14:paraId="1EC37072" w14:textId="77777777" w:rsidR="006B7BCF" w:rsidRPr="00ED4CA3" w:rsidRDefault="006B7BCF" w:rsidP="00E502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0.637</w:t>
            </w:r>
          </w:p>
        </w:tc>
      </w:tr>
      <w:tr w:rsidR="006B7BCF" w:rsidRPr="00ED4CA3" w14:paraId="4FBC7D42" w14:textId="77777777" w:rsidTr="00E502B9">
        <w:trPr>
          <w:jc w:val="center"/>
        </w:trPr>
        <w:tc>
          <w:tcPr>
            <w:tcW w:w="2694" w:type="dxa"/>
            <w:shd w:val="clear" w:color="auto" w:fill="CCF7D9"/>
          </w:tcPr>
          <w:p w14:paraId="65F28509" w14:textId="77777777" w:rsidR="006B7BCF" w:rsidRPr="00ED4CA3" w:rsidRDefault="006B7BCF" w:rsidP="00E502B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D4CA3">
              <w:rPr>
                <w:rFonts w:ascii="Times New Roman" w:hAnsi="Times New Roman" w:cs="Times New Roman"/>
                <w:sz w:val="20"/>
                <w:szCs w:val="20"/>
              </w:rPr>
              <w:t>Complexity</w:t>
            </w:r>
          </w:p>
        </w:tc>
        <w:tc>
          <w:tcPr>
            <w:tcW w:w="850" w:type="dxa"/>
            <w:shd w:val="clear" w:color="auto" w:fill="CCF7D9"/>
          </w:tcPr>
          <w:p w14:paraId="23E699C4" w14:textId="77777777" w:rsidR="006B7BCF" w:rsidRPr="00ED4CA3" w:rsidRDefault="006B7BCF" w:rsidP="00E502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0.982</w:t>
            </w:r>
          </w:p>
        </w:tc>
        <w:tc>
          <w:tcPr>
            <w:tcW w:w="992" w:type="dxa"/>
            <w:shd w:val="clear" w:color="auto" w:fill="CCF7D9"/>
          </w:tcPr>
          <w:p w14:paraId="60A5B278" w14:textId="77777777" w:rsidR="006B7BCF" w:rsidRPr="006A0F2D" w:rsidRDefault="006B7BCF" w:rsidP="00E502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0F2D">
              <w:rPr>
                <w:rFonts w:ascii="Times New Roman" w:hAnsi="Times New Roman" w:cs="Times New Roman"/>
                <w:sz w:val="20"/>
                <w:szCs w:val="20"/>
              </w:rPr>
              <w:t>0.003</w:t>
            </w:r>
          </w:p>
        </w:tc>
      </w:tr>
      <w:tr w:rsidR="006B7BCF" w:rsidRPr="00ED4CA3" w14:paraId="5DA59B9E" w14:textId="77777777" w:rsidTr="00E502B9">
        <w:trPr>
          <w:jc w:val="center"/>
        </w:trPr>
        <w:tc>
          <w:tcPr>
            <w:tcW w:w="2694" w:type="dxa"/>
            <w:tcBorders>
              <w:bottom w:val="single" w:sz="4" w:space="0" w:color="auto"/>
            </w:tcBorders>
            <w:shd w:val="clear" w:color="auto" w:fill="CCF7D9"/>
          </w:tcPr>
          <w:p w14:paraId="0D1E3AC0" w14:textId="77777777" w:rsidR="006B7BCF" w:rsidRPr="00ED4CA3" w:rsidRDefault="006B7BCF" w:rsidP="00E502B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D4CA3">
              <w:rPr>
                <w:rFonts w:ascii="Times New Roman" w:hAnsi="Times New Roman" w:cs="Times New Roman"/>
                <w:sz w:val="20"/>
                <w:szCs w:val="20"/>
              </w:rPr>
              <w:t>Axon diameter (µm)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CCF7D9"/>
          </w:tcPr>
          <w:p w14:paraId="5BC08F32" w14:textId="77777777" w:rsidR="006B7BCF" w:rsidRPr="00ED4CA3" w:rsidRDefault="006B7BCF" w:rsidP="00E502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-0.069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CCF7D9"/>
          </w:tcPr>
          <w:p w14:paraId="05425AE4" w14:textId="77777777" w:rsidR="006B7BCF" w:rsidRPr="00ED4CA3" w:rsidRDefault="006B7BCF" w:rsidP="00E502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0.912</w:t>
            </w:r>
          </w:p>
        </w:tc>
      </w:tr>
      <w:tr w:rsidR="006B7BCF" w:rsidRPr="00ED4CA3" w14:paraId="1B2D8919" w14:textId="77777777" w:rsidTr="00E502B9">
        <w:trPr>
          <w:jc w:val="center"/>
        </w:trPr>
        <w:tc>
          <w:tcPr>
            <w:tcW w:w="2694" w:type="dxa"/>
            <w:tcBorders>
              <w:top w:val="single" w:sz="4" w:space="0" w:color="auto"/>
            </w:tcBorders>
            <w:shd w:val="clear" w:color="auto" w:fill="EED9FF"/>
          </w:tcPr>
          <w:p w14:paraId="354FDE7B" w14:textId="77777777" w:rsidR="006B7BCF" w:rsidRPr="00ED4CA3" w:rsidRDefault="006B7BCF" w:rsidP="00E502B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D4CA3">
              <w:rPr>
                <w:rFonts w:ascii="Times New Roman" w:hAnsi="Times New Roman" w:cs="Times New Roman"/>
                <w:sz w:val="20"/>
                <w:szCs w:val="20"/>
              </w:rPr>
              <w:t>AChR perimeter (µm)</w:t>
            </w:r>
          </w:p>
        </w:tc>
        <w:tc>
          <w:tcPr>
            <w:tcW w:w="850" w:type="dxa"/>
            <w:tcBorders>
              <w:top w:val="single" w:sz="4" w:space="0" w:color="auto"/>
            </w:tcBorders>
            <w:shd w:val="clear" w:color="auto" w:fill="EED9FF"/>
          </w:tcPr>
          <w:p w14:paraId="5416E59B" w14:textId="77777777" w:rsidR="006B7BCF" w:rsidRPr="00ED4CA3" w:rsidRDefault="006B7BCF" w:rsidP="00E502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0.643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EED9FF"/>
          </w:tcPr>
          <w:p w14:paraId="0D734BBF" w14:textId="77777777" w:rsidR="006B7BCF" w:rsidRPr="00ED4CA3" w:rsidRDefault="006B7BCF" w:rsidP="00E502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0.242</w:t>
            </w:r>
          </w:p>
        </w:tc>
      </w:tr>
      <w:tr w:rsidR="006B7BCF" w:rsidRPr="00ED4CA3" w14:paraId="00D5E0F5" w14:textId="77777777" w:rsidTr="00E502B9">
        <w:trPr>
          <w:jc w:val="center"/>
        </w:trPr>
        <w:tc>
          <w:tcPr>
            <w:tcW w:w="2694" w:type="dxa"/>
            <w:shd w:val="clear" w:color="auto" w:fill="EED9FF"/>
          </w:tcPr>
          <w:p w14:paraId="3CF14C17" w14:textId="77777777" w:rsidR="006B7BCF" w:rsidRPr="00ED4CA3" w:rsidRDefault="006B7BCF" w:rsidP="00E502B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D4CA3">
              <w:rPr>
                <w:rFonts w:ascii="Times New Roman" w:hAnsi="Times New Roman" w:cs="Times New Roman"/>
                <w:sz w:val="20"/>
                <w:szCs w:val="20"/>
              </w:rPr>
              <w:t>AChR area (µm</w:t>
            </w:r>
            <w:r w:rsidRPr="00ED4CA3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</w:t>
            </w:r>
            <w:r w:rsidRPr="00ED4CA3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850" w:type="dxa"/>
            <w:shd w:val="clear" w:color="auto" w:fill="EED9FF"/>
          </w:tcPr>
          <w:p w14:paraId="1000D730" w14:textId="77777777" w:rsidR="006B7BCF" w:rsidRPr="00ED4CA3" w:rsidRDefault="006B7BCF" w:rsidP="00E502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0.994</w:t>
            </w:r>
          </w:p>
        </w:tc>
        <w:tc>
          <w:tcPr>
            <w:tcW w:w="992" w:type="dxa"/>
            <w:shd w:val="clear" w:color="auto" w:fill="EED9FF"/>
          </w:tcPr>
          <w:p w14:paraId="0B4C1532" w14:textId="77777777" w:rsidR="006B7BCF" w:rsidRPr="00ED4CA3" w:rsidRDefault="006B7BCF" w:rsidP="00E502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&lt;0.001</w:t>
            </w:r>
            <w:r w:rsidRPr="000C3A6D">
              <w:rPr>
                <w:rFonts w:ascii="Times New Roman" w:hAnsi="Times New Roman" w:cs="Times New Roman"/>
                <w:b/>
                <w:bCs/>
                <w:sz w:val="20"/>
                <w:szCs w:val="20"/>
                <w:vertAlign w:val="superscript"/>
              </w:rPr>
              <w:t>#</w:t>
            </w:r>
          </w:p>
        </w:tc>
      </w:tr>
      <w:tr w:rsidR="006B7BCF" w:rsidRPr="00ED4CA3" w14:paraId="50DF2E54" w14:textId="77777777" w:rsidTr="00E502B9">
        <w:trPr>
          <w:jc w:val="center"/>
        </w:trPr>
        <w:tc>
          <w:tcPr>
            <w:tcW w:w="2694" w:type="dxa"/>
            <w:shd w:val="clear" w:color="auto" w:fill="EED9FF"/>
          </w:tcPr>
          <w:p w14:paraId="2823B68D" w14:textId="77777777" w:rsidR="006B7BCF" w:rsidRPr="00ED4CA3" w:rsidRDefault="006B7BCF" w:rsidP="00E502B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D4CA3">
              <w:rPr>
                <w:rFonts w:ascii="Times New Roman" w:hAnsi="Times New Roman" w:cs="Times New Roman"/>
                <w:sz w:val="20"/>
                <w:szCs w:val="20"/>
              </w:rPr>
              <w:t>Endplate diameter (µm)</w:t>
            </w:r>
          </w:p>
        </w:tc>
        <w:tc>
          <w:tcPr>
            <w:tcW w:w="850" w:type="dxa"/>
            <w:shd w:val="clear" w:color="auto" w:fill="EED9FF"/>
          </w:tcPr>
          <w:p w14:paraId="7D1F04C1" w14:textId="77777777" w:rsidR="006B7BCF" w:rsidRPr="00ED4CA3" w:rsidRDefault="006B7BCF" w:rsidP="00E502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0.956</w:t>
            </w:r>
          </w:p>
        </w:tc>
        <w:tc>
          <w:tcPr>
            <w:tcW w:w="992" w:type="dxa"/>
            <w:shd w:val="clear" w:color="auto" w:fill="EED9FF"/>
          </w:tcPr>
          <w:p w14:paraId="2A065B09" w14:textId="77777777" w:rsidR="006B7BCF" w:rsidRPr="006A0F2D" w:rsidRDefault="006B7BCF" w:rsidP="00E502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0F2D">
              <w:rPr>
                <w:rFonts w:ascii="Times New Roman" w:hAnsi="Times New Roman" w:cs="Times New Roman"/>
                <w:sz w:val="20"/>
                <w:szCs w:val="20"/>
              </w:rPr>
              <w:t>0.011</w:t>
            </w:r>
          </w:p>
        </w:tc>
      </w:tr>
      <w:tr w:rsidR="006B7BCF" w:rsidRPr="00ED4CA3" w14:paraId="15D47225" w14:textId="77777777" w:rsidTr="00E502B9">
        <w:trPr>
          <w:jc w:val="center"/>
        </w:trPr>
        <w:tc>
          <w:tcPr>
            <w:tcW w:w="2694" w:type="dxa"/>
            <w:shd w:val="clear" w:color="auto" w:fill="EED9FF"/>
          </w:tcPr>
          <w:p w14:paraId="1D011FFD" w14:textId="77777777" w:rsidR="006B7BCF" w:rsidRPr="00ED4CA3" w:rsidRDefault="006B7BCF" w:rsidP="00E502B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D4CA3">
              <w:rPr>
                <w:rFonts w:ascii="Times New Roman" w:hAnsi="Times New Roman" w:cs="Times New Roman"/>
                <w:sz w:val="20"/>
                <w:szCs w:val="20"/>
              </w:rPr>
              <w:t>Endplate perimeter (µm)</w:t>
            </w:r>
          </w:p>
        </w:tc>
        <w:tc>
          <w:tcPr>
            <w:tcW w:w="850" w:type="dxa"/>
            <w:shd w:val="clear" w:color="auto" w:fill="EED9FF"/>
          </w:tcPr>
          <w:p w14:paraId="4F34EDB9" w14:textId="77777777" w:rsidR="006B7BCF" w:rsidRPr="00ED4CA3" w:rsidRDefault="006B7BCF" w:rsidP="00E502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0.943</w:t>
            </w:r>
          </w:p>
        </w:tc>
        <w:tc>
          <w:tcPr>
            <w:tcW w:w="992" w:type="dxa"/>
            <w:shd w:val="clear" w:color="auto" w:fill="EED9FF"/>
          </w:tcPr>
          <w:p w14:paraId="3C90B09E" w14:textId="77777777" w:rsidR="006B7BCF" w:rsidRPr="006A0F2D" w:rsidRDefault="006B7BCF" w:rsidP="00E502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0F2D">
              <w:rPr>
                <w:rFonts w:ascii="Times New Roman" w:hAnsi="Times New Roman" w:cs="Times New Roman"/>
                <w:sz w:val="20"/>
                <w:szCs w:val="20"/>
              </w:rPr>
              <w:t>0.016</w:t>
            </w:r>
          </w:p>
        </w:tc>
      </w:tr>
      <w:tr w:rsidR="006B7BCF" w:rsidRPr="00ED4CA3" w14:paraId="6A29FD68" w14:textId="77777777" w:rsidTr="00E502B9">
        <w:trPr>
          <w:jc w:val="center"/>
        </w:trPr>
        <w:tc>
          <w:tcPr>
            <w:tcW w:w="2694" w:type="dxa"/>
            <w:shd w:val="clear" w:color="auto" w:fill="EED9FF"/>
          </w:tcPr>
          <w:p w14:paraId="122BB9A1" w14:textId="77777777" w:rsidR="006B7BCF" w:rsidRPr="00ED4CA3" w:rsidRDefault="006B7BCF" w:rsidP="00E502B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D4CA3">
              <w:rPr>
                <w:rFonts w:ascii="Times New Roman" w:hAnsi="Times New Roman" w:cs="Times New Roman"/>
                <w:sz w:val="20"/>
                <w:szCs w:val="20"/>
              </w:rPr>
              <w:t>Endplate area (µm</w:t>
            </w:r>
            <w:r w:rsidRPr="00ED4CA3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</w:t>
            </w:r>
            <w:r w:rsidRPr="00ED4CA3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850" w:type="dxa"/>
            <w:shd w:val="clear" w:color="auto" w:fill="EED9FF"/>
          </w:tcPr>
          <w:p w14:paraId="327D1434" w14:textId="77777777" w:rsidR="006B7BCF" w:rsidRPr="00ED4CA3" w:rsidRDefault="006B7BCF" w:rsidP="00E502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0.955</w:t>
            </w:r>
          </w:p>
        </w:tc>
        <w:tc>
          <w:tcPr>
            <w:tcW w:w="992" w:type="dxa"/>
            <w:shd w:val="clear" w:color="auto" w:fill="EED9FF"/>
          </w:tcPr>
          <w:p w14:paraId="037CEA02" w14:textId="77777777" w:rsidR="006B7BCF" w:rsidRPr="006A0F2D" w:rsidRDefault="006B7BCF" w:rsidP="00E502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0F2D">
              <w:rPr>
                <w:rFonts w:ascii="Times New Roman" w:hAnsi="Times New Roman" w:cs="Times New Roman"/>
                <w:sz w:val="20"/>
                <w:szCs w:val="20"/>
              </w:rPr>
              <w:t>0.012</w:t>
            </w:r>
          </w:p>
        </w:tc>
      </w:tr>
      <w:tr w:rsidR="006B7BCF" w:rsidRPr="00ED4CA3" w14:paraId="4BCD2F89" w14:textId="77777777" w:rsidTr="00E502B9">
        <w:trPr>
          <w:jc w:val="center"/>
        </w:trPr>
        <w:tc>
          <w:tcPr>
            <w:tcW w:w="2694" w:type="dxa"/>
            <w:shd w:val="clear" w:color="auto" w:fill="EED9FF"/>
          </w:tcPr>
          <w:p w14:paraId="67EB5ED6" w14:textId="77777777" w:rsidR="006B7BCF" w:rsidRPr="00ED4CA3" w:rsidRDefault="006B7BCF" w:rsidP="00E502B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D4CA3">
              <w:rPr>
                <w:rFonts w:ascii="Times New Roman" w:hAnsi="Times New Roman" w:cs="Times New Roman"/>
                <w:sz w:val="20"/>
                <w:szCs w:val="20"/>
              </w:rPr>
              <w:t># AChR clusters</w:t>
            </w:r>
          </w:p>
        </w:tc>
        <w:tc>
          <w:tcPr>
            <w:tcW w:w="850" w:type="dxa"/>
            <w:shd w:val="clear" w:color="auto" w:fill="EED9FF"/>
          </w:tcPr>
          <w:p w14:paraId="4BA232B3" w14:textId="77777777" w:rsidR="006B7BCF" w:rsidRPr="00ED4CA3" w:rsidRDefault="006B7BCF" w:rsidP="00E502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-0.215</w:t>
            </w:r>
          </w:p>
        </w:tc>
        <w:tc>
          <w:tcPr>
            <w:tcW w:w="992" w:type="dxa"/>
            <w:shd w:val="clear" w:color="auto" w:fill="EED9FF"/>
          </w:tcPr>
          <w:p w14:paraId="287FD9A4" w14:textId="77777777" w:rsidR="006B7BCF" w:rsidRPr="006A0F2D" w:rsidRDefault="006B7BCF" w:rsidP="00E502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0F2D">
              <w:rPr>
                <w:rFonts w:ascii="Times New Roman" w:hAnsi="Times New Roman" w:cs="Times New Roman"/>
                <w:sz w:val="20"/>
                <w:szCs w:val="20"/>
              </w:rPr>
              <w:t>0.728</w:t>
            </w:r>
          </w:p>
        </w:tc>
      </w:tr>
      <w:tr w:rsidR="006B7BCF" w:rsidRPr="00ED4CA3" w14:paraId="1D2C9412" w14:textId="77777777" w:rsidTr="00E502B9">
        <w:trPr>
          <w:jc w:val="center"/>
        </w:trPr>
        <w:tc>
          <w:tcPr>
            <w:tcW w:w="2694" w:type="dxa"/>
            <w:shd w:val="clear" w:color="auto" w:fill="EED9FF"/>
          </w:tcPr>
          <w:p w14:paraId="19A57523" w14:textId="77777777" w:rsidR="006B7BCF" w:rsidRPr="00ED4CA3" w:rsidRDefault="006B7BCF" w:rsidP="00E502B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D4CA3">
              <w:rPr>
                <w:rFonts w:ascii="Times New Roman" w:hAnsi="Times New Roman" w:cs="Times New Roman"/>
                <w:sz w:val="20"/>
                <w:szCs w:val="20"/>
              </w:rPr>
              <w:t>AChR cluster area (µm</w:t>
            </w:r>
            <w:r w:rsidRPr="00ED4CA3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</w:t>
            </w:r>
            <w:r w:rsidRPr="00ED4CA3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850" w:type="dxa"/>
            <w:shd w:val="clear" w:color="auto" w:fill="EED9FF"/>
          </w:tcPr>
          <w:p w14:paraId="7B8B756F" w14:textId="77777777" w:rsidR="006B7BCF" w:rsidRPr="00ED4CA3" w:rsidRDefault="006B7BCF" w:rsidP="00E502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0.928</w:t>
            </w:r>
          </w:p>
        </w:tc>
        <w:tc>
          <w:tcPr>
            <w:tcW w:w="992" w:type="dxa"/>
            <w:shd w:val="clear" w:color="auto" w:fill="EED9FF"/>
          </w:tcPr>
          <w:p w14:paraId="30252C98" w14:textId="77777777" w:rsidR="006B7BCF" w:rsidRPr="006A0F2D" w:rsidRDefault="006B7BCF" w:rsidP="00E502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0F2D">
              <w:rPr>
                <w:rFonts w:ascii="Times New Roman" w:hAnsi="Times New Roman" w:cs="Times New Roman"/>
                <w:sz w:val="20"/>
                <w:szCs w:val="20"/>
              </w:rPr>
              <w:t>0.023</w:t>
            </w:r>
          </w:p>
        </w:tc>
      </w:tr>
      <w:tr w:rsidR="006B7BCF" w:rsidRPr="00ED4CA3" w14:paraId="5AEC9CAA" w14:textId="77777777" w:rsidTr="00E502B9">
        <w:trPr>
          <w:jc w:val="center"/>
        </w:trPr>
        <w:tc>
          <w:tcPr>
            <w:tcW w:w="2694" w:type="dxa"/>
            <w:shd w:val="clear" w:color="auto" w:fill="EED9FF"/>
          </w:tcPr>
          <w:p w14:paraId="523929A4" w14:textId="77777777" w:rsidR="006B7BCF" w:rsidRPr="00ED4CA3" w:rsidRDefault="006B7BCF" w:rsidP="00E502B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D4CA3">
              <w:rPr>
                <w:rFonts w:ascii="Times New Roman" w:hAnsi="Times New Roman" w:cs="Times New Roman"/>
                <w:sz w:val="20"/>
                <w:szCs w:val="20"/>
              </w:rPr>
              <w:t>Compactness (%)</w:t>
            </w:r>
          </w:p>
        </w:tc>
        <w:tc>
          <w:tcPr>
            <w:tcW w:w="850" w:type="dxa"/>
            <w:shd w:val="clear" w:color="auto" w:fill="EED9FF"/>
          </w:tcPr>
          <w:p w14:paraId="75FF4DC5" w14:textId="77777777" w:rsidR="006B7BCF" w:rsidRPr="00ED4CA3" w:rsidRDefault="006B7BCF" w:rsidP="00E502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0.882</w:t>
            </w:r>
          </w:p>
        </w:tc>
        <w:tc>
          <w:tcPr>
            <w:tcW w:w="992" w:type="dxa"/>
            <w:shd w:val="clear" w:color="auto" w:fill="EED9FF"/>
          </w:tcPr>
          <w:p w14:paraId="5E576C8F" w14:textId="77777777" w:rsidR="006B7BCF" w:rsidRPr="006A0F2D" w:rsidRDefault="006B7BCF" w:rsidP="00E502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0F2D">
              <w:rPr>
                <w:rFonts w:ascii="Times New Roman" w:hAnsi="Times New Roman" w:cs="Times New Roman"/>
                <w:sz w:val="20"/>
                <w:szCs w:val="20"/>
              </w:rPr>
              <w:t>0.048</w:t>
            </w:r>
          </w:p>
        </w:tc>
      </w:tr>
      <w:tr w:rsidR="006B7BCF" w:rsidRPr="00ED4CA3" w14:paraId="6B497B1E" w14:textId="77777777" w:rsidTr="00E502B9">
        <w:trPr>
          <w:jc w:val="center"/>
        </w:trPr>
        <w:tc>
          <w:tcPr>
            <w:tcW w:w="2694" w:type="dxa"/>
            <w:tcBorders>
              <w:bottom w:val="single" w:sz="4" w:space="0" w:color="auto"/>
            </w:tcBorders>
            <w:shd w:val="clear" w:color="auto" w:fill="EED9FF"/>
          </w:tcPr>
          <w:p w14:paraId="4243031E" w14:textId="77777777" w:rsidR="006B7BCF" w:rsidRPr="00ED4CA3" w:rsidRDefault="006B7BCF" w:rsidP="00E502B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D4CA3">
              <w:rPr>
                <w:rFonts w:ascii="Times New Roman" w:hAnsi="Times New Roman" w:cs="Times New Roman"/>
                <w:sz w:val="20"/>
                <w:szCs w:val="20"/>
              </w:rPr>
              <w:t>Fragmentation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EED9FF"/>
          </w:tcPr>
          <w:p w14:paraId="1FDB7C2E" w14:textId="77777777" w:rsidR="006B7BCF" w:rsidRPr="00ED4CA3" w:rsidRDefault="006B7BCF" w:rsidP="00E502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-0.398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EED9FF"/>
          </w:tcPr>
          <w:p w14:paraId="4237A1DD" w14:textId="77777777" w:rsidR="006B7BCF" w:rsidRPr="00ED4CA3" w:rsidRDefault="006B7BCF" w:rsidP="00E502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0.507</w:t>
            </w:r>
          </w:p>
        </w:tc>
      </w:tr>
      <w:tr w:rsidR="006B7BCF" w:rsidRPr="00ED4CA3" w14:paraId="683FCEFE" w14:textId="77777777" w:rsidTr="00E502B9">
        <w:trPr>
          <w:jc w:val="center"/>
        </w:trPr>
        <w:tc>
          <w:tcPr>
            <w:tcW w:w="2694" w:type="dxa"/>
            <w:tcBorders>
              <w:top w:val="single" w:sz="4" w:space="0" w:color="auto"/>
            </w:tcBorders>
            <w:shd w:val="clear" w:color="auto" w:fill="auto"/>
          </w:tcPr>
          <w:p w14:paraId="7D0513F3" w14:textId="77777777" w:rsidR="006B7BCF" w:rsidRPr="00ED4CA3" w:rsidRDefault="006B7BCF" w:rsidP="00E502B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D4CA3">
              <w:rPr>
                <w:rFonts w:ascii="Times New Roman" w:hAnsi="Times New Roman" w:cs="Times New Roman"/>
                <w:sz w:val="20"/>
                <w:szCs w:val="20"/>
              </w:rPr>
              <w:t>Synaptic contact area (µm</w:t>
            </w:r>
            <w:r w:rsidRPr="00ED4CA3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</w:t>
            </w:r>
            <w:r w:rsidRPr="00ED4CA3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850" w:type="dxa"/>
            <w:tcBorders>
              <w:top w:val="single" w:sz="4" w:space="0" w:color="auto"/>
            </w:tcBorders>
            <w:shd w:val="clear" w:color="auto" w:fill="auto"/>
          </w:tcPr>
          <w:p w14:paraId="46DB3A67" w14:textId="77777777" w:rsidR="006B7BCF" w:rsidRPr="00ED4CA3" w:rsidRDefault="006B7BCF" w:rsidP="00E502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0.995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14:paraId="635C5543" w14:textId="77777777" w:rsidR="006B7BCF" w:rsidRPr="00ED4CA3" w:rsidRDefault="006B7BCF" w:rsidP="00E502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B468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&lt;0.001</w:t>
            </w:r>
            <w:r w:rsidRPr="000C3A6D">
              <w:rPr>
                <w:rFonts w:ascii="Times New Roman" w:hAnsi="Times New Roman" w:cs="Times New Roman"/>
                <w:b/>
                <w:bCs/>
                <w:sz w:val="20"/>
                <w:szCs w:val="20"/>
                <w:vertAlign w:val="superscript"/>
              </w:rPr>
              <w:t>#</w:t>
            </w:r>
          </w:p>
        </w:tc>
      </w:tr>
      <w:tr w:rsidR="006B7BCF" w:rsidRPr="00ED4CA3" w14:paraId="55C80097" w14:textId="77777777" w:rsidTr="00E502B9">
        <w:trPr>
          <w:jc w:val="center"/>
        </w:trPr>
        <w:tc>
          <w:tcPr>
            <w:tcW w:w="2694" w:type="dxa"/>
            <w:tcBorders>
              <w:bottom w:val="single" w:sz="4" w:space="0" w:color="auto"/>
            </w:tcBorders>
            <w:shd w:val="clear" w:color="auto" w:fill="auto"/>
          </w:tcPr>
          <w:p w14:paraId="72F4D670" w14:textId="77777777" w:rsidR="006B7BCF" w:rsidRPr="00ED4CA3" w:rsidRDefault="006B7BCF" w:rsidP="00E502B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D4CA3">
              <w:rPr>
                <w:rFonts w:ascii="Times New Roman" w:hAnsi="Times New Roman" w:cs="Times New Roman"/>
                <w:sz w:val="20"/>
                <w:szCs w:val="20"/>
              </w:rPr>
              <w:t>Overlap (%)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</w:tcPr>
          <w:p w14:paraId="35D383AB" w14:textId="77777777" w:rsidR="006B7BCF" w:rsidRPr="00ED4CA3" w:rsidRDefault="006B7BCF" w:rsidP="00E502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0.833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0E6F1010" w14:textId="77777777" w:rsidR="006B7BCF" w:rsidRPr="00ED4CA3" w:rsidRDefault="006B7BCF" w:rsidP="00E502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0.080</w:t>
            </w:r>
          </w:p>
        </w:tc>
      </w:tr>
    </w:tbl>
    <w:p w14:paraId="74CB8555" w14:textId="77777777" w:rsidR="006B7BCF" w:rsidRPr="00757AE0" w:rsidRDefault="006B7BCF" w:rsidP="006B7BCF">
      <w:pPr>
        <w:jc w:val="both"/>
        <w:rPr>
          <w:rFonts w:ascii="Times New Roman" w:hAnsi="Times New Roman" w:cs="Times New Roman"/>
        </w:rPr>
      </w:pPr>
    </w:p>
    <w:p w14:paraId="3EC6FDF9" w14:textId="77777777" w:rsidR="006B7BCF" w:rsidRDefault="006B7BCF" w:rsidP="006B7BCF">
      <w:pPr>
        <w:spacing w:line="480" w:lineRule="auto"/>
        <w:contextualSpacing/>
        <w:jc w:val="both"/>
        <w:rPr>
          <w:rFonts w:ascii="Times New Roman" w:hAnsi="Times New Roman" w:cs="Times New Roman"/>
          <w:b/>
          <w:bCs/>
        </w:rPr>
      </w:pPr>
    </w:p>
    <w:p w14:paraId="730A091A" w14:textId="07B5AD18" w:rsidR="006B7BCF" w:rsidRPr="00557A12" w:rsidRDefault="006B7BCF" w:rsidP="006B7BCF">
      <w:pPr>
        <w:spacing w:line="480" w:lineRule="auto"/>
        <w:contextualSpacing/>
        <w:jc w:val="both"/>
        <w:rPr>
          <w:rFonts w:ascii="Times New Roman" w:hAnsi="Times New Roman" w:cs="Times New Roman"/>
        </w:rPr>
      </w:pPr>
      <w:r w:rsidRPr="00757AE0">
        <w:rPr>
          <w:rFonts w:ascii="Times New Roman" w:hAnsi="Times New Roman" w:cs="Times New Roman"/>
          <w:b/>
          <w:bCs/>
        </w:rPr>
        <w:t xml:space="preserve">Supplementary Table </w:t>
      </w:r>
      <w:r>
        <w:rPr>
          <w:rFonts w:ascii="Times New Roman" w:hAnsi="Times New Roman" w:cs="Times New Roman"/>
          <w:b/>
          <w:bCs/>
        </w:rPr>
        <w:t>S4.</w:t>
      </w:r>
      <w:r w:rsidRPr="00757AE0">
        <w:rPr>
          <w:rFonts w:ascii="Times New Roman" w:hAnsi="Times New Roman" w:cs="Times New Roman"/>
          <w:b/>
          <w:bCs/>
        </w:rPr>
        <w:t xml:space="preserve"> Statistical testing of correlation between the percentage of </w:t>
      </w:r>
      <w:r>
        <w:rPr>
          <w:rFonts w:ascii="Times New Roman" w:hAnsi="Times New Roman" w:cs="Times New Roman"/>
          <w:b/>
          <w:bCs/>
        </w:rPr>
        <w:t xml:space="preserve">vacant </w:t>
      </w:r>
      <w:r w:rsidRPr="000D3469">
        <w:rPr>
          <w:rFonts w:ascii="Times New Roman" w:hAnsi="Times New Roman" w:cs="Times New Roman"/>
          <w:b/>
          <w:bCs/>
          <w:i/>
          <w:iCs/>
        </w:rPr>
        <w:t>Gars</w:t>
      </w:r>
      <w:r w:rsidRPr="000D3469">
        <w:rPr>
          <w:rFonts w:ascii="Times New Roman" w:hAnsi="Times New Roman" w:cs="Times New Roman"/>
          <w:b/>
          <w:bCs/>
          <w:i/>
          <w:iCs/>
          <w:vertAlign w:val="superscript"/>
        </w:rPr>
        <w:t>C201R/+</w:t>
      </w:r>
      <w:r>
        <w:rPr>
          <w:rFonts w:ascii="Times New Roman" w:hAnsi="Times New Roman" w:cs="Times New Roman"/>
          <w:b/>
          <w:bCs/>
        </w:rPr>
        <w:t xml:space="preserve"> NMJs</w:t>
      </w:r>
      <w:r w:rsidRPr="00757AE0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t xml:space="preserve">at three months </w:t>
      </w:r>
      <w:r w:rsidRPr="00757AE0">
        <w:rPr>
          <w:rFonts w:ascii="Times New Roman" w:hAnsi="Times New Roman" w:cs="Times New Roman"/>
          <w:b/>
          <w:bCs/>
        </w:rPr>
        <w:t xml:space="preserve">and the percentage change in </w:t>
      </w:r>
      <w:r>
        <w:rPr>
          <w:rFonts w:ascii="Times New Roman" w:hAnsi="Times New Roman" w:cs="Times New Roman"/>
          <w:b/>
          <w:bCs/>
        </w:rPr>
        <w:t xml:space="preserve">wild-type </w:t>
      </w:r>
      <w:r w:rsidRPr="00757AE0">
        <w:rPr>
          <w:rFonts w:ascii="Times New Roman" w:hAnsi="Times New Roman" w:cs="Times New Roman"/>
          <w:b/>
          <w:bCs/>
        </w:rPr>
        <w:t xml:space="preserve">NMJ morphological variables from P7 to </w:t>
      </w:r>
      <w:r>
        <w:rPr>
          <w:rFonts w:ascii="Times New Roman" w:hAnsi="Times New Roman" w:cs="Times New Roman"/>
          <w:b/>
          <w:bCs/>
        </w:rPr>
        <w:t>P31-32</w:t>
      </w:r>
      <w:r w:rsidRPr="00757AE0">
        <w:rPr>
          <w:rFonts w:ascii="Times New Roman" w:hAnsi="Times New Roman" w:cs="Times New Roman"/>
          <w:b/>
          <w:bCs/>
        </w:rPr>
        <w:t xml:space="preserve">. </w:t>
      </w:r>
      <w:r w:rsidRPr="00757AE0">
        <w:rPr>
          <w:rFonts w:ascii="Times New Roman" w:hAnsi="Times New Roman" w:cs="Times New Roman"/>
        </w:rPr>
        <w:t xml:space="preserve">Pre-synaptic variables are shaded green, post-synaptic variables shaded purple, and combined pre- and post-synaptic variables are </w:t>
      </w:r>
      <w:r>
        <w:rPr>
          <w:rFonts w:ascii="Times New Roman" w:hAnsi="Times New Roman" w:cs="Times New Roman"/>
        </w:rPr>
        <w:t>un</w:t>
      </w:r>
      <w:r w:rsidRPr="00757AE0">
        <w:rPr>
          <w:rFonts w:ascii="Times New Roman" w:hAnsi="Times New Roman" w:cs="Times New Roman"/>
        </w:rPr>
        <w:t xml:space="preserve">shaded. </w:t>
      </w:r>
      <w:r w:rsidRPr="00757AE0">
        <w:rPr>
          <w:rFonts w:ascii="Times New Roman" w:hAnsi="Times New Roman" w:cs="Times New Roman"/>
          <w:b/>
          <w:bCs/>
          <w:vertAlign w:val="superscript"/>
        </w:rPr>
        <w:t>#</w:t>
      </w:r>
      <w:r w:rsidRPr="00757AE0">
        <w:rPr>
          <w:rFonts w:ascii="Times New Roman" w:hAnsi="Times New Roman" w:cs="Times New Roman"/>
          <w:i/>
          <w:iCs/>
        </w:rPr>
        <w:t>P</w:t>
      </w:r>
      <w:r w:rsidRPr="00757AE0">
        <w:rPr>
          <w:rFonts w:ascii="Times New Roman" w:hAnsi="Times New Roman" w:cs="Times New Roman"/>
        </w:rPr>
        <w:t xml:space="preserve"> &lt; 0.00256</w:t>
      </w:r>
      <w:r>
        <w:rPr>
          <w:rFonts w:ascii="Times New Roman" w:hAnsi="Times New Roman" w:cs="Times New Roman"/>
        </w:rPr>
        <w:t xml:space="preserve"> </w:t>
      </w:r>
      <w:r w:rsidRPr="00757AE0">
        <w:rPr>
          <w:rFonts w:ascii="Times New Roman" w:hAnsi="Times New Roman" w:cs="Times New Roman"/>
        </w:rPr>
        <w:t xml:space="preserve">Pearson’s product moment correlation, </w:t>
      </w:r>
      <w:r w:rsidRPr="00757AE0">
        <w:rPr>
          <w:rFonts w:ascii="Times New Roman" w:hAnsi="Times New Roman" w:cs="Times New Roman"/>
          <w:i/>
          <w:iCs/>
        </w:rPr>
        <w:t>i.e.</w:t>
      </w:r>
      <w:r w:rsidRPr="00757AE0">
        <w:rPr>
          <w:rFonts w:ascii="Times New Roman" w:hAnsi="Times New Roman" w:cs="Times New Roman"/>
        </w:rPr>
        <w:t xml:space="preserve"> the Bonferroni correction-adjusted </w:t>
      </w:r>
      <w:r w:rsidRPr="00757AE0">
        <w:rPr>
          <w:rFonts w:ascii="Times New Roman" w:hAnsi="Times New Roman" w:cs="Times New Roman"/>
          <w:i/>
          <w:iCs/>
        </w:rPr>
        <w:t>P</w:t>
      </w:r>
      <w:r w:rsidRPr="00757AE0">
        <w:rPr>
          <w:rFonts w:ascii="Times New Roman" w:hAnsi="Times New Roman" w:cs="Times New Roman"/>
        </w:rPr>
        <w:t xml:space="preserve"> value for an α of 0.05 when performing 20 associated tests. See also </w:t>
      </w:r>
      <w:r w:rsidR="00576FBE">
        <w:rPr>
          <w:rFonts w:ascii="Times New Roman" w:hAnsi="Times New Roman" w:cs="Times New Roman"/>
          <w:b/>
          <w:bCs/>
        </w:rPr>
        <w:t>Fig.</w:t>
      </w:r>
      <w:r w:rsidRPr="001447E1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t>5</w:t>
      </w:r>
      <w:r w:rsidRPr="00757AE0">
        <w:rPr>
          <w:rFonts w:ascii="Times New Roman" w:hAnsi="Times New Roman" w:cs="Times New Roman"/>
        </w:rPr>
        <w:t>.</w:t>
      </w:r>
    </w:p>
    <w:p w14:paraId="630C2DDE" w14:textId="77777777" w:rsidR="006B7BCF" w:rsidRDefault="006B7BCF" w:rsidP="006B7BCF">
      <w:pPr>
        <w:spacing w:line="480" w:lineRule="auto"/>
        <w:contextualSpacing/>
        <w:jc w:val="both"/>
        <w:rPr>
          <w:rFonts w:ascii="Times New Roman" w:hAnsi="Times New Roman" w:cs="Times New Roman"/>
          <w:b/>
          <w:bCs/>
        </w:rPr>
      </w:pPr>
    </w:p>
    <w:p w14:paraId="65488E90" w14:textId="77777777" w:rsidR="006B7BCF" w:rsidRDefault="006B7BCF" w:rsidP="006B7BCF">
      <w:pPr>
        <w:spacing w:line="480" w:lineRule="auto"/>
        <w:contextualSpacing/>
        <w:jc w:val="both"/>
        <w:rPr>
          <w:rFonts w:ascii="Times New Roman" w:hAnsi="Times New Roman" w:cs="Times New Roman"/>
          <w:b/>
          <w:bCs/>
        </w:rPr>
      </w:pPr>
    </w:p>
    <w:p w14:paraId="2B922040" w14:textId="77777777" w:rsidR="006B7BCF" w:rsidRDefault="006B7BCF" w:rsidP="006B7BCF">
      <w:pPr>
        <w:spacing w:line="480" w:lineRule="auto"/>
        <w:contextualSpacing/>
        <w:jc w:val="both"/>
        <w:rPr>
          <w:rFonts w:ascii="Times New Roman" w:hAnsi="Times New Roman" w:cs="Times New Roman"/>
          <w:b/>
          <w:bCs/>
        </w:rPr>
      </w:pPr>
    </w:p>
    <w:p w14:paraId="1FEC0D58" w14:textId="77777777" w:rsidR="006B7BCF" w:rsidRDefault="006B7BCF" w:rsidP="006B7BCF">
      <w:pPr>
        <w:spacing w:line="480" w:lineRule="auto"/>
        <w:contextualSpacing/>
        <w:jc w:val="both"/>
        <w:rPr>
          <w:rFonts w:ascii="Times New Roman" w:hAnsi="Times New Roman" w:cs="Times New Roman"/>
          <w:b/>
          <w:bCs/>
        </w:rPr>
      </w:pPr>
    </w:p>
    <w:p w14:paraId="3DC8B77E" w14:textId="77777777" w:rsidR="006B7BCF" w:rsidRDefault="006B7BCF" w:rsidP="006B7BCF">
      <w:pPr>
        <w:spacing w:line="480" w:lineRule="auto"/>
        <w:contextualSpacing/>
        <w:jc w:val="both"/>
        <w:rPr>
          <w:rFonts w:ascii="Times New Roman" w:hAnsi="Times New Roman" w:cs="Times New Roman"/>
          <w:b/>
          <w:bCs/>
        </w:rPr>
      </w:pPr>
    </w:p>
    <w:p w14:paraId="58344466" w14:textId="77777777" w:rsidR="006B7BCF" w:rsidRDefault="006B7BCF" w:rsidP="006B7BCF">
      <w:pPr>
        <w:spacing w:line="480" w:lineRule="auto"/>
        <w:contextualSpacing/>
        <w:jc w:val="both"/>
        <w:rPr>
          <w:rFonts w:ascii="Times New Roman" w:hAnsi="Times New Roman" w:cs="Times New Roman"/>
          <w:b/>
          <w:bCs/>
        </w:rPr>
      </w:pPr>
    </w:p>
    <w:p w14:paraId="6830DEE9" w14:textId="77777777" w:rsidR="006B7BCF" w:rsidRDefault="006B7BCF" w:rsidP="006B7BCF">
      <w:pPr>
        <w:spacing w:line="480" w:lineRule="auto"/>
        <w:contextualSpacing/>
        <w:jc w:val="both"/>
        <w:rPr>
          <w:rFonts w:ascii="Times New Roman" w:hAnsi="Times New Roman" w:cs="Times New Roman"/>
          <w:b/>
          <w:bCs/>
        </w:rPr>
      </w:pPr>
    </w:p>
    <w:p w14:paraId="35E47307" w14:textId="77777777" w:rsidR="006B7BCF" w:rsidRDefault="006B7BCF" w:rsidP="006B7BCF">
      <w:pPr>
        <w:spacing w:line="480" w:lineRule="auto"/>
        <w:contextualSpacing/>
        <w:jc w:val="both"/>
        <w:rPr>
          <w:rFonts w:ascii="Times New Roman" w:hAnsi="Times New Roman" w:cs="Times New Roman"/>
          <w:b/>
          <w:bCs/>
        </w:rPr>
      </w:pPr>
    </w:p>
    <w:tbl>
      <w:tblPr>
        <w:tblStyle w:val="TableGrid"/>
        <w:tblW w:w="4536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94"/>
        <w:gridCol w:w="850"/>
        <w:gridCol w:w="992"/>
      </w:tblGrid>
      <w:tr w:rsidR="006B7BCF" w:rsidRPr="00ED4CA3" w14:paraId="6303E723" w14:textId="77777777" w:rsidTr="00E502B9">
        <w:trPr>
          <w:cantSplit/>
          <w:trHeight w:val="278"/>
          <w:jc w:val="center"/>
        </w:trPr>
        <w:tc>
          <w:tcPr>
            <w:tcW w:w="2694" w:type="dxa"/>
            <w:tcBorders>
              <w:bottom w:val="single" w:sz="4" w:space="0" w:color="auto"/>
            </w:tcBorders>
            <w:shd w:val="clear" w:color="auto" w:fill="auto"/>
          </w:tcPr>
          <w:p w14:paraId="181D99FA" w14:textId="77777777" w:rsidR="006B7BCF" w:rsidRPr="00ED4CA3" w:rsidRDefault="006B7BCF" w:rsidP="00E502B9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2A8DBC5" w14:textId="77777777" w:rsidR="006B7BCF" w:rsidRPr="00ED4CA3" w:rsidRDefault="006B7BCF" w:rsidP="00E502B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D4CA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P7 to P31-32</w:t>
            </w:r>
          </w:p>
        </w:tc>
      </w:tr>
      <w:tr w:rsidR="006B7BCF" w:rsidRPr="00ED4CA3" w14:paraId="49842ED0" w14:textId="77777777" w:rsidTr="00E502B9">
        <w:trPr>
          <w:cantSplit/>
          <w:trHeight w:val="378"/>
          <w:jc w:val="center"/>
        </w:trPr>
        <w:tc>
          <w:tcPr>
            <w:tcW w:w="2694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7C70A00" w14:textId="77777777" w:rsidR="006B7BCF" w:rsidRPr="00ED4CA3" w:rsidRDefault="006B7BCF" w:rsidP="00E502B9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D4CA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Variable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9D76523" w14:textId="77777777" w:rsidR="006B7BCF" w:rsidRPr="00DD2756" w:rsidRDefault="006B7BCF" w:rsidP="00E502B9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DD2756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r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14:paraId="774FBFF6" w14:textId="77777777" w:rsidR="006B7BCF" w:rsidRPr="00ED4CA3" w:rsidRDefault="006B7BCF" w:rsidP="00E502B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D4CA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Pearson </w:t>
            </w:r>
            <w:r w:rsidRPr="00ED4CA3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 xml:space="preserve">P </w:t>
            </w:r>
            <w:r w:rsidRPr="00ED4CA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value</w:t>
            </w:r>
          </w:p>
        </w:tc>
      </w:tr>
      <w:tr w:rsidR="006B7BCF" w:rsidRPr="00ED4CA3" w14:paraId="4A3EC196" w14:textId="77777777" w:rsidTr="00E502B9">
        <w:trPr>
          <w:jc w:val="center"/>
        </w:trPr>
        <w:tc>
          <w:tcPr>
            <w:tcW w:w="2694" w:type="dxa"/>
            <w:tcBorders>
              <w:top w:val="single" w:sz="4" w:space="0" w:color="auto"/>
            </w:tcBorders>
            <w:shd w:val="clear" w:color="auto" w:fill="CCF7D9"/>
          </w:tcPr>
          <w:p w14:paraId="6F04B182" w14:textId="77777777" w:rsidR="006B7BCF" w:rsidRPr="00ED4CA3" w:rsidRDefault="006B7BCF" w:rsidP="00E502B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D4CA3">
              <w:rPr>
                <w:rFonts w:ascii="Times New Roman" w:hAnsi="Times New Roman" w:cs="Times New Roman"/>
                <w:sz w:val="20"/>
                <w:szCs w:val="20"/>
              </w:rPr>
              <w:t>Polyinnervation (%)</w:t>
            </w:r>
          </w:p>
        </w:tc>
        <w:tc>
          <w:tcPr>
            <w:tcW w:w="850" w:type="dxa"/>
            <w:tcBorders>
              <w:top w:val="single" w:sz="4" w:space="0" w:color="auto"/>
            </w:tcBorders>
            <w:shd w:val="clear" w:color="auto" w:fill="CCF7D9"/>
          </w:tcPr>
          <w:p w14:paraId="221AC12A" w14:textId="77777777" w:rsidR="006B7BCF" w:rsidRPr="009222AB" w:rsidRDefault="006B7BCF" w:rsidP="00E502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-0.207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CCF7D9"/>
          </w:tcPr>
          <w:p w14:paraId="77712253" w14:textId="77777777" w:rsidR="006B7BCF" w:rsidRPr="009222AB" w:rsidRDefault="006B7BCF" w:rsidP="00E502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0.738</w:t>
            </w:r>
          </w:p>
        </w:tc>
      </w:tr>
      <w:tr w:rsidR="006B7BCF" w:rsidRPr="00ED4CA3" w14:paraId="00F8523A" w14:textId="77777777" w:rsidTr="00E502B9">
        <w:trPr>
          <w:jc w:val="center"/>
        </w:trPr>
        <w:tc>
          <w:tcPr>
            <w:tcW w:w="2694" w:type="dxa"/>
            <w:shd w:val="clear" w:color="auto" w:fill="CCF7D9"/>
          </w:tcPr>
          <w:p w14:paraId="64958602" w14:textId="77777777" w:rsidR="006B7BCF" w:rsidRPr="00ED4CA3" w:rsidRDefault="006B7BCF" w:rsidP="00E502B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D4CA3">
              <w:rPr>
                <w:rFonts w:ascii="Times New Roman" w:hAnsi="Times New Roman" w:cs="Times New Roman"/>
                <w:sz w:val="20"/>
                <w:szCs w:val="20"/>
              </w:rPr>
              <w:t>Nerve terminal perimeter (µm)</w:t>
            </w:r>
          </w:p>
        </w:tc>
        <w:tc>
          <w:tcPr>
            <w:tcW w:w="850" w:type="dxa"/>
            <w:shd w:val="clear" w:color="auto" w:fill="CCF7D9"/>
          </w:tcPr>
          <w:p w14:paraId="5742F7DB" w14:textId="77777777" w:rsidR="006B7BCF" w:rsidRPr="00ED4CA3" w:rsidRDefault="006B7BCF" w:rsidP="00E502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0.919</w:t>
            </w:r>
          </w:p>
        </w:tc>
        <w:tc>
          <w:tcPr>
            <w:tcW w:w="992" w:type="dxa"/>
            <w:shd w:val="clear" w:color="auto" w:fill="CCF7D9"/>
          </w:tcPr>
          <w:p w14:paraId="3F2B736F" w14:textId="77777777" w:rsidR="006B7BCF" w:rsidRPr="006A0F2D" w:rsidRDefault="006B7BCF" w:rsidP="00E502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0F2D">
              <w:rPr>
                <w:rFonts w:ascii="Times New Roman" w:hAnsi="Times New Roman" w:cs="Times New Roman"/>
                <w:sz w:val="20"/>
                <w:szCs w:val="20"/>
              </w:rPr>
              <w:t>0.028</w:t>
            </w:r>
          </w:p>
        </w:tc>
      </w:tr>
      <w:tr w:rsidR="006B7BCF" w:rsidRPr="00ED4CA3" w14:paraId="6E49EF5E" w14:textId="77777777" w:rsidTr="00E502B9">
        <w:trPr>
          <w:jc w:val="center"/>
        </w:trPr>
        <w:tc>
          <w:tcPr>
            <w:tcW w:w="2694" w:type="dxa"/>
            <w:shd w:val="clear" w:color="auto" w:fill="CCF7D9"/>
          </w:tcPr>
          <w:p w14:paraId="517739EF" w14:textId="77777777" w:rsidR="006B7BCF" w:rsidRPr="00ED4CA3" w:rsidRDefault="006B7BCF" w:rsidP="00E502B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D4CA3">
              <w:rPr>
                <w:rFonts w:ascii="Times New Roman" w:hAnsi="Times New Roman" w:cs="Times New Roman"/>
                <w:sz w:val="20"/>
                <w:szCs w:val="20"/>
              </w:rPr>
              <w:t>Nerve terminal area (µm</w:t>
            </w:r>
            <w:r w:rsidRPr="00ED4CA3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</w:t>
            </w:r>
            <w:r w:rsidRPr="00ED4CA3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850" w:type="dxa"/>
            <w:shd w:val="clear" w:color="auto" w:fill="CCF7D9"/>
          </w:tcPr>
          <w:p w14:paraId="65F66EDF" w14:textId="77777777" w:rsidR="006B7BCF" w:rsidRPr="00ED4CA3" w:rsidRDefault="006B7BCF" w:rsidP="00E502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0.962</w:t>
            </w:r>
          </w:p>
        </w:tc>
        <w:tc>
          <w:tcPr>
            <w:tcW w:w="992" w:type="dxa"/>
            <w:shd w:val="clear" w:color="auto" w:fill="CCF7D9"/>
          </w:tcPr>
          <w:p w14:paraId="3A085FA4" w14:textId="77777777" w:rsidR="006B7BCF" w:rsidRPr="006A0F2D" w:rsidRDefault="006B7BCF" w:rsidP="00E502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0F2D">
              <w:rPr>
                <w:rFonts w:ascii="Times New Roman" w:hAnsi="Times New Roman" w:cs="Times New Roman"/>
                <w:sz w:val="20"/>
                <w:szCs w:val="20"/>
              </w:rPr>
              <w:t>0.009</w:t>
            </w:r>
          </w:p>
        </w:tc>
      </w:tr>
      <w:tr w:rsidR="006B7BCF" w:rsidRPr="00ED4CA3" w14:paraId="5880DC09" w14:textId="77777777" w:rsidTr="00E502B9">
        <w:trPr>
          <w:jc w:val="center"/>
        </w:trPr>
        <w:tc>
          <w:tcPr>
            <w:tcW w:w="2694" w:type="dxa"/>
            <w:shd w:val="clear" w:color="auto" w:fill="CCF7D9"/>
          </w:tcPr>
          <w:p w14:paraId="2570CC5B" w14:textId="77777777" w:rsidR="006B7BCF" w:rsidRPr="00ED4CA3" w:rsidRDefault="006B7BCF" w:rsidP="00E502B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D4CA3">
              <w:rPr>
                <w:rFonts w:ascii="Times New Roman" w:hAnsi="Times New Roman" w:cs="Times New Roman"/>
                <w:sz w:val="20"/>
                <w:szCs w:val="20"/>
              </w:rPr>
              <w:t># terminal branches</w:t>
            </w:r>
          </w:p>
        </w:tc>
        <w:tc>
          <w:tcPr>
            <w:tcW w:w="850" w:type="dxa"/>
            <w:shd w:val="clear" w:color="auto" w:fill="CCF7D9"/>
          </w:tcPr>
          <w:p w14:paraId="735C856A" w14:textId="77777777" w:rsidR="006B7BCF" w:rsidRPr="00ED4CA3" w:rsidRDefault="006B7BCF" w:rsidP="00E502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0.962</w:t>
            </w:r>
          </w:p>
        </w:tc>
        <w:tc>
          <w:tcPr>
            <w:tcW w:w="992" w:type="dxa"/>
            <w:shd w:val="clear" w:color="auto" w:fill="CCF7D9"/>
          </w:tcPr>
          <w:p w14:paraId="3F7722DA" w14:textId="77777777" w:rsidR="006B7BCF" w:rsidRPr="006A0F2D" w:rsidRDefault="006B7BCF" w:rsidP="00E502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0F2D">
              <w:rPr>
                <w:rFonts w:ascii="Times New Roman" w:hAnsi="Times New Roman" w:cs="Times New Roman"/>
                <w:sz w:val="20"/>
                <w:szCs w:val="20"/>
              </w:rPr>
              <w:t>0.009</w:t>
            </w:r>
          </w:p>
        </w:tc>
      </w:tr>
      <w:tr w:rsidR="006B7BCF" w:rsidRPr="00ED4CA3" w14:paraId="6FC55D48" w14:textId="77777777" w:rsidTr="00E502B9">
        <w:trPr>
          <w:jc w:val="center"/>
        </w:trPr>
        <w:tc>
          <w:tcPr>
            <w:tcW w:w="2694" w:type="dxa"/>
            <w:shd w:val="clear" w:color="auto" w:fill="CCF7D9"/>
          </w:tcPr>
          <w:p w14:paraId="6286331D" w14:textId="77777777" w:rsidR="006B7BCF" w:rsidRPr="00ED4CA3" w:rsidRDefault="006B7BCF" w:rsidP="00E502B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D4CA3">
              <w:rPr>
                <w:rFonts w:ascii="Times New Roman" w:hAnsi="Times New Roman" w:cs="Times New Roman"/>
                <w:sz w:val="20"/>
                <w:szCs w:val="20"/>
              </w:rPr>
              <w:t># branch points</w:t>
            </w:r>
          </w:p>
        </w:tc>
        <w:tc>
          <w:tcPr>
            <w:tcW w:w="850" w:type="dxa"/>
            <w:shd w:val="clear" w:color="auto" w:fill="CCF7D9"/>
          </w:tcPr>
          <w:p w14:paraId="5163C450" w14:textId="77777777" w:rsidR="006B7BCF" w:rsidRPr="00ED4CA3" w:rsidRDefault="006B7BCF" w:rsidP="00E502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0.988</w:t>
            </w:r>
          </w:p>
        </w:tc>
        <w:tc>
          <w:tcPr>
            <w:tcW w:w="992" w:type="dxa"/>
            <w:shd w:val="clear" w:color="auto" w:fill="CCF7D9"/>
          </w:tcPr>
          <w:p w14:paraId="7B6F16A9" w14:textId="77777777" w:rsidR="006B7BCF" w:rsidRPr="009222AB" w:rsidRDefault="006B7BCF" w:rsidP="00E502B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222A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0.002</w:t>
            </w:r>
            <w:r w:rsidRPr="000C3A6D">
              <w:rPr>
                <w:rFonts w:ascii="Times New Roman" w:hAnsi="Times New Roman" w:cs="Times New Roman"/>
                <w:b/>
                <w:bCs/>
                <w:sz w:val="20"/>
                <w:szCs w:val="20"/>
                <w:vertAlign w:val="superscript"/>
              </w:rPr>
              <w:t>#</w:t>
            </w:r>
          </w:p>
        </w:tc>
      </w:tr>
      <w:tr w:rsidR="006B7BCF" w:rsidRPr="00ED4CA3" w14:paraId="17767EBB" w14:textId="77777777" w:rsidTr="00E502B9">
        <w:trPr>
          <w:jc w:val="center"/>
        </w:trPr>
        <w:tc>
          <w:tcPr>
            <w:tcW w:w="2694" w:type="dxa"/>
            <w:shd w:val="clear" w:color="auto" w:fill="CCF7D9"/>
          </w:tcPr>
          <w:p w14:paraId="01989828" w14:textId="77777777" w:rsidR="006B7BCF" w:rsidRPr="00ED4CA3" w:rsidRDefault="006B7BCF" w:rsidP="00E502B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D4CA3">
              <w:rPr>
                <w:rFonts w:ascii="Times New Roman" w:hAnsi="Times New Roman" w:cs="Times New Roman"/>
                <w:sz w:val="20"/>
                <w:szCs w:val="20"/>
              </w:rPr>
              <w:t>Total branch length (µm)</w:t>
            </w:r>
          </w:p>
        </w:tc>
        <w:tc>
          <w:tcPr>
            <w:tcW w:w="850" w:type="dxa"/>
            <w:shd w:val="clear" w:color="auto" w:fill="CCF7D9"/>
          </w:tcPr>
          <w:p w14:paraId="5611F9E4" w14:textId="77777777" w:rsidR="006B7BCF" w:rsidRPr="00ED4CA3" w:rsidRDefault="006B7BCF" w:rsidP="00E502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0.977</w:t>
            </w:r>
          </w:p>
        </w:tc>
        <w:tc>
          <w:tcPr>
            <w:tcW w:w="992" w:type="dxa"/>
            <w:shd w:val="clear" w:color="auto" w:fill="CCF7D9"/>
          </w:tcPr>
          <w:p w14:paraId="0AAC84FC" w14:textId="77777777" w:rsidR="006B7BCF" w:rsidRPr="006A0F2D" w:rsidRDefault="006B7BCF" w:rsidP="00E502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0F2D">
              <w:rPr>
                <w:rFonts w:ascii="Times New Roman" w:hAnsi="Times New Roman" w:cs="Times New Roman"/>
                <w:sz w:val="20"/>
                <w:szCs w:val="20"/>
              </w:rPr>
              <w:t>0.004</w:t>
            </w:r>
          </w:p>
        </w:tc>
      </w:tr>
      <w:tr w:rsidR="006B7BCF" w:rsidRPr="00ED4CA3" w14:paraId="300E5AB8" w14:textId="77777777" w:rsidTr="00E502B9">
        <w:trPr>
          <w:jc w:val="center"/>
        </w:trPr>
        <w:tc>
          <w:tcPr>
            <w:tcW w:w="2694" w:type="dxa"/>
            <w:shd w:val="clear" w:color="auto" w:fill="CCF7D9"/>
          </w:tcPr>
          <w:p w14:paraId="37E894D7" w14:textId="77777777" w:rsidR="006B7BCF" w:rsidRPr="00ED4CA3" w:rsidRDefault="006B7BCF" w:rsidP="00E502B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D4CA3">
              <w:rPr>
                <w:rFonts w:ascii="Times New Roman" w:hAnsi="Times New Roman" w:cs="Times New Roman"/>
                <w:sz w:val="20"/>
                <w:szCs w:val="20"/>
              </w:rPr>
              <w:t>Average branch length (µm)</w:t>
            </w:r>
          </w:p>
        </w:tc>
        <w:tc>
          <w:tcPr>
            <w:tcW w:w="850" w:type="dxa"/>
            <w:shd w:val="clear" w:color="auto" w:fill="CCF7D9"/>
          </w:tcPr>
          <w:p w14:paraId="70A2CBD4" w14:textId="77777777" w:rsidR="006B7BCF" w:rsidRPr="00ED4CA3" w:rsidRDefault="006B7BCF" w:rsidP="00E502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0.460</w:t>
            </w:r>
          </w:p>
        </w:tc>
        <w:tc>
          <w:tcPr>
            <w:tcW w:w="992" w:type="dxa"/>
            <w:shd w:val="clear" w:color="auto" w:fill="CCF7D9"/>
          </w:tcPr>
          <w:p w14:paraId="3072680C" w14:textId="77777777" w:rsidR="006B7BCF" w:rsidRPr="00ED4CA3" w:rsidRDefault="006B7BCF" w:rsidP="00E502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0.435</w:t>
            </w:r>
          </w:p>
        </w:tc>
      </w:tr>
      <w:tr w:rsidR="006B7BCF" w:rsidRPr="00ED4CA3" w14:paraId="16F80F66" w14:textId="77777777" w:rsidTr="00E502B9">
        <w:trPr>
          <w:jc w:val="center"/>
        </w:trPr>
        <w:tc>
          <w:tcPr>
            <w:tcW w:w="2694" w:type="dxa"/>
            <w:shd w:val="clear" w:color="auto" w:fill="CCF7D9"/>
          </w:tcPr>
          <w:p w14:paraId="31BB0DD3" w14:textId="77777777" w:rsidR="006B7BCF" w:rsidRPr="00ED4CA3" w:rsidRDefault="006B7BCF" w:rsidP="00E502B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D4CA3">
              <w:rPr>
                <w:rFonts w:ascii="Times New Roman" w:hAnsi="Times New Roman" w:cs="Times New Roman"/>
                <w:sz w:val="20"/>
                <w:szCs w:val="20"/>
              </w:rPr>
              <w:t>Complexity</w:t>
            </w:r>
          </w:p>
        </w:tc>
        <w:tc>
          <w:tcPr>
            <w:tcW w:w="850" w:type="dxa"/>
            <w:shd w:val="clear" w:color="auto" w:fill="CCF7D9"/>
          </w:tcPr>
          <w:p w14:paraId="700E2E57" w14:textId="77777777" w:rsidR="006B7BCF" w:rsidRPr="00ED4CA3" w:rsidRDefault="006B7BCF" w:rsidP="00E502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0.986</w:t>
            </w:r>
          </w:p>
        </w:tc>
        <w:tc>
          <w:tcPr>
            <w:tcW w:w="992" w:type="dxa"/>
            <w:shd w:val="clear" w:color="auto" w:fill="CCF7D9"/>
          </w:tcPr>
          <w:p w14:paraId="6B14C5E0" w14:textId="77777777" w:rsidR="006B7BCF" w:rsidRPr="009222AB" w:rsidRDefault="006B7BCF" w:rsidP="00E502B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222A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0.002</w:t>
            </w:r>
            <w:r w:rsidRPr="009222AB">
              <w:rPr>
                <w:rFonts w:ascii="Times New Roman" w:hAnsi="Times New Roman" w:cs="Times New Roman"/>
                <w:b/>
                <w:bCs/>
                <w:sz w:val="20"/>
                <w:szCs w:val="20"/>
                <w:vertAlign w:val="superscript"/>
              </w:rPr>
              <w:t>#</w:t>
            </w:r>
          </w:p>
        </w:tc>
      </w:tr>
      <w:tr w:rsidR="006B7BCF" w:rsidRPr="00ED4CA3" w14:paraId="15C70758" w14:textId="77777777" w:rsidTr="00E502B9">
        <w:trPr>
          <w:jc w:val="center"/>
        </w:trPr>
        <w:tc>
          <w:tcPr>
            <w:tcW w:w="2694" w:type="dxa"/>
            <w:tcBorders>
              <w:bottom w:val="single" w:sz="4" w:space="0" w:color="auto"/>
            </w:tcBorders>
            <w:shd w:val="clear" w:color="auto" w:fill="CCF7D9"/>
          </w:tcPr>
          <w:p w14:paraId="45737A9F" w14:textId="77777777" w:rsidR="006B7BCF" w:rsidRPr="00ED4CA3" w:rsidRDefault="006B7BCF" w:rsidP="00E502B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D4CA3">
              <w:rPr>
                <w:rFonts w:ascii="Times New Roman" w:hAnsi="Times New Roman" w:cs="Times New Roman"/>
                <w:sz w:val="20"/>
                <w:szCs w:val="20"/>
              </w:rPr>
              <w:t>Axon diameter (µm)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CCF7D9"/>
          </w:tcPr>
          <w:p w14:paraId="7A33F2EF" w14:textId="77777777" w:rsidR="006B7BCF" w:rsidRPr="00ED4CA3" w:rsidRDefault="006B7BCF" w:rsidP="00E502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-0.190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CCF7D9"/>
          </w:tcPr>
          <w:p w14:paraId="35FBBE79" w14:textId="77777777" w:rsidR="006B7BCF" w:rsidRPr="00ED4CA3" w:rsidRDefault="006B7BCF" w:rsidP="00E502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0.760</w:t>
            </w:r>
          </w:p>
        </w:tc>
      </w:tr>
      <w:tr w:rsidR="006B7BCF" w:rsidRPr="00ED4CA3" w14:paraId="23841B8D" w14:textId="77777777" w:rsidTr="00E502B9">
        <w:trPr>
          <w:jc w:val="center"/>
        </w:trPr>
        <w:tc>
          <w:tcPr>
            <w:tcW w:w="2694" w:type="dxa"/>
            <w:tcBorders>
              <w:top w:val="single" w:sz="4" w:space="0" w:color="auto"/>
            </w:tcBorders>
            <w:shd w:val="clear" w:color="auto" w:fill="EED9FF"/>
          </w:tcPr>
          <w:p w14:paraId="0F717737" w14:textId="77777777" w:rsidR="006B7BCF" w:rsidRPr="00ED4CA3" w:rsidRDefault="006B7BCF" w:rsidP="00E502B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D4CA3">
              <w:rPr>
                <w:rFonts w:ascii="Times New Roman" w:hAnsi="Times New Roman" w:cs="Times New Roman"/>
                <w:sz w:val="20"/>
                <w:szCs w:val="20"/>
              </w:rPr>
              <w:t>AChR perimeter (µm)</w:t>
            </w:r>
          </w:p>
        </w:tc>
        <w:tc>
          <w:tcPr>
            <w:tcW w:w="850" w:type="dxa"/>
            <w:tcBorders>
              <w:top w:val="single" w:sz="4" w:space="0" w:color="auto"/>
            </w:tcBorders>
            <w:shd w:val="clear" w:color="auto" w:fill="EED9FF"/>
          </w:tcPr>
          <w:p w14:paraId="0EF72DF5" w14:textId="77777777" w:rsidR="006B7BCF" w:rsidRPr="00ED4CA3" w:rsidRDefault="006B7BCF" w:rsidP="00E502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0.496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EED9FF"/>
          </w:tcPr>
          <w:p w14:paraId="3BAAD397" w14:textId="77777777" w:rsidR="006B7BCF" w:rsidRPr="00ED4CA3" w:rsidRDefault="006B7BCF" w:rsidP="00E502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0.395</w:t>
            </w:r>
          </w:p>
        </w:tc>
      </w:tr>
      <w:tr w:rsidR="006B7BCF" w:rsidRPr="00ED4CA3" w14:paraId="687D72C2" w14:textId="77777777" w:rsidTr="00E502B9">
        <w:trPr>
          <w:jc w:val="center"/>
        </w:trPr>
        <w:tc>
          <w:tcPr>
            <w:tcW w:w="2694" w:type="dxa"/>
            <w:shd w:val="clear" w:color="auto" w:fill="EED9FF"/>
          </w:tcPr>
          <w:p w14:paraId="1E21C5F1" w14:textId="77777777" w:rsidR="006B7BCF" w:rsidRPr="00ED4CA3" w:rsidRDefault="006B7BCF" w:rsidP="00E502B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D4CA3">
              <w:rPr>
                <w:rFonts w:ascii="Times New Roman" w:hAnsi="Times New Roman" w:cs="Times New Roman"/>
                <w:sz w:val="20"/>
                <w:szCs w:val="20"/>
              </w:rPr>
              <w:t>AChR area (µm</w:t>
            </w:r>
            <w:r w:rsidRPr="00ED4CA3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</w:t>
            </w:r>
            <w:r w:rsidRPr="00ED4CA3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850" w:type="dxa"/>
            <w:shd w:val="clear" w:color="auto" w:fill="EED9FF"/>
          </w:tcPr>
          <w:p w14:paraId="10B3809A" w14:textId="77777777" w:rsidR="006B7BCF" w:rsidRPr="00ED4CA3" w:rsidRDefault="006B7BCF" w:rsidP="00E502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0.968</w:t>
            </w:r>
          </w:p>
        </w:tc>
        <w:tc>
          <w:tcPr>
            <w:tcW w:w="992" w:type="dxa"/>
            <w:shd w:val="clear" w:color="auto" w:fill="EED9FF"/>
          </w:tcPr>
          <w:p w14:paraId="51594373" w14:textId="77777777" w:rsidR="006B7BCF" w:rsidRPr="006A0F2D" w:rsidRDefault="006B7BCF" w:rsidP="00E502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0F2D">
              <w:rPr>
                <w:rFonts w:ascii="Times New Roman" w:hAnsi="Times New Roman" w:cs="Times New Roman"/>
                <w:sz w:val="20"/>
                <w:szCs w:val="20"/>
              </w:rPr>
              <w:t>0.007</w:t>
            </w:r>
          </w:p>
        </w:tc>
      </w:tr>
      <w:tr w:rsidR="006B7BCF" w:rsidRPr="00ED4CA3" w14:paraId="37B28A19" w14:textId="77777777" w:rsidTr="00E502B9">
        <w:trPr>
          <w:jc w:val="center"/>
        </w:trPr>
        <w:tc>
          <w:tcPr>
            <w:tcW w:w="2694" w:type="dxa"/>
            <w:shd w:val="clear" w:color="auto" w:fill="EED9FF"/>
          </w:tcPr>
          <w:p w14:paraId="2FA87078" w14:textId="77777777" w:rsidR="006B7BCF" w:rsidRPr="00ED4CA3" w:rsidRDefault="006B7BCF" w:rsidP="00E502B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D4CA3">
              <w:rPr>
                <w:rFonts w:ascii="Times New Roman" w:hAnsi="Times New Roman" w:cs="Times New Roman"/>
                <w:sz w:val="20"/>
                <w:szCs w:val="20"/>
              </w:rPr>
              <w:t>Endplate diameter (µm)</w:t>
            </w:r>
          </w:p>
        </w:tc>
        <w:tc>
          <w:tcPr>
            <w:tcW w:w="850" w:type="dxa"/>
            <w:shd w:val="clear" w:color="auto" w:fill="EED9FF"/>
          </w:tcPr>
          <w:p w14:paraId="6BEF65F6" w14:textId="77777777" w:rsidR="006B7BCF" w:rsidRPr="00ED4CA3" w:rsidRDefault="006B7BCF" w:rsidP="00E502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0.948</w:t>
            </w:r>
          </w:p>
        </w:tc>
        <w:tc>
          <w:tcPr>
            <w:tcW w:w="992" w:type="dxa"/>
            <w:shd w:val="clear" w:color="auto" w:fill="EED9FF"/>
          </w:tcPr>
          <w:p w14:paraId="5A277B50" w14:textId="77777777" w:rsidR="006B7BCF" w:rsidRPr="006A0F2D" w:rsidRDefault="006B7BCF" w:rsidP="00E502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0F2D">
              <w:rPr>
                <w:rFonts w:ascii="Times New Roman" w:hAnsi="Times New Roman" w:cs="Times New Roman"/>
                <w:sz w:val="20"/>
                <w:szCs w:val="20"/>
              </w:rPr>
              <w:t>0.014</w:t>
            </w:r>
          </w:p>
        </w:tc>
      </w:tr>
      <w:tr w:rsidR="006B7BCF" w:rsidRPr="00ED4CA3" w14:paraId="3882ADF4" w14:textId="77777777" w:rsidTr="00E502B9">
        <w:trPr>
          <w:jc w:val="center"/>
        </w:trPr>
        <w:tc>
          <w:tcPr>
            <w:tcW w:w="2694" w:type="dxa"/>
            <w:shd w:val="clear" w:color="auto" w:fill="EED9FF"/>
          </w:tcPr>
          <w:p w14:paraId="5768B959" w14:textId="77777777" w:rsidR="006B7BCF" w:rsidRPr="00ED4CA3" w:rsidRDefault="006B7BCF" w:rsidP="00E502B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D4CA3">
              <w:rPr>
                <w:rFonts w:ascii="Times New Roman" w:hAnsi="Times New Roman" w:cs="Times New Roman"/>
                <w:sz w:val="20"/>
                <w:szCs w:val="20"/>
              </w:rPr>
              <w:t>Endplate perimeter (µm)</w:t>
            </w:r>
          </w:p>
        </w:tc>
        <w:tc>
          <w:tcPr>
            <w:tcW w:w="850" w:type="dxa"/>
            <w:shd w:val="clear" w:color="auto" w:fill="EED9FF"/>
          </w:tcPr>
          <w:p w14:paraId="679B641F" w14:textId="77777777" w:rsidR="006B7BCF" w:rsidRPr="00ED4CA3" w:rsidRDefault="006B7BCF" w:rsidP="00E502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0.896</w:t>
            </w:r>
          </w:p>
        </w:tc>
        <w:tc>
          <w:tcPr>
            <w:tcW w:w="992" w:type="dxa"/>
            <w:shd w:val="clear" w:color="auto" w:fill="EED9FF"/>
          </w:tcPr>
          <w:p w14:paraId="4F5CDC77" w14:textId="77777777" w:rsidR="006B7BCF" w:rsidRPr="006A0F2D" w:rsidRDefault="006B7BCF" w:rsidP="00E502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0F2D">
              <w:rPr>
                <w:rFonts w:ascii="Times New Roman" w:hAnsi="Times New Roman" w:cs="Times New Roman"/>
                <w:sz w:val="20"/>
                <w:szCs w:val="20"/>
              </w:rPr>
              <w:t>0.040</w:t>
            </w:r>
          </w:p>
        </w:tc>
      </w:tr>
      <w:tr w:rsidR="006B7BCF" w:rsidRPr="00ED4CA3" w14:paraId="70ED2761" w14:textId="77777777" w:rsidTr="00E502B9">
        <w:trPr>
          <w:jc w:val="center"/>
        </w:trPr>
        <w:tc>
          <w:tcPr>
            <w:tcW w:w="2694" w:type="dxa"/>
            <w:shd w:val="clear" w:color="auto" w:fill="EED9FF"/>
          </w:tcPr>
          <w:p w14:paraId="085832A0" w14:textId="77777777" w:rsidR="006B7BCF" w:rsidRPr="00ED4CA3" w:rsidRDefault="006B7BCF" w:rsidP="00E502B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D4CA3">
              <w:rPr>
                <w:rFonts w:ascii="Times New Roman" w:hAnsi="Times New Roman" w:cs="Times New Roman"/>
                <w:sz w:val="20"/>
                <w:szCs w:val="20"/>
              </w:rPr>
              <w:t>Endplate area (µm</w:t>
            </w:r>
            <w:r w:rsidRPr="00ED4CA3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</w:t>
            </w:r>
            <w:r w:rsidRPr="00ED4CA3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850" w:type="dxa"/>
            <w:shd w:val="clear" w:color="auto" w:fill="EED9FF"/>
          </w:tcPr>
          <w:p w14:paraId="3A9AD474" w14:textId="77777777" w:rsidR="006B7BCF" w:rsidRPr="00ED4CA3" w:rsidRDefault="006B7BCF" w:rsidP="00E502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0.896</w:t>
            </w:r>
          </w:p>
        </w:tc>
        <w:tc>
          <w:tcPr>
            <w:tcW w:w="992" w:type="dxa"/>
            <w:shd w:val="clear" w:color="auto" w:fill="EED9FF"/>
          </w:tcPr>
          <w:p w14:paraId="60D5460C" w14:textId="77777777" w:rsidR="006B7BCF" w:rsidRPr="006A0F2D" w:rsidRDefault="006B7BCF" w:rsidP="00E502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0F2D">
              <w:rPr>
                <w:rFonts w:ascii="Times New Roman" w:hAnsi="Times New Roman" w:cs="Times New Roman"/>
                <w:sz w:val="20"/>
                <w:szCs w:val="20"/>
              </w:rPr>
              <w:t>0.040</w:t>
            </w:r>
          </w:p>
        </w:tc>
      </w:tr>
      <w:tr w:rsidR="006B7BCF" w:rsidRPr="00ED4CA3" w14:paraId="1A468395" w14:textId="77777777" w:rsidTr="00E502B9">
        <w:trPr>
          <w:jc w:val="center"/>
        </w:trPr>
        <w:tc>
          <w:tcPr>
            <w:tcW w:w="2694" w:type="dxa"/>
            <w:shd w:val="clear" w:color="auto" w:fill="EED9FF"/>
          </w:tcPr>
          <w:p w14:paraId="550C9917" w14:textId="77777777" w:rsidR="006B7BCF" w:rsidRPr="00ED4CA3" w:rsidRDefault="006B7BCF" w:rsidP="00E502B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D4CA3">
              <w:rPr>
                <w:rFonts w:ascii="Times New Roman" w:hAnsi="Times New Roman" w:cs="Times New Roman"/>
                <w:sz w:val="20"/>
                <w:szCs w:val="20"/>
              </w:rPr>
              <w:t># AChR clusters</w:t>
            </w:r>
          </w:p>
        </w:tc>
        <w:tc>
          <w:tcPr>
            <w:tcW w:w="850" w:type="dxa"/>
            <w:shd w:val="clear" w:color="auto" w:fill="EED9FF"/>
          </w:tcPr>
          <w:p w14:paraId="5F59F413" w14:textId="77777777" w:rsidR="006B7BCF" w:rsidRPr="00ED4CA3" w:rsidRDefault="006B7BCF" w:rsidP="00E502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-0.388</w:t>
            </w:r>
          </w:p>
        </w:tc>
        <w:tc>
          <w:tcPr>
            <w:tcW w:w="992" w:type="dxa"/>
            <w:shd w:val="clear" w:color="auto" w:fill="EED9FF"/>
          </w:tcPr>
          <w:p w14:paraId="18F56C40" w14:textId="77777777" w:rsidR="006B7BCF" w:rsidRPr="006A0F2D" w:rsidRDefault="006B7BCF" w:rsidP="00E502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0F2D">
              <w:rPr>
                <w:rFonts w:ascii="Times New Roman" w:hAnsi="Times New Roman" w:cs="Times New Roman"/>
                <w:sz w:val="20"/>
                <w:szCs w:val="20"/>
              </w:rPr>
              <w:t>0.519</w:t>
            </w:r>
          </w:p>
        </w:tc>
      </w:tr>
      <w:tr w:rsidR="006B7BCF" w:rsidRPr="00ED4CA3" w14:paraId="01F9CD0E" w14:textId="77777777" w:rsidTr="00E502B9">
        <w:trPr>
          <w:jc w:val="center"/>
        </w:trPr>
        <w:tc>
          <w:tcPr>
            <w:tcW w:w="2694" w:type="dxa"/>
            <w:shd w:val="clear" w:color="auto" w:fill="EED9FF"/>
          </w:tcPr>
          <w:p w14:paraId="1E32A4AD" w14:textId="77777777" w:rsidR="006B7BCF" w:rsidRPr="00ED4CA3" w:rsidRDefault="006B7BCF" w:rsidP="00E502B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D4CA3">
              <w:rPr>
                <w:rFonts w:ascii="Times New Roman" w:hAnsi="Times New Roman" w:cs="Times New Roman"/>
                <w:sz w:val="20"/>
                <w:szCs w:val="20"/>
              </w:rPr>
              <w:t>AChR cluster area (µm</w:t>
            </w:r>
            <w:r w:rsidRPr="00ED4CA3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</w:t>
            </w:r>
            <w:r w:rsidRPr="00ED4CA3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850" w:type="dxa"/>
            <w:shd w:val="clear" w:color="auto" w:fill="EED9FF"/>
          </w:tcPr>
          <w:p w14:paraId="17E44782" w14:textId="77777777" w:rsidR="006B7BCF" w:rsidRPr="00ED4CA3" w:rsidRDefault="006B7BCF" w:rsidP="00E502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0.980</w:t>
            </w:r>
          </w:p>
        </w:tc>
        <w:tc>
          <w:tcPr>
            <w:tcW w:w="992" w:type="dxa"/>
            <w:shd w:val="clear" w:color="auto" w:fill="EED9FF"/>
          </w:tcPr>
          <w:p w14:paraId="2B9804B8" w14:textId="77777777" w:rsidR="006B7BCF" w:rsidRPr="006A0F2D" w:rsidRDefault="006B7BCF" w:rsidP="00E502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0F2D">
              <w:rPr>
                <w:rFonts w:ascii="Times New Roman" w:hAnsi="Times New Roman" w:cs="Times New Roman"/>
                <w:sz w:val="20"/>
                <w:szCs w:val="20"/>
              </w:rPr>
              <w:t>0.003</w:t>
            </w:r>
          </w:p>
        </w:tc>
      </w:tr>
      <w:tr w:rsidR="006B7BCF" w:rsidRPr="00ED4CA3" w14:paraId="56F13430" w14:textId="77777777" w:rsidTr="00E502B9">
        <w:trPr>
          <w:jc w:val="center"/>
        </w:trPr>
        <w:tc>
          <w:tcPr>
            <w:tcW w:w="2694" w:type="dxa"/>
            <w:shd w:val="clear" w:color="auto" w:fill="EED9FF"/>
          </w:tcPr>
          <w:p w14:paraId="673C4D21" w14:textId="77777777" w:rsidR="006B7BCF" w:rsidRPr="00ED4CA3" w:rsidRDefault="006B7BCF" w:rsidP="00E502B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D4CA3">
              <w:rPr>
                <w:rFonts w:ascii="Times New Roman" w:hAnsi="Times New Roman" w:cs="Times New Roman"/>
                <w:sz w:val="20"/>
                <w:szCs w:val="20"/>
              </w:rPr>
              <w:t>Compactness (%)</w:t>
            </w:r>
          </w:p>
        </w:tc>
        <w:tc>
          <w:tcPr>
            <w:tcW w:w="850" w:type="dxa"/>
            <w:shd w:val="clear" w:color="auto" w:fill="EED9FF"/>
          </w:tcPr>
          <w:p w14:paraId="0F67C9EE" w14:textId="77777777" w:rsidR="006B7BCF" w:rsidRPr="00ED4CA3" w:rsidRDefault="006B7BCF" w:rsidP="00E502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0.954</w:t>
            </w:r>
          </w:p>
        </w:tc>
        <w:tc>
          <w:tcPr>
            <w:tcW w:w="992" w:type="dxa"/>
            <w:shd w:val="clear" w:color="auto" w:fill="EED9FF"/>
          </w:tcPr>
          <w:p w14:paraId="1BBA58E6" w14:textId="77777777" w:rsidR="006B7BCF" w:rsidRPr="006A0F2D" w:rsidRDefault="006B7BCF" w:rsidP="00E502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0F2D">
              <w:rPr>
                <w:rFonts w:ascii="Times New Roman" w:hAnsi="Times New Roman" w:cs="Times New Roman"/>
                <w:sz w:val="20"/>
                <w:szCs w:val="20"/>
              </w:rPr>
              <w:t>0.012</w:t>
            </w:r>
          </w:p>
        </w:tc>
      </w:tr>
      <w:tr w:rsidR="006B7BCF" w:rsidRPr="00ED4CA3" w14:paraId="33308779" w14:textId="77777777" w:rsidTr="00E502B9">
        <w:trPr>
          <w:jc w:val="center"/>
        </w:trPr>
        <w:tc>
          <w:tcPr>
            <w:tcW w:w="2694" w:type="dxa"/>
            <w:tcBorders>
              <w:bottom w:val="single" w:sz="4" w:space="0" w:color="auto"/>
            </w:tcBorders>
            <w:shd w:val="clear" w:color="auto" w:fill="EED9FF"/>
          </w:tcPr>
          <w:p w14:paraId="7E6BFDF5" w14:textId="77777777" w:rsidR="006B7BCF" w:rsidRPr="00ED4CA3" w:rsidRDefault="006B7BCF" w:rsidP="00E502B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D4CA3">
              <w:rPr>
                <w:rFonts w:ascii="Times New Roman" w:hAnsi="Times New Roman" w:cs="Times New Roman"/>
                <w:sz w:val="20"/>
                <w:szCs w:val="20"/>
              </w:rPr>
              <w:t>Fragmentation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EED9FF"/>
          </w:tcPr>
          <w:p w14:paraId="0FFAAF1F" w14:textId="77777777" w:rsidR="006B7BCF" w:rsidRPr="00ED4CA3" w:rsidRDefault="006B7BCF" w:rsidP="00E502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-0.554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EED9FF"/>
          </w:tcPr>
          <w:p w14:paraId="1F1CE958" w14:textId="77777777" w:rsidR="006B7BCF" w:rsidRPr="006A0F2D" w:rsidRDefault="006B7BCF" w:rsidP="00E502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0F2D">
              <w:rPr>
                <w:rFonts w:ascii="Times New Roman" w:hAnsi="Times New Roman" w:cs="Times New Roman"/>
                <w:sz w:val="20"/>
                <w:szCs w:val="20"/>
              </w:rPr>
              <w:t>0.332</w:t>
            </w:r>
          </w:p>
        </w:tc>
      </w:tr>
      <w:tr w:rsidR="006B7BCF" w:rsidRPr="00ED4CA3" w14:paraId="12EEA1F9" w14:textId="77777777" w:rsidTr="00E502B9">
        <w:trPr>
          <w:jc w:val="center"/>
        </w:trPr>
        <w:tc>
          <w:tcPr>
            <w:tcW w:w="2694" w:type="dxa"/>
            <w:tcBorders>
              <w:top w:val="single" w:sz="4" w:space="0" w:color="auto"/>
            </w:tcBorders>
            <w:shd w:val="clear" w:color="auto" w:fill="auto"/>
          </w:tcPr>
          <w:p w14:paraId="67C9F0C4" w14:textId="77777777" w:rsidR="006B7BCF" w:rsidRPr="00ED4CA3" w:rsidRDefault="006B7BCF" w:rsidP="00E502B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D4CA3">
              <w:rPr>
                <w:rFonts w:ascii="Times New Roman" w:hAnsi="Times New Roman" w:cs="Times New Roman"/>
                <w:sz w:val="20"/>
                <w:szCs w:val="20"/>
              </w:rPr>
              <w:t>Synaptic contact area (µm</w:t>
            </w:r>
            <w:r w:rsidRPr="00ED4CA3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</w:t>
            </w:r>
            <w:r w:rsidRPr="00ED4CA3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850" w:type="dxa"/>
            <w:tcBorders>
              <w:top w:val="single" w:sz="4" w:space="0" w:color="auto"/>
            </w:tcBorders>
            <w:shd w:val="clear" w:color="auto" w:fill="auto"/>
          </w:tcPr>
          <w:p w14:paraId="492677CE" w14:textId="77777777" w:rsidR="006B7BCF" w:rsidRPr="00ED4CA3" w:rsidRDefault="006B7BCF" w:rsidP="00E502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0.979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14:paraId="63CEE330" w14:textId="77777777" w:rsidR="006B7BCF" w:rsidRPr="006A0F2D" w:rsidRDefault="006B7BCF" w:rsidP="00E502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0F2D">
              <w:rPr>
                <w:rFonts w:ascii="Times New Roman" w:hAnsi="Times New Roman" w:cs="Times New Roman"/>
                <w:sz w:val="20"/>
                <w:szCs w:val="20"/>
              </w:rPr>
              <w:t>0.004</w:t>
            </w:r>
          </w:p>
        </w:tc>
      </w:tr>
      <w:tr w:rsidR="006B7BCF" w:rsidRPr="00ED4CA3" w14:paraId="139B18C0" w14:textId="77777777" w:rsidTr="00E502B9">
        <w:trPr>
          <w:jc w:val="center"/>
        </w:trPr>
        <w:tc>
          <w:tcPr>
            <w:tcW w:w="2694" w:type="dxa"/>
            <w:tcBorders>
              <w:bottom w:val="single" w:sz="4" w:space="0" w:color="auto"/>
            </w:tcBorders>
            <w:shd w:val="clear" w:color="auto" w:fill="auto"/>
          </w:tcPr>
          <w:p w14:paraId="67C898C2" w14:textId="77777777" w:rsidR="006B7BCF" w:rsidRPr="00ED4CA3" w:rsidRDefault="006B7BCF" w:rsidP="00E502B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D4CA3">
              <w:rPr>
                <w:rFonts w:ascii="Times New Roman" w:hAnsi="Times New Roman" w:cs="Times New Roman"/>
                <w:sz w:val="20"/>
                <w:szCs w:val="20"/>
              </w:rPr>
              <w:t>Overlap (%)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</w:tcPr>
          <w:p w14:paraId="15993960" w14:textId="77777777" w:rsidR="006B7BCF" w:rsidRPr="00ED4CA3" w:rsidRDefault="006B7BCF" w:rsidP="00E502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0.883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323AC4C2" w14:textId="77777777" w:rsidR="006B7BCF" w:rsidRPr="006A0F2D" w:rsidRDefault="006B7BCF" w:rsidP="00E502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0F2D">
              <w:rPr>
                <w:rFonts w:ascii="Times New Roman" w:hAnsi="Times New Roman" w:cs="Times New Roman"/>
                <w:sz w:val="20"/>
                <w:szCs w:val="20"/>
              </w:rPr>
              <w:t>0.047</w:t>
            </w:r>
          </w:p>
        </w:tc>
      </w:tr>
    </w:tbl>
    <w:p w14:paraId="40114229" w14:textId="77777777" w:rsidR="006B7BCF" w:rsidRPr="00757AE0" w:rsidRDefault="006B7BCF" w:rsidP="006B7BCF">
      <w:pPr>
        <w:jc w:val="both"/>
        <w:rPr>
          <w:rFonts w:ascii="Times New Roman" w:hAnsi="Times New Roman" w:cs="Times New Roman"/>
        </w:rPr>
      </w:pPr>
    </w:p>
    <w:p w14:paraId="7123F283" w14:textId="77777777" w:rsidR="006B7BCF" w:rsidRDefault="006B7BCF" w:rsidP="006B7BCF">
      <w:pPr>
        <w:spacing w:line="480" w:lineRule="auto"/>
        <w:contextualSpacing/>
        <w:jc w:val="both"/>
        <w:rPr>
          <w:rFonts w:ascii="Times New Roman" w:hAnsi="Times New Roman" w:cs="Times New Roman"/>
          <w:b/>
          <w:bCs/>
        </w:rPr>
      </w:pPr>
    </w:p>
    <w:p w14:paraId="0B1B80B5" w14:textId="68BCE2B2" w:rsidR="006B7BCF" w:rsidRPr="00557A12" w:rsidRDefault="006B7BCF" w:rsidP="006B7BCF">
      <w:pPr>
        <w:spacing w:line="480" w:lineRule="auto"/>
        <w:contextualSpacing/>
        <w:jc w:val="both"/>
        <w:rPr>
          <w:rFonts w:ascii="Times New Roman" w:hAnsi="Times New Roman" w:cs="Times New Roman"/>
        </w:rPr>
      </w:pPr>
      <w:r w:rsidRPr="00757AE0">
        <w:rPr>
          <w:rFonts w:ascii="Times New Roman" w:hAnsi="Times New Roman" w:cs="Times New Roman"/>
          <w:b/>
          <w:bCs/>
        </w:rPr>
        <w:t xml:space="preserve">Supplementary Table </w:t>
      </w:r>
      <w:r>
        <w:rPr>
          <w:rFonts w:ascii="Times New Roman" w:hAnsi="Times New Roman" w:cs="Times New Roman"/>
          <w:b/>
          <w:bCs/>
        </w:rPr>
        <w:t>S5.</w:t>
      </w:r>
      <w:r w:rsidRPr="00757AE0">
        <w:rPr>
          <w:rFonts w:ascii="Times New Roman" w:hAnsi="Times New Roman" w:cs="Times New Roman"/>
          <w:b/>
          <w:bCs/>
        </w:rPr>
        <w:t xml:space="preserve"> Statistical testing of correlation between the percentage of </w:t>
      </w:r>
      <w:r>
        <w:rPr>
          <w:rFonts w:ascii="Times New Roman" w:hAnsi="Times New Roman" w:cs="Times New Roman"/>
          <w:b/>
          <w:bCs/>
        </w:rPr>
        <w:t xml:space="preserve">denervated </w:t>
      </w:r>
      <w:r w:rsidRPr="000D3469">
        <w:rPr>
          <w:rFonts w:ascii="Times New Roman" w:hAnsi="Times New Roman" w:cs="Times New Roman"/>
          <w:b/>
          <w:bCs/>
          <w:i/>
          <w:iCs/>
        </w:rPr>
        <w:t>Gars</w:t>
      </w:r>
      <w:r w:rsidRPr="000D3469">
        <w:rPr>
          <w:rFonts w:ascii="Times New Roman" w:hAnsi="Times New Roman" w:cs="Times New Roman"/>
          <w:b/>
          <w:bCs/>
          <w:i/>
          <w:iCs/>
          <w:vertAlign w:val="superscript"/>
        </w:rPr>
        <w:t>C201R/+</w:t>
      </w:r>
      <w:r>
        <w:rPr>
          <w:rFonts w:ascii="Times New Roman" w:hAnsi="Times New Roman" w:cs="Times New Roman"/>
          <w:b/>
          <w:bCs/>
        </w:rPr>
        <w:t xml:space="preserve"> NMJs</w:t>
      </w:r>
      <w:r w:rsidRPr="00757AE0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t xml:space="preserve">at three months </w:t>
      </w:r>
      <w:r w:rsidRPr="00757AE0">
        <w:rPr>
          <w:rFonts w:ascii="Times New Roman" w:hAnsi="Times New Roman" w:cs="Times New Roman"/>
          <w:b/>
          <w:bCs/>
        </w:rPr>
        <w:t xml:space="preserve">and the percentage change in </w:t>
      </w:r>
      <w:r>
        <w:rPr>
          <w:rFonts w:ascii="Times New Roman" w:hAnsi="Times New Roman" w:cs="Times New Roman"/>
          <w:b/>
          <w:bCs/>
        </w:rPr>
        <w:t xml:space="preserve">wild-type </w:t>
      </w:r>
      <w:r w:rsidRPr="00757AE0">
        <w:rPr>
          <w:rFonts w:ascii="Times New Roman" w:hAnsi="Times New Roman" w:cs="Times New Roman"/>
          <w:b/>
          <w:bCs/>
        </w:rPr>
        <w:t xml:space="preserve">NMJ morphological variables from P7 to </w:t>
      </w:r>
      <w:r>
        <w:rPr>
          <w:rFonts w:ascii="Times New Roman" w:hAnsi="Times New Roman" w:cs="Times New Roman"/>
          <w:b/>
          <w:bCs/>
        </w:rPr>
        <w:t>P31-32</w:t>
      </w:r>
      <w:r w:rsidRPr="00757AE0">
        <w:rPr>
          <w:rFonts w:ascii="Times New Roman" w:hAnsi="Times New Roman" w:cs="Times New Roman"/>
          <w:b/>
          <w:bCs/>
        </w:rPr>
        <w:t xml:space="preserve">. </w:t>
      </w:r>
      <w:r w:rsidRPr="00757AE0">
        <w:rPr>
          <w:rFonts w:ascii="Times New Roman" w:hAnsi="Times New Roman" w:cs="Times New Roman"/>
        </w:rPr>
        <w:t xml:space="preserve">Pre-synaptic variables are shaded green, post-synaptic variables shaded purple, and combined pre- and post-synaptic variables are </w:t>
      </w:r>
      <w:r>
        <w:rPr>
          <w:rFonts w:ascii="Times New Roman" w:hAnsi="Times New Roman" w:cs="Times New Roman"/>
        </w:rPr>
        <w:t>un</w:t>
      </w:r>
      <w:r w:rsidRPr="00757AE0">
        <w:rPr>
          <w:rFonts w:ascii="Times New Roman" w:hAnsi="Times New Roman" w:cs="Times New Roman"/>
        </w:rPr>
        <w:t xml:space="preserve">shaded. </w:t>
      </w:r>
      <w:r w:rsidRPr="00757AE0">
        <w:rPr>
          <w:rFonts w:ascii="Times New Roman" w:hAnsi="Times New Roman" w:cs="Times New Roman"/>
          <w:b/>
          <w:bCs/>
          <w:vertAlign w:val="superscript"/>
        </w:rPr>
        <w:t>#</w:t>
      </w:r>
      <w:r w:rsidRPr="00757AE0">
        <w:rPr>
          <w:rFonts w:ascii="Times New Roman" w:hAnsi="Times New Roman" w:cs="Times New Roman"/>
          <w:i/>
          <w:iCs/>
        </w:rPr>
        <w:t>P</w:t>
      </w:r>
      <w:r w:rsidRPr="00757AE0">
        <w:rPr>
          <w:rFonts w:ascii="Times New Roman" w:hAnsi="Times New Roman" w:cs="Times New Roman"/>
        </w:rPr>
        <w:t xml:space="preserve"> &lt; 0.00256</w:t>
      </w:r>
      <w:r>
        <w:rPr>
          <w:rFonts w:ascii="Times New Roman" w:hAnsi="Times New Roman" w:cs="Times New Roman"/>
        </w:rPr>
        <w:t xml:space="preserve"> </w:t>
      </w:r>
      <w:r w:rsidRPr="00757AE0">
        <w:rPr>
          <w:rFonts w:ascii="Times New Roman" w:hAnsi="Times New Roman" w:cs="Times New Roman"/>
        </w:rPr>
        <w:t xml:space="preserve">Pearson’s product moment correlation, </w:t>
      </w:r>
      <w:r w:rsidRPr="00757AE0">
        <w:rPr>
          <w:rFonts w:ascii="Times New Roman" w:hAnsi="Times New Roman" w:cs="Times New Roman"/>
          <w:i/>
          <w:iCs/>
        </w:rPr>
        <w:t>i.e.</w:t>
      </w:r>
      <w:r w:rsidRPr="00757AE0">
        <w:rPr>
          <w:rFonts w:ascii="Times New Roman" w:hAnsi="Times New Roman" w:cs="Times New Roman"/>
        </w:rPr>
        <w:t xml:space="preserve"> the Bonferroni correction-adjusted </w:t>
      </w:r>
      <w:r w:rsidRPr="00757AE0">
        <w:rPr>
          <w:rFonts w:ascii="Times New Roman" w:hAnsi="Times New Roman" w:cs="Times New Roman"/>
          <w:i/>
          <w:iCs/>
        </w:rPr>
        <w:t>P</w:t>
      </w:r>
      <w:r w:rsidRPr="00757AE0">
        <w:rPr>
          <w:rFonts w:ascii="Times New Roman" w:hAnsi="Times New Roman" w:cs="Times New Roman"/>
        </w:rPr>
        <w:t xml:space="preserve"> value for an α of 0.05 when performing 20 associated tests. See also </w:t>
      </w:r>
      <w:r w:rsidR="00576FBE">
        <w:rPr>
          <w:rFonts w:ascii="Times New Roman" w:hAnsi="Times New Roman" w:cs="Times New Roman"/>
          <w:b/>
          <w:bCs/>
        </w:rPr>
        <w:t>Fig.</w:t>
      </w:r>
      <w:r w:rsidRPr="001447E1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t>5</w:t>
      </w:r>
      <w:r w:rsidRPr="00757AE0">
        <w:rPr>
          <w:rFonts w:ascii="Times New Roman" w:hAnsi="Times New Roman" w:cs="Times New Roman"/>
        </w:rPr>
        <w:t>.</w:t>
      </w:r>
    </w:p>
    <w:p w14:paraId="39254FA2" w14:textId="77777777" w:rsidR="006B7BCF" w:rsidRDefault="006B7BCF" w:rsidP="006B7BCF">
      <w:pPr>
        <w:jc w:val="both"/>
        <w:rPr>
          <w:rFonts w:ascii="Times New Roman" w:hAnsi="Times New Roman" w:cs="Times New Roman"/>
          <w:b/>
          <w:bCs/>
        </w:rPr>
      </w:pPr>
    </w:p>
    <w:p w14:paraId="676CD650" w14:textId="77777777" w:rsidR="006B7BCF" w:rsidRDefault="006B7BCF" w:rsidP="006B7BCF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br w:type="page"/>
      </w:r>
    </w:p>
    <w:p w14:paraId="3B00F019" w14:textId="54174A7D" w:rsidR="006B7BCF" w:rsidRDefault="006B7BCF" w:rsidP="009117AF">
      <w:pPr>
        <w:spacing w:line="480" w:lineRule="auto"/>
        <w:contextualSpacing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Supplementary References</w:t>
      </w:r>
    </w:p>
    <w:p w14:paraId="1C9178AD" w14:textId="77777777" w:rsidR="009117AF" w:rsidRPr="004E1381" w:rsidRDefault="009117AF" w:rsidP="009117AF">
      <w:pPr>
        <w:spacing w:line="480" w:lineRule="auto"/>
        <w:contextualSpacing/>
        <w:jc w:val="both"/>
        <w:rPr>
          <w:rFonts w:ascii="Times New Roman" w:hAnsi="Times New Roman" w:cs="Times New Roman"/>
          <w:b/>
          <w:bCs/>
        </w:rPr>
      </w:pPr>
    </w:p>
    <w:p w14:paraId="2E07C327" w14:textId="77777777" w:rsidR="006B7BCF" w:rsidRDefault="006B7BCF" w:rsidP="009117AF">
      <w:pPr>
        <w:widowControl w:val="0"/>
        <w:autoSpaceDE w:val="0"/>
        <w:autoSpaceDN w:val="0"/>
        <w:adjustRightInd w:val="0"/>
        <w:spacing w:line="480" w:lineRule="auto"/>
        <w:ind w:left="440" w:hanging="440"/>
        <w:contextualSpacing/>
        <w:jc w:val="both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noProof/>
        </w:rPr>
        <w:t>1.</w:t>
      </w:r>
      <w:r>
        <w:rPr>
          <w:rFonts w:ascii="Times New Roman" w:hAnsi="Times New Roman" w:cs="Times New Roman"/>
          <w:noProof/>
        </w:rPr>
        <w:tab/>
        <w:t xml:space="preserve">Sleigh, J. N. </w:t>
      </w:r>
      <w:r>
        <w:rPr>
          <w:rFonts w:ascii="Times New Roman" w:hAnsi="Times New Roman" w:cs="Times New Roman"/>
          <w:i/>
          <w:iCs/>
          <w:noProof/>
        </w:rPr>
        <w:t>et al.</w:t>
      </w:r>
      <w:r>
        <w:rPr>
          <w:rFonts w:ascii="Times New Roman" w:hAnsi="Times New Roman" w:cs="Times New Roman"/>
          <w:noProof/>
        </w:rPr>
        <w:t xml:space="preserve"> Trk receptor signaling and sensory neuron fate are perturbed in human neuropathy caused by </w:t>
      </w:r>
      <w:r w:rsidRPr="00DA40BC">
        <w:rPr>
          <w:rFonts w:ascii="Times New Roman" w:hAnsi="Times New Roman" w:cs="Times New Roman"/>
          <w:i/>
          <w:iCs/>
          <w:noProof/>
        </w:rPr>
        <w:t>Gars</w:t>
      </w:r>
      <w:r>
        <w:rPr>
          <w:rFonts w:ascii="Times New Roman" w:hAnsi="Times New Roman" w:cs="Times New Roman"/>
          <w:noProof/>
        </w:rPr>
        <w:t xml:space="preserve"> mutations. </w:t>
      </w:r>
      <w:r>
        <w:rPr>
          <w:rFonts w:ascii="Times New Roman" w:hAnsi="Times New Roman" w:cs="Times New Roman"/>
          <w:i/>
          <w:iCs/>
          <w:noProof/>
        </w:rPr>
        <w:t>Proc. Natl. Acad. Sci. USA</w:t>
      </w:r>
      <w:r>
        <w:rPr>
          <w:rFonts w:ascii="Times New Roman" w:hAnsi="Times New Roman" w:cs="Times New Roman"/>
          <w:noProof/>
        </w:rPr>
        <w:t xml:space="preserve"> </w:t>
      </w:r>
      <w:r>
        <w:rPr>
          <w:rFonts w:ascii="Times New Roman" w:hAnsi="Times New Roman" w:cs="Times New Roman"/>
          <w:b/>
          <w:bCs/>
          <w:noProof/>
        </w:rPr>
        <w:t>114</w:t>
      </w:r>
      <w:r w:rsidRPr="003B59C5">
        <w:rPr>
          <w:rFonts w:ascii="Times New Roman" w:hAnsi="Times New Roman" w:cs="Times New Roman"/>
          <w:bCs/>
          <w:noProof/>
        </w:rPr>
        <w:t>,</w:t>
      </w:r>
      <w:r>
        <w:rPr>
          <w:rFonts w:ascii="Times New Roman" w:hAnsi="Times New Roman" w:cs="Times New Roman"/>
          <w:noProof/>
        </w:rPr>
        <w:t xml:space="preserve"> E3324–E3333 (2017).</w:t>
      </w:r>
    </w:p>
    <w:p w14:paraId="7AD6815C" w14:textId="0F059108" w:rsidR="006B7BCF" w:rsidRDefault="006B7BCF" w:rsidP="009117AF">
      <w:pPr>
        <w:widowControl w:val="0"/>
        <w:autoSpaceDE w:val="0"/>
        <w:autoSpaceDN w:val="0"/>
        <w:adjustRightInd w:val="0"/>
        <w:spacing w:line="480" w:lineRule="auto"/>
        <w:ind w:left="440" w:hanging="440"/>
        <w:contextualSpacing/>
        <w:jc w:val="both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noProof/>
        </w:rPr>
        <w:t>2.</w:t>
      </w:r>
      <w:r>
        <w:rPr>
          <w:rFonts w:ascii="Times New Roman" w:hAnsi="Times New Roman" w:cs="Times New Roman"/>
          <w:noProof/>
        </w:rPr>
        <w:tab/>
        <w:t xml:space="preserve">Mech, A. M., Brown, A. L., Schiavo, G. &amp; Sleigh, J. N. Morphological variability is greater at developing than mature mouse neuromuscular junctions. </w:t>
      </w:r>
      <w:r>
        <w:rPr>
          <w:rFonts w:ascii="Times New Roman" w:hAnsi="Times New Roman" w:cs="Times New Roman"/>
          <w:i/>
          <w:iCs/>
          <w:noProof/>
        </w:rPr>
        <w:t>J. Anat.</w:t>
      </w:r>
      <w:r>
        <w:rPr>
          <w:rFonts w:ascii="Times New Roman" w:hAnsi="Times New Roman" w:cs="Times New Roman"/>
          <w:noProof/>
        </w:rPr>
        <w:t xml:space="preserve"> </w:t>
      </w:r>
      <w:r w:rsidR="00B921FD">
        <w:rPr>
          <w:rFonts w:ascii="Times New Roman" w:hAnsi="Times New Roman" w:cs="Times New Roman"/>
          <w:noProof/>
        </w:rPr>
        <w:t>i</w:t>
      </w:r>
      <w:r>
        <w:rPr>
          <w:rFonts w:ascii="Times New Roman" w:hAnsi="Times New Roman" w:cs="Times New Roman"/>
          <w:noProof/>
        </w:rPr>
        <w:t>n press (2020)</w:t>
      </w:r>
      <w:r w:rsidR="00C90D41">
        <w:rPr>
          <w:rFonts w:ascii="Times New Roman" w:hAnsi="Times New Roman" w:cs="Times New Roman"/>
          <w:noProof/>
        </w:rPr>
        <w:t xml:space="preserve"> </w:t>
      </w:r>
      <w:r w:rsidR="00C90D41" w:rsidRPr="00C90D41">
        <w:rPr>
          <w:rFonts w:ascii="Times New Roman" w:hAnsi="Times New Roman" w:cs="Times New Roman"/>
          <w:noProof/>
        </w:rPr>
        <w:t>doi: 10.1111/joa.13228.</w:t>
      </w:r>
    </w:p>
    <w:p w14:paraId="122DB098" w14:textId="77777777" w:rsidR="006B7BCF" w:rsidRDefault="006B7BCF" w:rsidP="009117AF">
      <w:pPr>
        <w:widowControl w:val="0"/>
        <w:autoSpaceDE w:val="0"/>
        <w:autoSpaceDN w:val="0"/>
        <w:adjustRightInd w:val="0"/>
        <w:spacing w:line="480" w:lineRule="auto"/>
        <w:ind w:left="440" w:hanging="440"/>
        <w:contextualSpacing/>
        <w:jc w:val="both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noProof/>
        </w:rPr>
        <w:t>3.</w:t>
      </w:r>
      <w:r>
        <w:rPr>
          <w:rFonts w:ascii="Times New Roman" w:hAnsi="Times New Roman" w:cs="Times New Roman"/>
          <w:noProof/>
        </w:rPr>
        <w:tab/>
        <w:t xml:space="preserve">Sleigh, J. N., Grice, S. J., Burgess, R. W., Talbot, K. &amp; Cader, M. Z. Neuromuscular junction maturation defects precede impaired lower motor neuron connectivity in Charcot-Marie-Tooth type 2D mice. </w:t>
      </w:r>
      <w:r>
        <w:rPr>
          <w:rFonts w:ascii="Times New Roman" w:hAnsi="Times New Roman" w:cs="Times New Roman"/>
          <w:i/>
          <w:iCs/>
          <w:noProof/>
        </w:rPr>
        <w:t>Hum. Mol. Genet.</w:t>
      </w:r>
      <w:r>
        <w:rPr>
          <w:rFonts w:ascii="Times New Roman" w:hAnsi="Times New Roman" w:cs="Times New Roman"/>
          <w:noProof/>
        </w:rPr>
        <w:t xml:space="preserve"> </w:t>
      </w:r>
      <w:r>
        <w:rPr>
          <w:rFonts w:ascii="Times New Roman" w:hAnsi="Times New Roman" w:cs="Times New Roman"/>
          <w:b/>
          <w:bCs/>
          <w:noProof/>
        </w:rPr>
        <w:t>23</w:t>
      </w:r>
      <w:r w:rsidRPr="003B59C5">
        <w:rPr>
          <w:rFonts w:ascii="Times New Roman" w:hAnsi="Times New Roman" w:cs="Times New Roman"/>
          <w:bCs/>
          <w:noProof/>
        </w:rPr>
        <w:t>,</w:t>
      </w:r>
      <w:r>
        <w:rPr>
          <w:rFonts w:ascii="Times New Roman" w:hAnsi="Times New Roman" w:cs="Times New Roman"/>
          <w:noProof/>
        </w:rPr>
        <w:t xml:space="preserve"> 2639–2650 (2014).</w:t>
      </w:r>
    </w:p>
    <w:p w14:paraId="5FD5CE3B" w14:textId="77777777" w:rsidR="00BF3BBD" w:rsidRPr="006B7BCF" w:rsidRDefault="00BF3BBD" w:rsidP="006B7BCF"/>
    <w:sectPr w:rsidR="00BF3BBD" w:rsidRPr="006B7BCF" w:rsidSect="007B12CF">
      <w:footerReference w:type="even" r:id="rId6"/>
      <w:footerReference w:type="default" r:id="rId7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E489A96" w14:textId="77777777" w:rsidR="00024C91" w:rsidRDefault="00024C91">
      <w:r>
        <w:separator/>
      </w:r>
    </w:p>
  </w:endnote>
  <w:endnote w:type="continuationSeparator" w:id="0">
    <w:p w14:paraId="782EC9AF" w14:textId="77777777" w:rsidR="00024C91" w:rsidRDefault="00024C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+mn-ea">
    <w:panose1 w:val="020B0604020202020204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PageNumber"/>
      </w:rPr>
      <w:id w:val="1912041051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1E8FA517" w14:textId="77777777" w:rsidR="00683DF3" w:rsidRDefault="006B7BCF" w:rsidP="005E633D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07BD23F3" w14:textId="77777777" w:rsidR="00683DF3" w:rsidRDefault="00024C91" w:rsidP="00683DF3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PageNumber"/>
      </w:rPr>
      <w:id w:val="-1056158044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17341DFB" w14:textId="77777777" w:rsidR="00683DF3" w:rsidRDefault="006B7BCF" w:rsidP="005E633D">
        <w:pPr>
          <w:pStyle w:val="Footer"/>
          <w:framePr w:wrap="none" w:vAnchor="text" w:hAnchor="margin" w:xAlign="right" w:y="1"/>
          <w:rPr>
            <w:rStyle w:val="PageNumber"/>
          </w:rPr>
        </w:pPr>
        <w:r w:rsidRPr="00683DF3">
          <w:rPr>
            <w:rStyle w:val="PageNumber"/>
            <w:rFonts w:ascii="Times New Roman" w:hAnsi="Times New Roman" w:cs="Times New Roman"/>
          </w:rPr>
          <w:fldChar w:fldCharType="begin"/>
        </w:r>
        <w:r w:rsidRPr="00683DF3">
          <w:rPr>
            <w:rStyle w:val="PageNumber"/>
            <w:rFonts w:ascii="Times New Roman" w:hAnsi="Times New Roman" w:cs="Times New Roman"/>
          </w:rPr>
          <w:instrText xml:space="preserve"> PAGE </w:instrText>
        </w:r>
        <w:r w:rsidRPr="00683DF3">
          <w:rPr>
            <w:rStyle w:val="PageNumber"/>
            <w:rFonts w:ascii="Times New Roman" w:hAnsi="Times New Roman" w:cs="Times New Roman"/>
          </w:rPr>
          <w:fldChar w:fldCharType="separate"/>
        </w:r>
        <w:r w:rsidRPr="00683DF3">
          <w:rPr>
            <w:rStyle w:val="PageNumber"/>
            <w:rFonts w:ascii="Times New Roman" w:hAnsi="Times New Roman" w:cs="Times New Roman"/>
            <w:noProof/>
          </w:rPr>
          <w:t>1</w:t>
        </w:r>
        <w:r w:rsidRPr="00683DF3">
          <w:rPr>
            <w:rStyle w:val="PageNumber"/>
            <w:rFonts w:ascii="Times New Roman" w:hAnsi="Times New Roman" w:cs="Times New Roman"/>
          </w:rPr>
          <w:fldChar w:fldCharType="end"/>
        </w:r>
      </w:p>
    </w:sdtContent>
  </w:sdt>
  <w:p w14:paraId="456EE93F" w14:textId="77777777" w:rsidR="00683DF3" w:rsidRDefault="00024C91" w:rsidP="00683DF3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5C99B19" w14:textId="77777777" w:rsidR="00024C91" w:rsidRDefault="00024C91">
      <w:r>
        <w:separator/>
      </w:r>
    </w:p>
  </w:footnote>
  <w:footnote w:type="continuationSeparator" w:id="0">
    <w:p w14:paraId="7B5F1E7C" w14:textId="77777777" w:rsidR="00024C91" w:rsidRDefault="00024C9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7BCF"/>
    <w:rsid w:val="00024C91"/>
    <w:rsid w:val="00053986"/>
    <w:rsid w:val="00092AFF"/>
    <w:rsid w:val="002C3A57"/>
    <w:rsid w:val="004053B1"/>
    <w:rsid w:val="004D53BB"/>
    <w:rsid w:val="00576FBE"/>
    <w:rsid w:val="00697C8C"/>
    <w:rsid w:val="006B7BCF"/>
    <w:rsid w:val="007B12CF"/>
    <w:rsid w:val="007B3F34"/>
    <w:rsid w:val="007E12B2"/>
    <w:rsid w:val="009117AF"/>
    <w:rsid w:val="00931058"/>
    <w:rsid w:val="0098294C"/>
    <w:rsid w:val="00A32361"/>
    <w:rsid w:val="00B921FD"/>
    <w:rsid w:val="00BD64C2"/>
    <w:rsid w:val="00BE481D"/>
    <w:rsid w:val="00BF3BBD"/>
    <w:rsid w:val="00C90D41"/>
    <w:rsid w:val="00E0427D"/>
    <w:rsid w:val="00EE2F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DB5FD6C"/>
  <w15:chartTrackingRefBased/>
  <w15:docId w15:val="{03C115F9-1997-F647-826B-76499D48C8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B7BC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B7B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rsid w:val="006B7BCF"/>
    <w:rPr>
      <w:rFonts w:cs="Times New Roman"/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6B7BC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B7BCF"/>
  </w:style>
  <w:style w:type="paragraph" w:styleId="Footer">
    <w:name w:val="footer"/>
    <w:basedOn w:val="Normal"/>
    <w:link w:val="FooterChar"/>
    <w:uiPriority w:val="99"/>
    <w:unhideWhenUsed/>
    <w:rsid w:val="006B7BC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B7BCF"/>
  </w:style>
  <w:style w:type="character" w:styleId="PageNumber">
    <w:name w:val="page number"/>
    <w:basedOn w:val="DefaultParagraphFont"/>
    <w:uiPriority w:val="99"/>
    <w:semiHidden/>
    <w:unhideWhenUsed/>
    <w:rsid w:val="006B7B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9</Pages>
  <Words>1415</Words>
  <Characters>8066</Characters>
  <Application>Microsoft Office Word</Application>
  <DocSecurity>0</DocSecurity>
  <Lines>67</Lines>
  <Paragraphs>18</Paragraphs>
  <ScaleCrop>false</ScaleCrop>
  <Company/>
  <LinksUpToDate>false</LinksUpToDate>
  <CharactersWithSpaces>9463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7</cp:revision>
  <dcterms:created xsi:type="dcterms:W3CDTF">2020-05-20T06:46:00Z</dcterms:created>
  <dcterms:modified xsi:type="dcterms:W3CDTF">2020-06-17T15:45:00Z</dcterms:modified>
</cp:coreProperties>
</file>