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41D" w:rsidRPr="00050610" w:rsidRDefault="0094241D" w:rsidP="0094241D">
      <w:pPr>
        <w:spacing w:afterLines="50" w:after="156" w:line="360" w:lineRule="auto"/>
        <w:rPr>
          <w:rFonts w:ascii="Times New Roman" w:hAnsi="Times New Roman"/>
        </w:rPr>
      </w:pPr>
      <w:proofErr w:type="gramStart"/>
      <w:r w:rsidRPr="00050610">
        <w:rPr>
          <w:rFonts w:ascii="Times New Roman" w:hAnsi="Times New Roman"/>
          <w:b/>
        </w:rPr>
        <w:t>Supplemental Figure 1.</w:t>
      </w:r>
      <w:proofErr w:type="gramEnd"/>
      <w:r w:rsidRPr="00050610">
        <w:rPr>
          <w:rFonts w:ascii="Times New Roman" w:hAnsi="Times New Roman"/>
          <w:b/>
        </w:rPr>
        <w:t xml:space="preserve"> ID1 promotes </w:t>
      </w:r>
      <w:r>
        <w:rPr>
          <w:rFonts w:ascii="Times New Roman" w:hAnsi="Times New Roman" w:hint="eastAsia"/>
          <w:b/>
        </w:rPr>
        <w:t xml:space="preserve">cell </w:t>
      </w:r>
      <w:r w:rsidRPr="00050610">
        <w:rPr>
          <w:rFonts w:ascii="Times New Roman" w:hAnsi="Times New Roman"/>
          <w:b/>
        </w:rPr>
        <w:t>proliferation and cell cycle</w:t>
      </w:r>
      <w:r>
        <w:rPr>
          <w:rFonts w:ascii="Times New Roman" w:hAnsi="Times New Roman" w:hint="eastAsia"/>
          <w:b/>
        </w:rPr>
        <w:t xml:space="preserve"> progression</w:t>
      </w:r>
    </w:p>
    <w:p w:rsidR="0094241D" w:rsidRPr="008A66B8" w:rsidRDefault="0094241D" w:rsidP="0094241D">
      <w:pPr>
        <w:spacing w:afterLines="50" w:after="156" w:line="360" w:lineRule="auto"/>
        <w:rPr>
          <w:rFonts w:ascii="Times New Roman" w:hAnsi="Times New Roman"/>
        </w:rPr>
      </w:pPr>
      <w:r w:rsidRPr="00050610">
        <w:rPr>
          <w:rFonts w:ascii="Times New Roman" w:hAnsi="Times New Roman"/>
          <w:b/>
        </w:rPr>
        <w:t>A.</w:t>
      </w:r>
      <w:r w:rsidRPr="00050610">
        <w:rPr>
          <w:rFonts w:ascii="Times New Roman" w:hAnsi="Times New Roman"/>
        </w:rPr>
        <w:t xml:space="preserve"> Overexpression of ID1 promotes cell proliferation, but knockdown of ID1 restrains cell growth.</w:t>
      </w:r>
      <w:r w:rsidRPr="00050610">
        <w:rPr>
          <w:rFonts w:ascii="Times New Roman" w:hAnsi="Times New Roman"/>
          <w:b/>
        </w:rPr>
        <w:t xml:space="preserve"> B.</w:t>
      </w:r>
      <w:r w:rsidRPr="00050610">
        <w:rPr>
          <w:rFonts w:ascii="Times New Roman" w:hAnsi="Times New Roman"/>
        </w:rPr>
        <w:t xml:space="preserve"> </w:t>
      </w:r>
      <w:r w:rsidRPr="00050610">
        <w:rPr>
          <w:rFonts w:ascii="Times New Roman" w:hAnsi="Times New Roman" w:hint="eastAsia"/>
        </w:rPr>
        <w:t xml:space="preserve">Overexpression of </w:t>
      </w:r>
      <w:r w:rsidRPr="00050610">
        <w:rPr>
          <w:rFonts w:ascii="Times New Roman" w:hAnsi="Times New Roman"/>
        </w:rPr>
        <w:t xml:space="preserve">ID1 induces </w:t>
      </w:r>
      <w:r w:rsidRPr="00050610">
        <w:rPr>
          <w:rFonts w:ascii="Times New Roman" w:hAnsi="Times New Roman" w:hint="eastAsia"/>
        </w:rPr>
        <w:t xml:space="preserve">cell </w:t>
      </w:r>
      <w:r w:rsidRPr="00050610">
        <w:rPr>
          <w:rFonts w:ascii="Times New Roman" w:hAnsi="Times New Roman"/>
        </w:rPr>
        <w:t xml:space="preserve">cycle </w:t>
      </w:r>
      <w:r w:rsidRPr="00050610">
        <w:rPr>
          <w:rFonts w:ascii="Times New Roman" w:hAnsi="Times New Roman" w:hint="eastAsia"/>
        </w:rPr>
        <w:t xml:space="preserve">progression, but </w:t>
      </w:r>
      <w:r w:rsidRPr="00050610">
        <w:rPr>
          <w:rFonts w:ascii="Times New Roman" w:hAnsi="Times New Roman"/>
        </w:rPr>
        <w:t>silencing</w:t>
      </w:r>
      <w:r w:rsidRPr="00050610">
        <w:rPr>
          <w:rFonts w:ascii="Times New Roman" w:hAnsi="Times New Roman" w:hint="eastAsia"/>
        </w:rPr>
        <w:t xml:space="preserve"> of ID1 stimulates cell cycle </w:t>
      </w:r>
      <w:r w:rsidRPr="00050610">
        <w:rPr>
          <w:rFonts w:ascii="Times New Roman" w:hAnsi="Times New Roman"/>
        </w:rPr>
        <w:t xml:space="preserve">arrest in ovarian cancer cells. </w:t>
      </w:r>
      <w:r w:rsidRPr="00050610">
        <w:rPr>
          <w:rFonts w:ascii="Times New Roman" w:hAnsi="Times New Roman" w:hint="eastAsia"/>
        </w:rPr>
        <w:t>The alteration of c</w:t>
      </w:r>
      <w:r w:rsidRPr="00050610">
        <w:rPr>
          <w:rFonts w:ascii="Times New Roman" w:hAnsi="Times New Roman"/>
        </w:rPr>
        <w:t xml:space="preserve">ell cycle was detected by Flow </w:t>
      </w:r>
      <w:proofErr w:type="spellStart"/>
      <w:r w:rsidRPr="00050610">
        <w:rPr>
          <w:rFonts w:ascii="Times New Roman" w:hAnsi="Times New Roman"/>
        </w:rPr>
        <w:t>cytometry</w:t>
      </w:r>
      <w:proofErr w:type="spellEnd"/>
      <w:r w:rsidRPr="00050610">
        <w:rPr>
          <w:rFonts w:ascii="Times New Roman" w:hAnsi="Times New Roman"/>
        </w:rPr>
        <w:t xml:space="preserve">. </w:t>
      </w:r>
      <w:r w:rsidRPr="00050610">
        <w:rPr>
          <w:rFonts w:ascii="Times New Roman" w:hAnsi="Times New Roman"/>
          <w:b/>
        </w:rPr>
        <w:t>C.</w:t>
      </w:r>
      <w:r w:rsidRPr="00050610">
        <w:rPr>
          <w:rFonts w:ascii="Times New Roman" w:hAnsi="Times New Roman"/>
        </w:rPr>
        <w:t xml:space="preserve"> </w:t>
      </w:r>
      <w:r w:rsidRPr="00050610">
        <w:rPr>
          <w:rFonts w:ascii="Times New Roman" w:hAnsi="Times New Roman" w:hint="eastAsia"/>
        </w:rPr>
        <w:t>Quantitative a</w:t>
      </w:r>
      <w:r w:rsidRPr="00050610">
        <w:rPr>
          <w:rFonts w:ascii="Times New Roman" w:hAnsi="Times New Roman"/>
        </w:rPr>
        <w:t xml:space="preserve">nalysis of </w:t>
      </w:r>
      <w:r w:rsidRPr="00050610">
        <w:rPr>
          <w:rFonts w:ascii="Times New Roman" w:hAnsi="Times New Roman" w:hint="eastAsia"/>
        </w:rPr>
        <w:t xml:space="preserve">cell population at G0/G1, S and G2/M phases in cells expressing </w:t>
      </w:r>
      <w:r w:rsidRPr="00050610">
        <w:rPr>
          <w:rFonts w:ascii="Times New Roman" w:hAnsi="Times New Roman"/>
        </w:rPr>
        <w:t xml:space="preserve">ID1 </w:t>
      </w:r>
      <w:proofErr w:type="spellStart"/>
      <w:r w:rsidRPr="00050610">
        <w:rPr>
          <w:rFonts w:ascii="Times New Roman" w:hAnsi="Times New Roman"/>
        </w:rPr>
        <w:t>cDNA</w:t>
      </w:r>
      <w:proofErr w:type="spellEnd"/>
      <w:r w:rsidRPr="00050610">
        <w:rPr>
          <w:rFonts w:ascii="Times New Roman" w:hAnsi="Times New Roman"/>
        </w:rPr>
        <w:t xml:space="preserve">, </w:t>
      </w:r>
      <w:proofErr w:type="spellStart"/>
      <w:r w:rsidRPr="00050610">
        <w:rPr>
          <w:rFonts w:ascii="Times New Roman" w:hAnsi="Times New Roman"/>
        </w:rPr>
        <w:t>shRNA</w:t>
      </w:r>
      <w:proofErr w:type="spellEnd"/>
      <w:r w:rsidRPr="00050610">
        <w:rPr>
          <w:rFonts w:ascii="Times New Roman" w:hAnsi="Times New Roman" w:hint="eastAsia"/>
        </w:rPr>
        <w:t>,</w:t>
      </w:r>
      <w:r w:rsidRPr="00050610">
        <w:rPr>
          <w:rFonts w:ascii="Times New Roman" w:hAnsi="Times New Roman"/>
        </w:rPr>
        <w:t xml:space="preserve"> control </w:t>
      </w:r>
      <w:r w:rsidRPr="00050610">
        <w:rPr>
          <w:rFonts w:ascii="Times New Roman" w:hAnsi="Times New Roman" w:hint="eastAsia"/>
        </w:rPr>
        <w:t xml:space="preserve">vectors or scrambled </w:t>
      </w:r>
      <w:proofErr w:type="spellStart"/>
      <w:r w:rsidRPr="00050610">
        <w:rPr>
          <w:rFonts w:ascii="Times New Roman" w:hAnsi="Times New Roman" w:hint="eastAsia"/>
        </w:rPr>
        <w:t>shRNA</w:t>
      </w:r>
      <w:proofErr w:type="spellEnd"/>
      <w:r w:rsidRPr="00050610">
        <w:rPr>
          <w:rFonts w:ascii="Times New Roman" w:hAnsi="Times New Roman"/>
        </w:rPr>
        <w:t xml:space="preserve"> by</w:t>
      </w:r>
      <w:r w:rsidRPr="00050610">
        <w:rPr>
          <w:rFonts w:ascii="Times New Roman" w:hAnsi="Times New Roman" w:hint="eastAsia"/>
        </w:rPr>
        <w:t xml:space="preserve"> </w:t>
      </w:r>
      <w:proofErr w:type="spellStart"/>
      <w:r w:rsidRPr="00050610">
        <w:rPr>
          <w:rFonts w:ascii="Times New Roman" w:hAnsi="Times New Roman"/>
        </w:rPr>
        <w:t>Multcycle</w:t>
      </w:r>
      <w:proofErr w:type="spellEnd"/>
      <w:r w:rsidRPr="00050610">
        <w:rPr>
          <w:rFonts w:ascii="Times New Roman" w:hAnsi="Times New Roman"/>
        </w:rPr>
        <w:t xml:space="preserve"> </w:t>
      </w:r>
      <w:r w:rsidRPr="00050610">
        <w:rPr>
          <w:rFonts w:ascii="Times New Roman" w:hAnsi="Times New Roman" w:hint="eastAsia"/>
        </w:rPr>
        <w:t xml:space="preserve">AV DNA Analysis software </w:t>
      </w:r>
      <w:r w:rsidRPr="00050610">
        <w:rPr>
          <w:rFonts w:ascii="Times New Roman" w:hAnsi="Times New Roman"/>
        </w:rPr>
        <w:t>equipped</w:t>
      </w:r>
      <w:r w:rsidRPr="00050610">
        <w:rPr>
          <w:rFonts w:ascii="Times New Roman" w:hAnsi="Times New Roman" w:hint="eastAsia"/>
        </w:rPr>
        <w:t xml:space="preserve"> in Beckman flow cytometer</w:t>
      </w:r>
      <w:r w:rsidRPr="00050610">
        <w:rPr>
          <w:rFonts w:ascii="Times New Roman" w:hAnsi="Times New Roman"/>
        </w:rPr>
        <w:t>.</w:t>
      </w:r>
      <w:r w:rsidRPr="00050610">
        <w:rPr>
          <w:rFonts w:ascii="Times New Roman" w:hAnsi="Times New Roman" w:hint="eastAsia"/>
        </w:rPr>
        <w:t xml:space="preserve"> </w:t>
      </w:r>
      <w:r w:rsidRPr="00050610">
        <w:rPr>
          <w:rFonts w:ascii="Times New Roman" w:hAnsi="Times New Roman"/>
        </w:rPr>
        <w:t>Bars represent SD from three independent ex</w:t>
      </w:r>
      <w:bookmarkStart w:id="0" w:name="_GoBack"/>
      <w:bookmarkEnd w:id="0"/>
      <w:r w:rsidRPr="00050610">
        <w:rPr>
          <w:rFonts w:ascii="Times New Roman" w:hAnsi="Times New Roman"/>
        </w:rPr>
        <w:t>periments. All error bars = 95% CIs. *</w:t>
      </w:r>
      <w:r w:rsidRPr="00050610">
        <w:rPr>
          <w:rFonts w:ascii="Times New Roman" w:hAnsi="Times New Roman"/>
          <w:i/>
        </w:rPr>
        <w:t>P</w:t>
      </w:r>
      <w:r w:rsidRPr="00050610">
        <w:rPr>
          <w:rFonts w:ascii="Times New Roman" w:hAnsi="Times New Roman"/>
        </w:rPr>
        <w:t xml:space="preserve"> &lt; 0.05, ** </w:t>
      </w:r>
      <w:r w:rsidRPr="00050610">
        <w:rPr>
          <w:rFonts w:ascii="Times New Roman" w:hAnsi="Times New Roman"/>
          <w:i/>
        </w:rPr>
        <w:t>P</w:t>
      </w:r>
      <w:r w:rsidRPr="00050610">
        <w:rPr>
          <w:rFonts w:ascii="Times New Roman" w:hAnsi="Times New Roman"/>
        </w:rPr>
        <w:t xml:space="preserve"> &lt; 0.01, *** </w:t>
      </w:r>
      <w:r w:rsidRPr="00050610">
        <w:rPr>
          <w:rFonts w:ascii="Times New Roman" w:hAnsi="Times New Roman"/>
          <w:i/>
        </w:rPr>
        <w:t>P</w:t>
      </w:r>
      <w:r w:rsidRPr="00050610">
        <w:rPr>
          <w:rFonts w:ascii="Times New Roman" w:hAnsi="Times New Roman"/>
        </w:rPr>
        <w:t xml:space="preserve"> &lt; 0.001</w:t>
      </w:r>
      <w:r>
        <w:rPr>
          <w:rFonts w:ascii="Times New Roman" w:hAnsi="Times New Roman" w:hint="eastAsia"/>
        </w:rPr>
        <w:t>,</w:t>
      </w:r>
      <w:r w:rsidRPr="008A66B8">
        <w:rPr>
          <w:rFonts w:ascii="Times New Roman" w:hAnsi="Times New Roman" w:hint="eastAsia"/>
        </w:rPr>
        <w:t xml:space="preserve"> ns means </w:t>
      </w:r>
      <w:r w:rsidRPr="008A66B8">
        <w:rPr>
          <w:rFonts w:ascii="Times New Roman" w:hAnsi="Times New Roman" w:hint="eastAsia"/>
          <w:i/>
        </w:rPr>
        <w:t>P&gt;</w:t>
      </w:r>
      <w:r w:rsidRPr="008A66B8">
        <w:rPr>
          <w:rFonts w:ascii="Times New Roman" w:hAnsi="Times New Roman" w:hint="eastAsia"/>
        </w:rPr>
        <w:t>0.05</w:t>
      </w:r>
      <w:r w:rsidRPr="008A66B8">
        <w:rPr>
          <w:rFonts w:ascii="Times New Roman" w:hAnsi="Times New Roman"/>
        </w:rPr>
        <w:t>.</w:t>
      </w:r>
    </w:p>
    <w:p w:rsidR="006D5CF6" w:rsidRDefault="006D5CF6"/>
    <w:sectPr w:rsidR="006D5CF6" w:rsidSect="00EF2F7A">
      <w:footerReference w:type="default" r:id="rId5"/>
      <w:pgSz w:w="11900" w:h="16840" w:code="9"/>
      <w:pgMar w:top="1440" w:right="1270" w:bottom="1440" w:left="1418" w:header="851" w:footer="992" w:gutter="0"/>
      <w:lnNumType w:countBy="1" w:restart="continuous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34556222"/>
      <w:docPartObj>
        <w:docPartGallery w:val="Page Numbers (Bottom of Page)"/>
        <w:docPartUnique/>
      </w:docPartObj>
    </w:sdtPr>
    <w:sdtEndPr/>
    <w:sdtContent>
      <w:p w:rsidR="00012B7A" w:rsidRDefault="0094241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94241D">
          <w:rPr>
            <w:noProof/>
            <w:lang w:val="zh-CN"/>
          </w:rPr>
          <w:t>1</w:t>
        </w:r>
        <w:r>
          <w:fldChar w:fldCharType="end"/>
        </w:r>
      </w:p>
    </w:sdtContent>
  </w:sdt>
  <w:p w:rsidR="00012B7A" w:rsidRDefault="0094241D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41D"/>
    <w:rsid w:val="00480178"/>
    <w:rsid w:val="006D5CF6"/>
    <w:rsid w:val="00716B60"/>
    <w:rsid w:val="00942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basedOn w:val="DefaultParagraphFont"/>
    <w:link w:val="Footer"/>
    <w:uiPriority w:val="99"/>
    <w:rsid w:val="0094241D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4241D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sz w:val="18"/>
      <w:szCs w:val="18"/>
    </w:rPr>
  </w:style>
  <w:style w:type="character" w:customStyle="1" w:styleId="FooterChar1">
    <w:name w:val="Footer Char1"/>
    <w:basedOn w:val="DefaultParagraphFont"/>
    <w:uiPriority w:val="99"/>
    <w:semiHidden/>
    <w:rsid w:val="0094241D"/>
  </w:style>
  <w:style w:type="character" w:styleId="LineNumber">
    <w:name w:val="line number"/>
    <w:basedOn w:val="DefaultParagraphFont"/>
    <w:uiPriority w:val="99"/>
    <w:semiHidden/>
    <w:unhideWhenUsed/>
    <w:rsid w:val="009424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basedOn w:val="DefaultParagraphFont"/>
    <w:link w:val="Footer"/>
    <w:uiPriority w:val="99"/>
    <w:rsid w:val="0094241D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4241D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sz w:val="18"/>
      <w:szCs w:val="18"/>
    </w:rPr>
  </w:style>
  <w:style w:type="character" w:customStyle="1" w:styleId="FooterChar1">
    <w:name w:val="Footer Char1"/>
    <w:basedOn w:val="DefaultParagraphFont"/>
    <w:uiPriority w:val="99"/>
    <w:semiHidden/>
    <w:rsid w:val="0094241D"/>
  </w:style>
  <w:style w:type="character" w:styleId="LineNumber">
    <w:name w:val="line number"/>
    <w:basedOn w:val="DefaultParagraphFont"/>
    <w:uiPriority w:val="99"/>
    <w:semiHidden/>
    <w:unhideWhenUsed/>
    <w:rsid w:val="009424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620</Characters>
  <Application>Microsoft Office Word</Application>
  <DocSecurity>0</DocSecurity>
  <Lines>5</Lines>
  <Paragraphs>1</Paragraphs>
  <ScaleCrop>false</ScaleCrop>
  <Company>Microsoft</Company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Vimal Saklani</dc:creator>
  <cp:lastModifiedBy>Vimal Saklani</cp:lastModifiedBy>
  <cp:revision>1</cp:revision>
  <dcterms:created xsi:type="dcterms:W3CDTF">2020-02-10T11:01:00Z</dcterms:created>
  <dcterms:modified xsi:type="dcterms:W3CDTF">2020-02-10T11:01:00Z</dcterms:modified>
</cp:coreProperties>
</file>