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E26BE" w14:textId="77777777" w:rsidR="00764036" w:rsidRDefault="00764036">
      <w:pPr>
        <w:rPr>
          <w:rFonts w:ascii="Times New Roman" w:hAnsi="Times New Roman"/>
          <w:b/>
          <w:bCs/>
          <w:sz w:val="24"/>
          <w:szCs w:val="24"/>
        </w:rPr>
      </w:pPr>
    </w:p>
    <w:p w14:paraId="6673F519" w14:textId="0FC2B0DC" w:rsidR="00A22084" w:rsidRDefault="00A22084">
      <w:pPr>
        <w:rPr>
          <w:rFonts w:ascii="Times New Roman" w:hAnsi="Times New Roman" w:hint="eastAsia"/>
          <w:b/>
          <w:bCs/>
          <w:noProof/>
          <w:sz w:val="24"/>
          <w:szCs w:val="24"/>
        </w:rPr>
      </w:pPr>
      <w:r>
        <w:rPr>
          <w:rFonts w:ascii="Times New Roman" w:hAnsi="Times New Roman" w:hint="eastAsia"/>
          <w:b/>
          <w:bCs/>
          <w:noProof/>
          <w:sz w:val="24"/>
          <w:szCs w:val="24"/>
        </w:rPr>
        <w:t>Supplementary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noProof/>
          <w:sz w:val="24"/>
          <w:szCs w:val="24"/>
        </w:rPr>
        <w:t>Figure legend</w:t>
      </w:r>
      <w:r w:rsidR="001A5809">
        <w:rPr>
          <w:rFonts w:ascii="Times New Roman" w:hAnsi="Times New Roman" w:hint="eastAsia"/>
          <w:b/>
          <w:bCs/>
          <w:noProof/>
          <w:sz w:val="24"/>
          <w:szCs w:val="24"/>
        </w:rPr>
        <w:t>s</w:t>
      </w:r>
      <w:bookmarkStart w:id="0" w:name="_GoBack"/>
      <w:bookmarkEnd w:id="0"/>
    </w:p>
    <w:p w14:paraId="080B94C6" w14:textId="705823DF" w:rsidR="00A0174C" w:rsidRPr="00A0174C" w:rsidRDefault="00764036" w:rsidP="00A0174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0174C">
        <w:rPr>
          <w:rFonts w:ascii="Times New Roman" w:hAnsi="Times New Roman"/>
          <w:b/>
          <w:bCs/>
          <w:sz w:val="24"/>
          <w:szCs w:val="24"/>
        </w:rPr>
        <w:t>Supplementary Figure 1.</w:t>
      </w:r>
      <w:r w:rsidR="00A0174C" w:rsidRPr="00A017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F01F9">
        <w:rPr>
          <w:rFonts w:ascii="Times New Roman" w:hAnsi="Times New Roman" w:cs="Times New Roman"/>
          <w:sz w:val="24"/>
          <w:szCs w:val="24"/>
          <w:lang w:val="en-GB"/>
        </w:rPr>
        <w:t>MTA1</w:t>
      </w:r>
      <w:r w:rsidR="008F01F9" w:rsidRPr="008F01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F01F9">
        <w:rPr>
          <w:rFonts w:ascii="Times New Roman" w:hAnsi="Times New Roman" w:cs="Times New Roman"/>
          <w:sz w:val="24"/>
          <w:szCs w:val="24"/>
          <w:lang w:val="en-GB"/>
        </w:rPr>
        <w:t xml:space="preserve">overexpression </w:t>
      </w:r>
      <w:r w:rsidR="008F01F9" w:rsidRPr="008F01F9">
        <w:rPr>
          <w:rFonts w:ascii="Times New Roman" w:hAnsi="Times New Roman" w:cs="Times New Roman"/>
          <w:sz w:val="24"/>
          <w:szCs w:val="24"/>
          <w:lang w:val="en-GB"/>
        </w:rPr>
        <w:t xml:space="preserve">reverses the effect of </w:t>
      </w:r>
      <w:r w:rsidR="008F01F9">
        <w:rPr>
          <w:rFonts w:ascii="Times New Roman" w:hAnsi="Times New Roman" w:cs="Times New Roman"/>
          <w:sz w:val="24"/>
          <w:szCs w:val="24"/>
          <w:lang w:val="en-GB"/>
        </w:rPr>
        <w:t xml:space="preserve">SET7/9 </w:t>
      </w:r>
      <w:r w:rsidR="008F01F9" w:rsidRPr="008F01F9">
        <w:rPr>
          <w:rFonts w:ascii="Times New Roman" w:hAnsi="Times New Roman" w:cs="Times New Roman"/>
          <w:sz w:val="24"/>
          <w:szCs w:val="24"/>
          <w:lang w:val="en-GB"/>
        </w:rPr>
        <w:t xml:space="preserve">in breast cancer cells </w:t>
      </w:r>
      <w:r w:rsidR="008F01F9" w:rsidRPr="008F01F9">
        <w:rPr>
          <w:rFonts w:ascii="Times New Roman" w:hAnsi="Times New Roman" w:cs="Times New Roman"/>
          <w:i/>
          <w:iCs/>
          <w:sz w:val="24"/>
          <w:szCs w:val="24"/>
          <w:lang w:val="en-GB"/>
        </w:rPr>
        <w:t>in vitro</w:t>
      </w:r>
      <w:r w:rsidR="008F01F9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A0174C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A0174C" w:rsidRPr="00A0174C">
        <w:rPr>
          <w:rFonts w:ascii="Times New Roman" w:hAnsi="Times New Roman" w:cs="Times New Roman"/>
          <w:sz w:val="24"/>
          <w:szCs w:val="24"/>
          <w:lang w:val="en-GB"/>
        </w:rPr>
        <w:t>olony formation assays were used to detect cell proliferation</w:t>
      </w:r>
      <w:r w:rsidR="00A0174C" w:rsidRPr="00A0174C">
        <w:rPr>
          <w:lang w:val="en-GB"/>
        </w:rPr>
        <w:t xml:space="preserve"> </w:t>
      </w:r>
      <w:r w:rsidR="00A0174C" w:rsidRPr="00A0174C">
        <w:rPr>
          <w:rFonts w:ascii="Times New Roman" w:hAnsi="Times New Roman" w:cs="Times New Roman"/>
          <w:sz w:val="24"/>
          <w:szCs w:val="24"/>
          <w:lang w:val="en-GB"/>
        </w:rPr>
        <w:t>in MCF-7 or MDA-MB-231 cells infected with shSCR, shSET7/9, or sh</w:t>
      </w:r>
      <w:r w:rsidR="00A0174C" w:rsidRPr="00A0174C">
        <w:rPr>
          <w:rFonts w:ascii="Times New Roman" w:hAnsi="Times New Roman" w:cs="Times New Roman" w:hint="eastAsia"/>
          <w:sz w:val="24"/>
          <w:szCs w:val="24"/>
          <w:lang w:val="en-GB"/>
        </w:rPr>
        <w:t>SET7/9</w:t>
      </w:r>
      <w:r w:rsidR="00A0174C" w:rsidRPr="00A0174C">
        <w:rPr>
          <w:rFonts w:ascii="Times New Roman" w:hAnsi="Times New Roman" w:cs="Times New Roman"/>
          <w:sz w:val="24"/>
          <w:szCs w:val="24"/>
          <w:lang w:val="en-GB"/>
        </w:rPr>
        <w:t xml:space="preserve"> plus </w:t>
      </w:r>
      <w:r w:rsidR="00A0174C">
        <w:rPr>
          <w:rFonts w:ascii="Times New Roman" w:hAnsi="Times New Roman" w:cs="Times New Roman"/>
          <w:sz w:val="24"/>
          <w:szCs w:val="24"/>
          <w:lang w:val="en-GB"/>
        </w:rPr>
        <w:t>MTA1</w:t>
      </w:r>
      <w:r w:rsidR="00A0174C" w:rsidRPr="00A0174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A0174C" w:rsidRPr="00A35D1F">
        <w:t xml:space="preserve"> </w:t>
      </w:r>
      <w:r w:rsidR="00A0174C" w:rsidRPr="00A0174C">
        <w:rPr>
          <w:rFonts w:ascii="Times New Roman" w:hAnsi="Times New Roman" w:cs="Times New Roman"/>
          <w:sz w:val="24"/>
          <w:szCs w:val="24"/>
          <w:lang w:val="en-GB"/>
        </w:rPr>
        <w:t>*P &lt; 0.05.</w:t>
      </w:r>
    </w:p>
    <w:p w14:paraId="68CD2889" w14:textId="3F57176B" w:rsidR="00D165F8" w:rsidRDefault="00D165F8"/>
    <w:sectPr w:rsidR="00D165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D1FF9F" w14:textId="77777777" w:rsidR="0020497E" w:rsidRDefault="0020497E" w:rsidP="00764036">
      <w:pPr>
        <w:spacing w:line="240" w:lineRule="auto"/>
      </w:pPr>
      <w:r>
        <w:separator/>
      </w:r>
    </w:p>
  </w:endnote>
  <w:endnote w:type="continuationSeparator" w:id="0">
    <w:p w14:paraId="2D415B11" w14:textId="77777777" w:rsidR="0020497E" w:rsidRDefault="0020497E" w:rsidP="007640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1B415B" w14:textId="77777777" w:rsidR="0020497E" w:rsidRDefault="0020497E" w:rsidP="00764036">
      <w:pPr>
        <w:spacing w:line="240" w:lineRule="auto"/>
      </w:pPr>
      <w:r>
        <w:separator/>
      </w:r>
    </w:p>
  </w:footnote>
  <w:footnote w:type="continuationSeparator" w:id="0">
    <w:p w14:paraId="1E6C39D9" w14:textId="77777777" w:rsidR="0020497E" w:rsidRDefault="0020497E" w:rsidP="007640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944E11"/>
    <w:multiLevelType w:val="hybridMultilevel"/>
    <w:tmpl w:val="AB9E3C2E"/>
    <w:lvl w:ilvl="0" w:tplc="E43A40B8">
      <w:start w:val="1"/>
      <w:numFmt w:val="upperLetter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4D6"/>
    <w:rsid w:val="001A5809"/>
    <w:rsid w:val="0020497E"/>
    <w:rsid w:val="00763A31"/>
    <w:rsid w:val="00764036"/>
    <w:rsid w:val="008F01F9"/>
    <w:rsid w:val="009804D6"/>
    <w:rsid w:val="00A0174C"/>
    <w:rsid w:val="00A22084"/>
    <w:rsid w:val="00D1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1DFEF"/>
  <w15:chartTrackingRefBased/>
  <w15:docId w15:val="{5292247B-58BD-4008-BFFD-08BB662E9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0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40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403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4036"/>
    <w:rPr>
      <w:sz w:val="18"/>
      <w:szCs w:val="18"/>
    </w:rPr>
  </w:style>
  <w:style w:type="paragraph" w:styleId="a7">
    <w:name w:val="List Paragraph"/>
    <w:basedOn w:val="a"/>
    <w:uiPriority w:val="34"/>
    <w:qFormat/>
    <w:rsid w:val="00A017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 wenzhe</dc:creator>
  <cp:keywords/>
  <dc:description/>
  <cp:lastModifiedBy>si wenzhe</cp:lastModifiedBy>
  <cp:revision>6</cp:revision>
  <dcterms:created xsi:type="dcterms:W3CDTF">2020-01-14T09:13:00Z</dcterms:created>
  <dcterms:modified xsi:type="dcterms:W3CDTF">2020-01-17T05:36:00Z</dcterms:modified>
</cp:coreProperties>
</file>