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15EBCB" w14:textId="3B968303" w:rsidR="00097FEF" w:rsidRPr="003577E3" w:rsidRDefault="009C10FD" w:rsidP="00C96F80">
      <w:pPr>
        <w:spacing w:after="0" w:line="480" w:lineRule="auto"/>
        <w:jc w:val="both"/>
        <w:rPr>
          <w:rFonts w:ascii="Times New Roman" w:eastAsia="宋体" w:hAnsi="Times New Roman" w:cs="Times New Roman"/>
          <w:i/>
          <w:iCs/>
          <w:sz w:val="24"/>
          <w:szCs w:val="24"/>
        </w:rPr>
      </w:pPr>
      <w:r w:rsidRPr="003577E3">
        <w:rPr>
          <w:rFonts w:ascii="Times New Roman" w:eastAsia="宋体" w:hAnsi="Times New Roman" w:cs="Times New Roman"/>
          <w:i/>
          <w:iCs/>
          <w:sz w:val="24"/>
          <w:szCs w:val="24"/>
        </w:rPr>
        <w:t>Antibodies</w:t>
      </w:r>
      <w:r w:rsidR="00A05E46" w:rsidRPr="003577E3">
        <w:rPr>
          <w:rFonts w:ascii="Times New Roman" w:eastAsia="宋体" w:hAnsi="Times New Roman" w:cs="Times New Roman"/>
          <w:i/>
          <w:iCs/>
          <w:sz w:val="24"/>
          <w:szCs w:val="24"/>
        </w:rPr>
        <w:t xml:space="preserve"> for </w:t>
      </w:r>
      <w:proofErr w:type="spellStart"/>
      <w:r w:rsidR="00A05E46" w:rsidRPr="003577E3">
        <w:rPr>
          <w:rFonts w:ascii="Times New Roman" w:eastAsia="宋体" w:hAnsi="Times New Roman" w:cs="Times New Roman"/>
          <w:i/>
          <w:iCs/>
          <w:sz w:val="24"/>
          <w:szCs w:val="24"/>
        </w:rPr>
        <w:t>immunoboltting</w:t>
      </w:r>
      <w:proofErr w:type="spellEnd"/>
    </w:p>
    <w:p w14:paraId="502E04A2" w14:textId="4D126A98" w:rsidR="00AB6D5D" w:rsidRPr="003577E3" w:rsidRDefault="0006095E" w:rsidP="00C85E73">
      <w:pPr>
        <w:spacing w:after="0" w:line="480" w:lineRule="auto"/>
        <w:ind w:firstLineChars="400" w:firstLine="960"/>
        <w:jc w:val="both"/>
        <w:rPr>
          <w:rFonts w:ascii="Times New Roman" w:eastAsia="宋体" w:hAnsi="宋体"/>
          <w:sz w:val="24"/>
          <w:szCs w:val="24"/>
        </w:rPr>
      </w:pPr>
      <w:r w:rsidRPr="003577E3">
        <w:rPr>
          <w:rFonts w:ascii="Times New Roman" w:eastAsia="宋体" w:hAnsi="Times New Roman" w:cs="Times New Roman"/>
          <w:sz w:val="24"/>
          <w:szCs w:val="24"/>
        </w:rPr>
        <w:t>The primary antibodies included</w:t>
      </w:r>
      <w:r w:rsidRPr="003577E3">
        <w:rPr>
          <w:rFonts w:ascii="Times New Roman" w:hAnsi="Times New Roman" w:cs="Times New Roman"/>
          <w:sz w:val="24"/>
          <w:szCs w:val="24"/>
        </w:rPr>
        <w:t xml:space="preserve"> </w:t>
      </w:r>
      <w:r w:rsidRPr="003577E3">
        <w:rPr>
          <w:rFonts w:ascii="Times New Roman" w:eastAsia="宋体" w:hAnsi="宋体"/>
          <w:sz w:val="24"/>
          <w:szCs w:val="24"/>
        </w:rPr>
        <w:t xml:space="preserve">WBP2 </w:t>
      </w:r>
      <w:r w:rsidRPr="003577E3">
        <w:rPr>
          <w:rFonts w:ascii="Times New Roman" w:eastAsia="宋体" w:hAnsi="Times New Roman"/>
          <w:sz w:val="24"/>
          <w:szCs w:val="24"/>
        </w:rPr>
        <w:t xml:space="preserve">(#11831, IB/1:1000), </w:t>
      </w:r>
      <w:r w:rsidRPr="003577E3">
        <w:rPr>
          <w:rFonts w:ascii="Times New Roman" w:eastAsia="宋体" w:hAnsi="宋体"/>
          <w:sz w:val="24"/>
          <w:szCs w:val="24"/>
        </w:rPr>
        <w:t>Myc-Tag (#2276</w:t>
      </w:r>
      <w:r w:rsidRPr="003577E3">
        <w:rPr>
          <w:rFonts w:ascii="Times New Roman" w:eastAsia="宋体" w:hAnsi="宋体" w:hint="eastAsia"/>
          <w:sz w:val="24"/>
          <w:szCs w:val="24"/>
        </w:rPr>
        <w:t>,</w:t>
      </w:r>
      <w:r w:rsidRPr="003577E3">
        <w:rPr>
          <w:rFonts w:ascii="Times New Roman" w:eastAsia="宋体" w:hAnsi="宋体"/>
          <w:sz w:val="24"/>
          <w:szCs w:val="24"/>
        </w:rPr>
        <w:t xml:space="preserve"> </w:t>
      </w:r>
      <w:r w:rsidRPr="003577E3">
        <w:rPr>
          <w:rFonts w:ascii="Times New Roman" w:eastAsia="宋体" w:hAnsi="Times New Roman"/>
          <w:sz w:val="24"/>
          <w:szCs w:val="24"/>
        </w:rPr>
        <w:t>IB/1:1000</w:t>
      </w:r>
      <w:r w:rsidRPr="003577E3">
        <w:rPr>
          <w:rFonts w:ascii="Times New Roman" w:eastAsia="宋体" w:hAnsi="Times New Roman" w:hint="eastAsia"/>
          <w:sz w:val="24"/>
          <w:szCs w:val="24"/>
        </w:rPr>
        <w:t>,</w:t>
      </w:r>
      <w:r w:rsidRPr="003577E3">
        <w:rPr>
          <w:rFonts w:ascii="Times New Roman" w:eastAsia="宋体" w:hAnsi="Times New Roman"/>
          <w:sz w:val="24"/>
          <w:szCs w:val="24"/>
        </w:rPr>
        <w:t xml:space="preserve"> IP/1:50</w:t>
      </w:r>
      <w:r w:rsidRPr="003577E3">
        <w:rPr>
          <w:rFonts w:ascii="Times New Roman" w:eastAsia="宋体" w:hAnsi="宋体"/>
          <w:sz w:val="24"/>
          <w:szCs w:val="24"/>
        </w:rPr>
        <w:t xml:space="preserve">), FLAG-Tag (#14793, </w:t>
      </w:r>
      <w:r w:rsidRPr="003577E3">
        <w:rPr>
          <w:rFonts w:ascii="Times New Roman" w:eastAsia="宋体" w:hAnsi="Times New Roman"/>
          <w:sz w:val="24"/>
          <w:szCs w:val="24"/>
        </w:rPr>
        <w:t>IB/1:1000</w:t>
      </w:r>
      <w:r w:rsidRPr="003577E3">
        <w:rPr>
          <w:rFonts w:ascii="Times New Roman" w:eastAsia="宋体" w:hAnsi="Times New Roman" w:hint="eastAsia"/>
          <w:sz w:val="24"/>
          <w:szCs w:val="24"/>
        </w:rPr>
        <w:t>,</w:t>
      </w:r>
      <w:r w:rsidRPr="003577E3">
        <w:rPr>
          <w:rFonts w:ascii="Times New Roman" w:eastAsia="宋体" w:hAnsi="Times New Roman"/>
          <w:sz w:val="24"/>
          <w:szCs w:val="24"/>
        </w:rPr>
        <w:t xml:space="preserve"> IP/1:50</w:t>
      </w:r>
      <w:r w:rsidRPr="003577E3">
        <w:rPr>
          <w:rFonts w:ascii="Times New Roman" w:eastAsia="宋体" w:hAnsi="宋体"/>
          <w:sz w:val="24"/>
          <w:szCs w:val="24"/>
        </w:rPr>
        <w:t xml:space="preserve">), MST (#3682, </w:t>
      </w:r>
      <w:r w:rsidRPr="003577E3">
        <w:rPr>
          <w:rFonts w:ascii="Times New Roman" w:eastAsia="宋体" w:hAnsi="Times New Roman"/>
          <w:sz w:val="24"/>
          <w:szCs w:val="24"/>
        </w:rPr>
        <w:t>IB/1:1000</w:t>
      </w:r>
      <w:r w:rsidRPr="003577E3">
        <w:rPr>
          <w:rFonts w:ascii="Times New Roman" w:eastAsia="宋体" w:hAnsi="宋体"/>
          <w:sz w:val="24"/>
          <w:szCs w:val="24"/>
        </w:rPr>
        <w:t xml:space="preserve">), p-MST (#49332, </w:t>
      </w:r>
      <w:r w:rsidRPr="003577E3">
        <w:rPr>
          <w:rFonts w:ascii="Times New Roman" w:eastAsia="宋体" w:hAnsi="Times New Roman"/>
          <w:sz w:val="24"/>
          <w:szCs w:val="24"/>
        </w:rPr>
        <w:t>IB/1:1000</w:t>
      </w:r>
      <w:r w:rsidRPr="003577E3">
        <w:rPr>
          <w:rFonts w:ascii="Times New Roman" w:eastAsia="宋体" w:hAnsi="宋体"/>
          <w:sz w:val="24"/>
          <w:szCs w:val="24"/>
        </w:rPr>
        <w:t xml:space="preserve">), p-LATS1 (#8654, </w:t>
      </w:r>
      <w:r w:rsidRPr="003577E3">
        <w:rPr>
          <w:rFonts w:ascii="Times New Roman" w:eastAsia="宋体" w:hAnsi="Times New Roman"/>
          <w:sz w:val="24"/>
          <w:szCs w:val="24"/>
        </w:rPr>
        <w:t>IB/1:1000</w:t>
      </w:r>
      <w:r w:rsidRPr="003577E3">
        <w:rPr>
          <w:rFonts w:ascii="Times New Roman" w:eastAsia="宋体" w:hAnsi="宋体"/>
          <w:sz w:val="24"/>
          <w:szCs w:val="24"/>
        </w:rPr>
        <w:t xml:space="preserve">), LATS1 (#3477, </w:t>
      </w:r>
      <w:r w:rsidRPr="003577E3">
        <w:rPr>
          <w:rFonts w:ascii="Times New Roman" w:eastAsia="宋体" w:hAnsi="Times New Roman"/>
          <w:sz w:val="24"/>
          <w:szCs w:val="24"/>
        </w:rPr>
        <w:t>IB/1:1000</w:t>
      </w:r>
      <w:r w:rsidRPr="003577E3">
        <w:rPr>
          <w:rFonts w:ascii="Times New Roman" w:eastAsia="宋体" w:hAnsi="宋体"/>
          <w:sz w:val="24"/>
          <w:szCs w:val="24"/>
        </w:rPr>
        <w:t xml:space="preserve">), p-YAP (#13008, </w:t>
      </w:r>
      <w:r w:rsidRPr="003577E3">
        <w:rPr>
          <w:rFonts w:ascii="Times New Roman" w:eastAsia="宋体" w:hAnsi="Times New Roman"/>
          <w:sz w:val="24"/>
          <w:szCs w:val="24"/>
        </w:rPr>
        <w:t>IB/1:1000</w:t>
      </w:r>
      <w:r w:rsidRPr="003577E3">
        <w:rPr>
          <w:rFonts w:ascii="Times New Roman" w:eastAsia="宋体" w:hAnsi="宋体"/>
          <w:sz w:val="24"/>
          <w:szCs w:val="24"/>
        </w:rPr>
        <w:t xml:space="preserve">), YAP (#14074, </w:t>
      </w:r>
      <w:r w:rsidRPr="003577E3">
        <w:rPr>
          <w:rFonts w:ascii="Times New Roman" w:eastAsia="宋体" w:hAnsi="Times New Roman"/>
          <w:sz w:val="24"/>
          <w:szCs w:val="24"/>
        </w:rPr>
        <w:t>IB/1:1000</w:t>
      </w:r>
      <w:r w:rsidRPr="003577E3">
        <w:rPr>
          <w:rFonts w:ascii="Times New Roman" w:eastAsia="宋体" w:hAnsi="宋体"/>
          <w:sz w:val="24"/>
          <w:szCs w:val="24"/>
        </w:rPr>
        <w:t>)</w:t>
      </w:r>
      <w:r w:rsidRPr="003577E3">
        <w:rPr>
          <w:rFonts w:ascii="Times New Roman" w:eastAsia="宋体" w:hAnsi="宋体" w:cs="Times New Roman"/>
          <w:sz w:val="24"/>
          <w:szCs w:val="24"/>
        </w:rPr>
        <w:t xml:space="preserve">, and </w:t>
      </w:r>
      <w:r w:rsidRPr="003577E3">
        <w:rPr>
          <w:rFonts w:ascii="Times New Roman" w:eastAsia="宋体" w:hAnsi="宋体"/>
          <w:sz w:val="24"/>
          <w:szCs w:val="24"/>
        </w:rPr>
        <w:t xml:space="preserve">actin (#3700, </w:t>
      </w:r>
      <w:r w:rsidRPr="003577E3">
        <w:rPr>
          <w:rFonts w:ascii="Times New Roman" w:eastAsia="宋体" w:hAnsi="Times New Roman"/>
          <w:sz w:val="24"/>
          <w:szCs w:val="24"/>
        </w:rPr>
        <w:t>IB/11000</w:t>
      </w:r>
      <w:r w:rsidRPr="003577E3">
        <w:rPr>
          <w:rFonts w:ascii="Times New Roman" w:eastAsia="宋体" w:hAnsi="宋体"/>
          <w:sz w:val="24"/>
          <w:szCs w:val="24"/>
        </w:rPr>
        <w:t xml:space="preserve">) and were purchased from </w:t>
      </w:r>
      <w:r w:rsidRPr="003577E3">
        <w:rPr>
          <w:rFonts w:ascii="Times New Roman" w:eastAsia="宋体" w:hAnsi="Times New Roman"/>
          <w:sz w:val="24"/>
          <w:szCs w:val="24"/>
        </w:rPr>
        <w:t>Cell Signaling Technology. Inc. (Danvers, MA, USA). WWC3 (HPA039814</w:t>
      </w:r>
      <w:r w:rsidRPr="003577E3">
        <w:rPr>
          <w:rFonts w:ascii="Times New Roman" w:eastAsia="宋体" w:hAnsi="宋体"/>
          <w:sz w:val="24"/>
          <w:szCs w:val="24"/>
        </w:rPr>
        <w:t xml:space="preserve">, </w:t>
      </w:r>
      <w:r w:rsidRPr="003577E3">
        <w:rPr>
          <w:rFonts w:ascii="Times New Roman" w:eastAsia="宋体" w:hAnsi="Times New Roman"/>
          <w:sz w:val="24"/>
          <w:szCs w:val="24"/>
        </w:rPr>
        <w:t xml:space="preserve">IB/1:500) was </w:t>
      </w:r>
      <w:r w:rsidRPr="003577E3">
        <w:rPr>
          <w:rFonts w:ascii="Times New Roman" w:eastAsia="宋体" w:hAnsi="Times New Roman" w:cs="Times New Roman"/>
          <w:sz w:val="24"/>
          <w:szCs w:val="24"/>
        </w:rPr>
        <w:t xml:space="preserve">purchased from </w:t>
      </w:r>
      <w:r w:rsidRPr="003577E3">
        <w:rPr>
          <w:rFonts w:ascii="Times New Roman" w:eastAsia="宋体" w:hAnsi="Times New Roman"/>
          <w:sz w:val="24"/>
          <w:szCs w:val="24"/>
        </w:rPr>
        <w:t>Sigma</w:t>
      </w:r>
      <w:r w:rsidRPr="003577E3">
        <w:rPr>
          <w:rFonts w:ascii="Times New Roman" w:eastAsia="宋体" w:hAnsi="宋体"/>
          <w:sz w:val="24"/>
          <w:szCs w:val="24"/>
        </w:rPr>
        <w:t>-Aldrich</w:t>
      </w:r>
      <w:r w:rsidR="007049BE" w:rsidRPr="003577E3">
        <w:rPr>
          <w:rFonts w:ascii="Times New Roman" w:eastAsia="宋体" w:hAnsi="宋体"/>
          <w:sz w:val="24"/>
          <w:szCs w:val="24"/>
        </w:rPr>
        <w:t xml:space="preserve"> (</w:t>
      </w:r>
      <w:r w:rsidR="007049BE" w:rsidRPr="003577E3">
        <w:rPr>
          <w:rFonts w:ascii="Times New Roman" w:eastAsia="宋体" w:hAnsi="Times New Roman"/>
          <w:sz w:val="24"/>
          <w:szCs w:val="24"/>
        </w:rPr>
        <w:t>St. Louis, MO, USA</w:t>
      </w:r>
      <w:r w:rsidR="007049BE" w:rsidRPr="003577E3">
        <w:rPr>
          <w:rFonts w:ascii="Times New Roman" w:eastAsia="宋体" w:hAnsi="宋体"/>
          <w:sz w:val="24"/>
          <w:szCs w:val="24"/>
        </w:rPr>
        <w:t>)</w:t>
      </w:r>
      <w:r w:rsidR="00AF5821" w:rsidRPr="003577E3">
        <w:rPr>
          <w:rFonts w:ascii="Times New Roman" w:eastAsia="宋体" w:hAnsi="宋体"/>
          <w:sz w:val="24"/>
          <w:szCs w:val="24"/>
        </w:rPr>
        <w:t>,</w:t>
      </w:r>
      <w:r w:rsidRPr="003577E3">
        <w:rPr>
          <w:rFonts w:ascii="Times New Roman" w:eastAsia="宋体" w:hAnsi="Times New Roman"/>
          <w:sz w:val="24"/>
          <w:szCs w:val="24"/>
        </w:rPr>
        <w:t xml:space="preserve"> GAPDH</w:t>
      </w:r>
      <w:r w:rsidRPr="003577E3">
        <w:rPr>
          <w:rFonts w:ascii="Times New Roman" w:eastAsia="宋体" w:hAnsi="宋体"/>
          <w:sz w:val="24"/>
          <w:szCs w:val="24"/>
        </w:rPr>
        <w:t xml:space="preserve"> (</w:t>
      </w:r>
      <w:r w:rsidRPr="003577E3">
        <w:rPr>
          <w:rFonts w:ascii="Times New Roman" w:eastAsia="宋体" w:hAnsi="Times New Roman"/>
          <w:sz w:val="24"/>
          <w:szCs w:val="24"/>
        </w:rPr>
        <w:t>sc-293335</w:t>
      </w:r>
      <w:r w:rsidRPr="003577E3">
        <w:rPr>
          <w:rFonts w:ascii="Times New Roman" w:eastAsia="宋体" w:hAnsi="宋体"/>
          <w:sz w:val="24"/>
          <w:szCs w:val="24"/>
        </w:rPr>
        <w:t xml:space="preserve">, </w:t>
      </w:r>
      <w:r w:rsidRPr="003577E3">
        <w:rPr>
          <w:rFonts w:ascii="Times New Roman" w:eastAsia="宋体" w:hAnsi="Times New Roman"/>
          <w:sz w:val="24"/>
          <w:szCs w:val="24"/>
        </w:rPr>
        <w:t>IB/1:1000</w:t>
      </w:r>
      <w:r w:rsidRPr="003577E3">
        <w:rPr>
          <w:rFonts w:ascii="Times New Roman" w:eastAsia="宋体" w:hAnsi="宋体"/>
          <w:sz w:val="24"/>
          <w:szCs w:val="24"/>
        </w:rPr>
        <w:t xml:space="preserve">) was purchased from </w:t>
      </w:r>
      <w:r w:rsidRPr="003577E3">
        <w:rPr>
          <w:rFonts w:ascii="Times New Roman" w:eastAsia="宋体" w:hAnsi="Times New Roman"/>
          <w:sz w:val="24"/>
          <w:szCs w:val="24"/>
        </w:rPr>
        <w:t>Santa Cruz Biotechnology Inc. (CA, USA),</w:t>
      </w:r>
      <w:r w:rsidRPr="003577E3">
        <w:rPr>
          <w:rFonts w:ascii="Times New Roman" w:eastAsia="宋体" w:hAnsi="Times New Roman" w:cs="Times New Roman"/>
          <w:sz w:val="24"/>
          <w:szCs w:val="24"/>
        </w:rPr>
        <w:t xml:space="preserve"> and </w:t>
      </w:r>
      <w:r w:rsidRPr="003577E3">
        <w:rPr>
          <w:rFonts w:ascii="Times New Roman" w:eastAsia="宋体" w:hAnsi="Times New Roman"/>
          <w:sz w:val="24"/>
          <w:szCs w:val="24"/>
        </w:rPr>
        <w:t>GFP-Tag (#JL-8</w:t>
      </w:r>
      <w:r w:rsidRPr="003577E3">
        <w:rPr>
          <w:rFonts w:ascii="Times New Roman" w:eastAsia="宋体" w:hAnsi="宋体"/>
          <w:sz w:val="24"/>
          <w:szCs w:val="24"/>
        </w:rPr>
        <w:t>,</w:t>
      </w:r>
      <w:r w:rsidRPr="003577E3">
        <w:rPr>
          <w:rFonts w:ascii="Times New Roman" w:eastAsia="宋体" w:hAnsi="Times New Roman"/>
          <w:sz w:val="24"/>
          <w:szCs w:val="24"/>
        </w:rPr>
        <w:t xml:space="preserve"> IB/1:3000) was purchased from </w:t>
      </w:r>
      <w:proofErr w:type="spellStart"/>
      <w:r w:rsidRPr="003577E3">
        <w:rPr>
          <w:rFonts w:ascii="Times New Roman" w:eastAsia="宋体" w:hAnsi="Times New Roman"/>
          <w:sz w:val="24"/>
          <w:szCs w:val="24"/>
        </w:rPr>
        <w:t>Clontech</w:t>
      </w:r>
      <w:proofErr w:type="spellEnd"/>
      <w:r w:rsidRPr="003577E3">
        <w:rPr>
          <w:rFonts w:ascii="Times New Roman" w:eastAsia="宋体" w:hAnsi="Times New Roman"/>
          <w:sz w:val="24"/>
          <w:szCs w:val="24"/>
        </w:rPr>
        <w:t xml:space="preserve"> (</w:t>
      </w:r>
      <w:proofErr w:type="spellStart"/>
      <w:r w:rsidRPr="003577E3">
        <w:rPr>
          <w:rFonts w:ascii="Times New Roman" w:eastAsia="宋体" w:hAnsi="Times New Roman"/>
          <w:sz w:val="24"/>
          <w:szCs w:val="24"/>
        </w:rPr>
        <w:t>TaKaRa</w:t>
      </w:r>
      <w:proofErr w:type="spellEnd"/>
      <w:r w:rsidRPr="003577E3">
        <w:rPr>
          <w:rFonts w:ascii="Times New Roman" w:eastAsia="宋体" w:hAnsi="Times New Roman"/>
          <w:sz w:val="24"/>
          <w:szCs w:val="24"/>
        </w:rPr>
        <w:t xml:space="preserve"> Bio, Beijing, China)</w:t>
      </w:r>
      <w:r w:rsidRPr="003577E3">
        <w:rPr>
          <w:rFonts w:ascii="Times New Roman" w:eastAsia="宋体" w:hAnsi="宋体"/>
          <w:sz w:val="24"/>
          <w:szCs w:val="24"/>
        </w:rPr>
        <w:t>.</w:t>
      </w:r>
    </w:p>
    <w:p w14:paraId="28656788" w14:textId="66264EA3" w:rsidR="00090B51" w:rsidRPr="003577E3" w:rsidRDefault="0006095E" w:rsidP="00C96F80">
      <w:pPr>
        <w:spacing w:after="0" w:line="480" w:lineRule="auto"/>
        <w:jc w:val="both"/>
        <w:rPr>
          <w:rFonts w:ascii="Times New Roman" w:eastAsia="宋体" w:hAnsi="Times New Roman"/>
          <w:i/>
          <w:iCs/>
          <w:sz w:val="24"/>
          <w:szCs w:val="24"/>
        </w:rPr>
      </w:pPr>
      <w:r w:rsidRPr="003577E3">
        <w:rPr>
          <w:rFonts w:ascii="Times New Roman" w:eastAsia="宋体" w:hAnsi="Times New Roman" w:hint="eastAsia"/>
          <w:i/>
          <w:iCs/>
          <w:sz w:val="24"/>
          <w:szCs w:val="24"/>
        </w:rPr>
        <w:t>P</w:t>
      </w:r>
      <w:r w:rsidRPr="003577E3">
        <w:rPr>
          <w:rFonts w:ascii="Times New Roman" w:eastAsia="宋体" w:hAnsi="Times New Roman"/>
          <w:i/>
          <w:iCs/>
          <w:sz w:val="24"/>
          <w:szCs w:val="24"/>
        </w:rPr>
        <w:t>lasmids and small interfering RNA</w:t>
      </w:r>
    </w:p>
    <w:p w14:paraId="6528426C" w14:textId="2C0016F7" w:rsidR="0093642B" w:rsidRPr="003577E3" w:rsidRDefault="0006095E" w:rsidP="00E2689D">
      <w:pPr>
        <w:wordWrap w:val="0"/>
        <w:topLinePunct/>
        <w:spacing w:before="240" w:after="0" w:line="480" w:lineRule="auto"/>
        <w:ind w:firstLineChars="400" w:firstLine="960"/>
        <w:jc w:val="both"/>
        <w:rPr>
          <w:rFonts w:ascii="Times New Roman" w:eastAsia="宋体" w:hAnsi="Times New Roman" w:cs="Times New Roman"/>
          <w:sz w:val="24"/>
          <w:szCs w:val="24"/>
        </w:rPr>
      </w:pPr>
      <w:proofErr w:type="spellStart"/>
      <w:r w:rsidRPr="003577E3">
        <w:rPr>
          <w:rFonts w:ascii="Times New Roman" w:eastAsia="宋体" w:hAnsi="Times New Roman"/>
          <w:sz w:val="24"/>
          <w:szCs w:val="24"/>
        </w:rPr>
        <w:t>Myc</w:t>
      </w:r>
      <w:proofErr w:type="spellEnd"/>
      <w:r w:rsidRPr="003577E3">
        <w:rPr>
          <w:rFonts w:ascii="Times New Roman" w:eastAsia="宋体" w:hAnsi="Times New Roman"/>
          <w:sz w:val="24"/>
          <w:szCs w:val="24"/>
        </w:rPr>
        <w:t xml:space="preserve">/DDK-tagged-pCMV6 empty vector and </w:t>
      </w:r>
      <w:proofErr w:type="spellStart"/>
      <w:r w:rsidRPr="003577E3">
        <w:rPr>
          <w:rFonts w:ascii="Times New Roman" w:eastAsia="宋体" w:hAnsi="Times New Roman"/>
          <w:sz w:val="24"/>
          <w:szCs w:val="24"/>
        </w:rPr>
        <w:t>Myc</w:t>
      </w:r>
      <w:proofErr w:type="spellEnd"/>
      <w:r w:rsidRPr="003577E3">
        <w:rPr>
          <w:rFonts w:ascii="Times New Roman" w:eastAsia="宋体" w:hAnsi="Times New Roman"/>
          <w:sz w:val="24"/>
          <w:szCs w:val="24"/>
        </w:rPr>
        <w:t xml:space="preserve">/DDK-tagged-pCMV6-WBP2 plasmids were purchased from </w:t>
      </w:r>
      <w:proofErr w:type="spellStart"/>
      <w:r w:rsidRPr="003577E3">
        <w:rPr>
          <w:rFonts w:ascii="Times New Roman" w:eastAsia="宋体" w:hAnsi="Times New Roman"/>
          <w:sz w:val="24"/>
          <w:szCs w:val="24"/>
        </w:rPr>
        <w:t>Origene</w:t>
      </w:r>
      <w:proofErr w:type="spellEnd"/>
      <w:r w:rsidRPr="003577E3">
        <w:rPr>
          <w:rFonts w:ascii="Times New Roman" w:eastAsia="宋体" w:hAnsi="Times New Roman"/>
          <w:sz w:val="24"/>
          <w:szCs w:val="24"/>
        </w:rPr>
        <w:t xml:space="preserve"> (product No. PS-100001 and </w:t>
      </w:r>
      <w:r w:rsidRPr="003577E3">
        <w:rPr>
          <w:rFonts w:ascii="Iskoola Pota" w:eastAsia="宋体" w:hAnsi="Iskoola Pota" w:cs="Iskoola Pota"/>
          <w:sz w:val="24"/>
          <w:szCs w:val="24"/>
        </w:rPr>
        <w:t>RC</w:t>
      </w:r>
      <w:r w:rsidRPr="003577E3">
        <w:rPr>
          <w:rFonts w:ascii="Times New Roman" w:eastAsia="宋体" w:hAnsi="Times New Roman"/>
          <w:sz w:val="24"/>
          <w:szCs w:val="24"/>
        </w:rPr>
        <w:t xml:space="preserve">-203955, respectively, Rockville, MD, USA). </w:t>
      </w:r>
      <w:r w:rsidR="00EB7444" w:rsidRPr="003577E3">
        <w:rPr>
          <w:rFonts w:ascii="Times New Roman" w:eastAsia="宋体" w:hAnsi="Times New Roman"/>
          <w:sz w:val="24"/>
          <w:szCs w:val="24"/>
        </w:rPr>
        <w:t>T</w:t>
      </w:r>
      <w:r w:rsidR="00E74329" w:rsidRPr="003577E3">
        <w:rPr>
          <w:rFonts w:ascii="Times New Roman" w:eastAsia="宋体" w:hAnsi="Times New Roman"/>
          <w:sz w:val="24"/>
          <w:szCs w:val="24"/>
        </w:rPr>
        <w:t xml:space="preserve">o construct the human </w:t>
      </w:r>
      <w:proofErr w:type="spellStart"/>
      <w:r w:rsidR="00E74329" w:rsidRPr="003577E3">
        <w:rPr>
          <w:rFonts w:ascii="Times New Roman" w:eastAsia="宋体" w:hAnsi="Times New Roman"/>
          <w:sz w:val="24"/>
          <w:szCs w:val="24"/>
        </w:rPr>
        <w:t>Myc</w:t>
      </w:r>
      <w:proofErr w:type="spellEnd"/>
      <w:r w:rsidR="00E74329" w:rsidRPr="003577E3">
        <w:rPr>
          <w:rFonts w:ascii="Times New Roman" w:eastAsia="宋体" w:hAnsi="Times New Roman"/>
          <w:sz w:val="24"/>
          <w:szCs w:val="24"/>
        </w:rPr>
        <w:t>/DDK-tagged-pCMV6-WBP2-deltaPY1 (amino: D</w:t>
      </w:r>
      <w:r w:rsidR="00E74329" w:rsidRPr="003577E3">
        <w:rPr>
          <w:rFonts w:ascii="Times New Roman" w:eastAsia="宋体" w:hAnsi="Times New Roman" w:hint="eastAsia"/>
          <w:sz w:val="24"/>
          <w:szCs w:val="24"/>
        </w:rPr>
        <w:t>el</w:t>
      </w:r>
      <w:r w:rsidR="00E74329" w:rsidRPr="003577E3">
        <w:rPr>
          <w:rFonts w:ascii="Times New Roman" w:eastAsia="宋体" w:hAnsi="Times New Roman"/>
          <w:sz w:val="24"/>
          <w:szCs w:val="24"/>
        </w:rPr>
        <w:t>167-170) expression plasmid, the coding</w:t>
      </w:r>
      <w:r w:rsidR="00E74329" w:rsidRPr="003577E3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E74329" w:rsidRPr="003577E3">
        <w:rPr>
          <w:rFonts w:ascii="Times New Roman" w:eastAsia="宋体" w:hAnsi="Times New Roman" w:cs="Times New Roman"/>
          <w:sz w:val="24"/>
          <w:szCs w:val="24"/>
        </w:rPr>
        <w:t>sequence was amplified with primers:</w:t>
      </w:r>
      <w:r w:rsidR="00EB7444" w:rsidRPr="003577E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EB7444" w:rsidRPr="003577E3">
        <w:rPr>
          <w:rFonts w:ascii="Times New Roman" w:eastAsia="宋体" w:hAnsi="Times New Roman" w:cs="Times New Roman" w:hint="eastAsia"/>
          <w:sz w:val="24"/>
          <w:szCs w:val="24"/>
        </w:rPr>
        <w:t>Forward</w:t>
      </w:r>
      <w:r w:rsidR="00EB7444" w:rsidRPr="003577E3">
        <w:rPr>
          <w:rFonts w:ascii="Times New Roman" w:eastAsia="宋体" w:hAnsi="Times New Roman" w:cs="Times New Roman" w:hint="eastAsia"/>
          <w:sz w:val="24"/>
          <w:szCs w:val="24"/>
        </w:rPr>
        <w:t>：</w:t>
      </w:r>
      <w:r w:rsidR="00EB7444" w:rsidRPr="003577E3">
        <w:rPr>
          <w:rFonts w:ascii="Times New Roman" w:eastAsia="宋体" w:hAnsi="Times New Roman" w:cs="Times New Roman"/>
          <w:sz w:val="24"/>
          <w:szCs w:val="24"/>
        </w:rPr>
        <w:t>5</w:t>
      </w:r>
      <w:proofErr w:type="gramStart"/>
      <w:r w:rsidR="00EB7444" w:rsidRPr="003577E3">
        <w:rPr>
          <w:rFonts w:ascii="Times New Roman" w:eastAsia="宋体" w:hAnsi="Times New Roman" w:cs="Times New Roman"/>
          <w:sz w:val="24"/>
          <w:szCs w:val="24"/>
        </w:rPr>
        <w:t>’</w:t>
      </w:r>
      <w:proofErr w:type="gramEnd"/>
      <w:r w:rsidR="00EB7444" w:rsidRPr="003577E3">
        <w:rPr>
          <w:rFonts w:ascii="Times New Roman" w:eastAsia="宋体" w:hAnsi="Times New Roman" w:cs="Times New Roman"/>
          <w:sz w:val="24"/>
          <w:szCs w:val="24"/>
        </w:rPr>
        <w:t>-ATGGAATGTACCCCTGCCCCTATCCACCGCCCCCAC-3</w:t>
      </w:r>
      <w:proofErr w:type="gramStart"/>
      <w:r w:rsidR="00EB7444" w:rsidRPr="003577E3">
        <w:rPr>
          <w:rFonts w:ascii="Times New Roman" w:eastAsia="宋体" w:hAnsi="Times New Roman" w:cs="Times New Roman"/>
          <w:sz w:val="24"/>
          <w:szCs w:val="24"/>
        </w:rPr>
        <w:t>’</w:t>
      </w:r>
      <w:proofErr w:type="gramEnd"/>
      <w:r w:rsidR="00EB7444" w:rsidRPr="003577E3">
        <w:rPr>
          <w:rFonts w:ascii="Times New Roman" w:eastAsia="宋体" w:hAnsi="Times New Roman" w:cs="Times New Roman"/>
          <w:sz w:val="24"/>
          <w:szCs w:val="24"/>
        </w:rPr>
        <w:t>,</w:t>
      </w:r>
      <w:r w:rsidR="00EB7444" w:rsidRPr="003577E3">
        <w:rPr>
          <w:rFonts w:ascii="Times New Roman" w:eastAsia="宋体" w:hAnsi="Times New Roman" w:cs="Times New Roman" w:hint="eastAsia"/>
          <w:sz w:val="24"/>
          <w:szCs w:val="24"/>
        </w:rPr>
        <w:t xml:space="preserve"> Reverse</w:t>
      </w:r>
      <w:r w:rsidR="00EB7444" w:rsidRPr="003577E3">
        <w:rPr>
          <w:rFonts w:ascii="Times New Roman" w:eastAsia="宋体" w:hAnsi="Times New Roman" w:cs="Times New Roman"/>
          <w:sz w:val="24"/>
          <w:szCs w:val="24"/>
        </w:rPr>
        <w:t xml:space="preserve">: </w:t>
      </w:r>
      <w:r w:rsidR="00EB7444" w:rsidRPr="003577E3">
        <w:rPr>
          <w:rFonts w:ascii="Times New Roman" w:eastAsia="宋体" w:hAnsi="Times New Roman" w:cs="Times New Roman" w:hint="eastAsia"/>
          <w:sz w:val="24"/>
          <w:szCs w:val="24"/>
        </w:rPr>
        <w:t>5</w:t>
      </w:r>
      <w:proofErr w:type="gramStart"/>
      <w:r w:rsidR="00EB7444" w:rsidRPr="003577E3">
        <w:rPr>
          <w:rFonts w:ascii="Times New Roman" w:eastAsia="宋体" w:hAnsi="Times New Roman" w:cs="Times New Roman"/>
          <w:sz w:val="24"/>
          <w:szCs w:val="24"/>
        </w:rPr>
        <w:t>’</w:t>
      </w:r>
      <w:proofErr w:type="gramEnd"/>
      <w:r w:rsidR="00EB7444" w:rsidRPr="003577E3">
        <w:rPr>
          <w:rFonts w:ascii="Times New Roman" w:eastAsia="宋体" w:hAnsi="Times New Roman" w:cs="Times New Roman"/>
          <w:sz w:val="24"/>
          <w:szCs w:val="24"/>
        </w:rPr>
        <w:t>-GTGGGGGCGGTGGATAGGGGCAGGGGTACATTCCAT-3</w:t>
      </w:r>
      <w:proofErr w:type="gramStart"/>
      <w:r w:rsidR="00EB7444" w:rsidRPr="003577E3">
        <w:rPr>
          <w:rFonts w:ascii="Times New Roman" w:eastAsia="宋体" w:hAnsi="Times New Roman" w:cs="Times New Roman"/>
          <w:sz w:val="24"/>
          <w:szCs w:val="24"/>
        </w:rPr>
        <w:t>’</w:t>
      </w:r>
      <w:proofErr w:type="gramEnd"/>
      <w:r w:rsidR="00EB7444" w:rsidRPr="003577E3">
        <w:rPr>
          <w:rFonts w:ascii="Times New Roman" w:eastAsia="宋体" w:hAnsi="Times New Roman" w:cs="Times New Roman"/>
          <w:sz w:val="24"/>
          <w:szCs w:val="24"/>
        </w:rPr>
        <w:t xml:space="preserve">; For </w:t>
      </w:r>
      <w:proofErr w:type="spellStart"/>
      <w:r w:rsidR="00EB7444" w:rsidRPr="003577E3">
        <w:rPr>
          <w:rFonts w:ascii="Times New Roman" w:eastAsia="宋体" w:hAnsi="Times New Roman" w:cs="Times New Roman"/>
          <w:sz w:val="24"/>
          <w:szCs w:val="24"/>
        </w:rPr>
        <w:t>Myc</w:t>
      </w:r>
      <w:proofErr w:type="spellEnd"/>
      <w:r w:rsidR="00EB7444" w:rsidRPr="003577E3">
        <w:rPr>
          <w:rFonts w:ascii="Times New Roman" w:eastAsia="宋体" w:hAnsi="Times New Roman" w:cs="Times New Roman"/>
          <w:sz w:val="24"/>
          <w:szCs w:val="24"/>
        </w:rPr>
        <w:t>/DDK-tagged-pCMV6-WBP2-deltaPY2 (amino:</w:t>
      </w:r>
      <w:r w:rsidR="00E365BD" w:rsidRPr="003577E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EB7444" w:rsidRPr="003577E3">
        <w:rPr>
          <w:rFonts w:ascii="Times New Roman" w:eastAsia="宋体" w:hAnsi="Times New Roman" w:cs="Times New Roman"/>
          <w:sz w:val="24"/>
          <w:szCs w:val="24"/>
        </w:rPr>
        <w:t>D</w:t>
      </w:r>
      <w:r w:rsidR="00EB7444" w:rsidRPr="003577E3">
        <w:rPr>
          <w:rFonts w:ascii="Times New Roman" w:eastAsia="宋体" w:hAnsi="Times New Roman" w:cs="Times New Roman" w:hint="eastAsia"/>
          <w:sz w:val="24"/>
          <w:szCs w:val="24"/>
        </w:rPr>
        <w:t>el</w:t>
      </w:r>
      <w:r w:rsidR="00EB7444" w:rsidRPr="003577E3">
        <w:rPr>
          <w:rFonts w:ascii="Times New Roman" w:eastAsia="宋体" w:hAnsi="Times New Roman" w:cs="Times New Roman"/>
          <w:sz w:val="24"/>
          <w:szCs w:val="24"/>
        </w:rPr>
        <w:t xml:space="preserve">197-200) expression plasmid, the primers were: </w:t>
      </w:r>
      <w:r w:rsidR="00EB7444" w:rsidRPr="003577E3">
        <w:rPr>
          <w:rFonts w:ascii="Times New Roman" w:eastAsia="宋体" w:hAnsi="Times New Roman" w:cs="Times New Roman" w:hint="eastAsia"/>
          <w:sz w:val="24"/>
          <w:szCs w:val="24"/>
        </w:rPr>
        <w:t>Forward</w:t>
      </w:r>
      <w:r w:rsidR="00EB7444" w:rsidRPr="003577E3">
        <w:rPr>
          <w:rFonts w:ascii="Times New Roman" w:eastAsia="宋体" w:hAnsi="Times New Roman" w:cs="Times New Roman"/>
          <w:sz w:val="24"/>
          <w:szCs w:val="24"/>
        </w:rPr>
        <w:t>: 5</w:t>
      </w:r>
      <w:proofErr w:type="gramStart"/>
      <w:r w:rsidR="00EB7444" w:rsidRPr="003577E3">
        <w:rPr>
          <w:rFonts w:ascii="Times New Roman" w:eastAsia="宋体" w:hAnsi="Times New Roman" w:cs="Times New Roman"/>
          <w:sz w:val="24"/>
          <w:szCs w:val="24"/>
        </w:rPr>
        <w:t>’</w:t>
      </w:r>
      <w:proofErr w:type="gramEnd"/>
      <w:r w:rsidR="00EB7444" w:rsidRPr="003577E3">
        <w:rPr>
          <w:rFonts w:ascii="Times New Roman" w:eastAsia="宋体" w:hAnsi="Times New Roman" w:cs="Times New Roman"/>
          <w:sz w:val="24"/>
          <w:szCs w:val="24"/>
        </w:rPr>
        <w:t>-GGATACGTGCAGCCCCCACCTGGGCCCATGGAACCTC-3</w:t>
      </w:r>
      <w:proofErr w:type="gramStart"/>
      <w:r w:rsidR="00EB7444" w:rsidRPr="003577E3">
        <w:rPr>
          <w:rFonts w:ascii="Times New Roman" w:eastAsia="宋体" w:hAnsi="Times New Roman" w:cs="Times New Roman"/>
          <w:sz w:val="24"/>
          <w:szCs w:val="24"/>
        </w:rPr>
        <w:t>’</w:t>
      </w:r>
      <w:proofErr w:type="gramEnd"/>
      <w:r w:rsidR="00EB7444" w:rsidRPr="003577E3">
        <w:rPr>
          <w:rFonts w:ascii="Times New Roman" w:eastAsia="宋体" w:hAnsi="Times New Roman" w:cs="Times New Roman"/>
          <w:sz w:val="24"/>
          <w:szCs w:val="24"/>
        </w:rPr>
        <w:t>,</w:t>
      </w:r>
      <w:r w:rsidR="00EB7444" w:rsidRPr="003577E3">
        <w:rPr>
          <w:rFonts w:ascii="Times New Roman" w:eastAsia="宋体" w:hAnsi="Times New Roman" w:cs="Times New Roman" w:hint="eastAsia"/>
          <w:sz w:val="24"/>
          <w:szCs w:val="24"/>
        </w:rPr>
        <w:t xml:space="preserve"> Reverse</w:t>
      </w:r>
      <w:r w:rsidR="00EB7444" w:rsidRPr="003577E3">
        <w:rPr>
          <w:rFonts w:ascii="Times New Roman" w:eastAsia="宋体" w:hAnsi="Times New Roman" w:cs="Times New Roman"/>
          <w:sz w:val="24"/>
          <w:szCs w:val="24"/>
        </w:rPr>
        <w:t xml:space="preserve">: </w:t>
      </w:r>
      <w:r w:rsidR="00EB7444" w:rsidRPr="003577E3">
        <w:rPr>
          <w:rFonts w:ascii="Times New Roman" w:eastAsia="宋体" w:hAnsi="Times New Roman" w:cs="Times New Roman" w:hint="eastAsia"/>
          <w:sz w:val="24"/>
          <w:szCs w:val="24"/>
        </w:rPr>
        <w:t>5</w:t>
      </w:r>
      <w:proofErr w:type="gramStart"/>
      <w:r w:rsidR="00EB7444" w:rsidRPr="003577E3">
        <w:rPr>
          <w:rFonts w:ascii="Times New Roman" w:eastAsia="宋体" w:hAnsi="Times New Roman" w:cs="Times New Roman"/>
          <w:sz w:val="24"/>
          <w:szCs w:val="24"/>
        </w:rPr>
        <w:t>’</w:t>
      </w:r>
      <w:proofErr w:type="gramEnd"/>
      <w:r w:rsidR="00EB7444" w:rsidRPr="003577E3">
        <w:rPr>
          <w:rFonts w:ascii="Times New Roman" w:eastAsia="宋体" w:hAnsi="Times New Roman" w:cs="Times New Roman"/>
          <w:sz w:val="24"/>
          <w:szCs w:val="24"/>
        </w:rPr>
        <w:t>- GAGGTTCCATGGGCCCAGGTGGGGGCTGCACGTATCC-3</w:t>
      </w:r>
      <w:proofErr w:type="gramStart"/>
      <w:r w:rsidR="00EB7444" w:rsidRPr="003577E3">
        <w:rPr>
          <w:rFonts w:ascii="Times New Roman" w:eastAsia="宋体" w:hAnsi="Times New Roman" w:cs="Times New Roman"/>
          <w:sz w:val="24"/>
          <w:szCs w:val="24"/>
        </w:rPr>
        <w:t>’</w:t>
      </w:r>
      <w:proofErr w:type="gramEnd"/>
      <w:r w:rsidR="00EB7444" w:rsidRPr="003577E3">
        <w:rPr>
          <w:rFonts w:ascii="Times New Roman" w:eastAsia="宋体" w:hAnsi="Times New Roman" w:cs="Times New Roman"/>
          <w:sz w:val="24"/>
          <w:szCs w:val="24"/>
        </w:rPr>
        <w:t xml:space="preserve">; For </w:t>
      </w:r>
      <w:proofErr w:type="spellStart"/>
      <w:r w:rsidR="00EB7444" w:rsidRPr="003577E3">
        <w:rPr>
          <w:rFonts w:ascii="Times New Roman" w:eastAsia="宋体" w:hAnsi="Times New Roman" w:cs="Times New Roman"/>
          <w:sz w:val="24"/>
          <w:szCs w:val="24"/>
        </w:rPr>
        <w:t>Myc</w:t>
      </w:r>
      <w:proofErr w:type="spellEnd"/>
      <w:r w:rsidR="00EB7444" w:rsidRPr="003577E3">
        <w:rPr>
          <w:rFonts w:ascii="Times New Roman" w:eastAsia="宋体" w:hAnsi="Times New Roman" w:cs="Times New Roman"/>
          <w:sz w:val="24"/>
          <w:szCs w:val="24"/>
        </w:rPr>
        <w:t>/DDK-tagged-pCMV6-WBP2-deltaPY3 (amino: D</w:t>
      </w:r>
      <w:r w:rsidR="00EB7444" w:rsidRPr="003577E3">
        <w:rPr>
          <w:rFonts w:ascii="Times New Roman" w:eastAsia="宋体" w:hAnsi="Times New Roman" w:cs="Times New Roman" w:hint="eastAsia"/>
          <w:sz w:val="24"/>
          <w:szCs w:val="24"/>
        </w:rPr>
        <w:t>el</w:t>
      </w:r>
      <w:r w:rsidR="00E365BD" w:rsidRPr="003577E3">
        <w:rPr>
          <w:rFonts w:ascii="Times New Roman" w:eastAsia="宋体" w:hAnsi="Times New Roman" w:cs="Times New Roman"/>
          <w:sz w:val="24"/>
          <w:szCs w:val="24"/>
        </w:rPr>
        <w:t xml:space="preserve">: </w:t>
      </w:r>
      <w:r w:rsidR="00EB7444" w:rsidRPr="003577E3">
        <w:rPr>
          <w:rFonts w:ascii="Times New Roman" w:eastAsia="宋体" w:hAnsi="Times New Roman" w:cs="Times New Roman"/>
          <w:sz w:val="24"/>
          <w:szCs w:val="24"/>
        </w:rPr>
        <w:t xml:space="preserve">249-252) expression plasmid, the primers </w:t>
      </w:r>
      <w:r w:rsidR="00E365BD" w:rsidRPr="003577E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EB7444" w:rsidRPr="003577E3">
        <w:rPr>
          <w:rFonts w:ascii="Times New Roman" w:eastAsia="宋体" w:hAnsi="Times New Roman" w:cs="Times New Roman"/>
          <w:sz w:val="24"/>
          <w:szCs w:val="24"/>
        </w:rPr>
        <w:t>we</w:t>
      </w:r>
      <w:r w:rsidR="00E365BD" w:rsidRPr="003577E3">
        <w:rPr>
          <w:rFonts w:ascii="Times New Roman" w:eastAsia="宋体" w:hAnsi="Times New Roman" w:cs="Times New Roman"/>
          <w:sz w:val="24"/>
          <w:szCs w:val="24"/>
        </w:rPr>
        <w:t>r</w:t>
      </w:r>
      <w:r w:rsidR="00EB7444" w:rsidRPr="003577E3">
        <w:rPr>
          <w:rFonts w:ascii="Times New Roman" w:eastAsia="宋体" w:hAnsi="Times New Roman" w:cs="Times New Roman"/>
          <w:sz w:val="24"/>
          <w:szCs w:val="24"/>
        </w:rPr>
        <w:t xml:space="preserve">e: </w:t>
      </w:r>
      <w:r w:rsidR="00EB7444" w:rsidRPr="003577E3">
        <w:rPr>
          <w:rFonts w:ascii="Times New Roman" w:eastAsia="宋体" w:hAnsi="Times New Roman" w:cs="Times New Roman" w:hint="eastAsia"/>
          <w:sz w:val="24"/>
          <w:szCs w:val="24"/>
        </w:rPr>
        <w:t>Forward</w:t>
      </w:r>
      <w:r w:rsidR="00EB7444" w:rsidRPr="003577E3">
        <w:rPr>
          <w:rFonts w:ascii="Times New Roman" w:eastAsia="宋体" w:hAnsi="Times New Roman" w:cs="Times New Roman" w:hint="eastAsia"/>
          <w:sz w:val="24"/>
          <w:szCs w:val="24"/>
        </w:rPr>
        <w:t>：</w:t>
      </w:r>
      <w:r w:rsidR="00EB7444" w:rsidRPr="003577E3">
        <w:rPr>
          <w:rFonts w:ascii="Times New Roman" w:eastAsia="宋体" w:hAnsi="Times New Roman" w:cs="Times New Roman"/>
          <w:sz w:val="24"/>
          <w:szCs w:val="24"/>
        </w:rPr>
        <w:t xml:space="preserve"> 5’-GCCCACGAGCCAGCCGCCGCCACCGGAAGATAAGAAG-3’,</w:t>
      </w:r>
      <w:r w:rsidR="00EB7444" w:rsidRPr="003577E3">
        <w:rPr>
          <w:rFonts w:ascii="Times New Roman" w:eastAsia="宋体" w:hAnsi="Times New Roman" w:cs="Times New Roman" w:hint="eastAsia"/>
          <w:sz w:val="24"/>
          <w:szCs w:val="24"/>
        </w:rPr>
        <w:t xml:space="preserve"> Reverse</w:t>
      </w:r>
      <w:r w:rsidR="00EB7444" w:rsidRPr="003577E3">
        <w:rPr>
          <w:rFonts w:ascii="Times New Roman" w:eastAsia="宋体" w:hAnsi="Times New Roman" w:cs="Times New Roman"/>
          <w:sz w:val="24"/>
          <w:szCs w:val="24"/>
        </w:rPr>
        <w:t xml:space="preserve">: </w:t>
      </w:r>
      <w:r w:rsidR="00EB7444" w:rsidRPr="003577E3">
        <w:rPr>
          <w:rFonts w:ascii="Times New Roman" w:eastAsia="宋体" w:hAnsi="Times New Roman" w:cs="Times New Roman" w:hint="eastAsia"/>
          <w:sz w:val="24"/>
          <w:szCs w:val="24"/>
        </w:rPr>
        <w:t>5</w:t>
      </w:r>
      <w:r w:rsidR="00EB7444" w:rsidRPr="003577E3">
        <w:rPr>
          <w:rFonts w:ascii="Times New Roman" w:eastAsia="宋体" w:hAnsi="Times New Roman" w:cs="Times New Roman"/>
          <w:sz w:val="24"/>
          <w:szCs w:val="24"/>
        </w:rPr>
        <w:t>’-CTTCTTATCTTCCGGTGGCGGCGGCTGGCTCGTGGGC-3’.</w:t>
      </w:r>
      <w:r w:rsidR="00E74329" w:rsidRPr="003577E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E365BD" w:rsidRPr="003577E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EB7444" w:rsidRPr="003577E3">
        <w:rPr>
          <w:rFonts w:ascii="Times New Roman" w:eastAsia="宋体" w:hAnsi="Times New Roman" w:cs="Times New Roman"/>
          <w:sz w:val="24"/>
          <w:szCs w:val="24"/>
        </w:rPr>
        <w:t xml:space="preserve">The </w:t>
      </w:r>
      <w:proofErr w:type="spellStart"/>
      <w:r w:rsidR="00E74329" w:rsidRPr="003577E3">
        <w:rPr>
          <w:rFonts w:ascii="Times New Roman" w:eastAsia="宋体" w:hAnsi="Times New Roman" w:cs="Times New Roman"/>
          <w:sz w:val="24"/>
          <w:szCs w:val="24"/>
        </w:rPr>
        <w:t>Myc</w:t>
      </w:r>
      <w:proofErr w:type="spellEnd"/>
      <w:r w:rsidR="00E74329" w:rsidRPr="003577E3">
        <w:rPr>
          <w:rFonts w:ascii="Times New Roman" w:eastAsia="宋体" w:hAnsi="Times New Roman" w:cs="Times New Roman"/>
          <w:sz w:val="24"/>
          <w:szCs w:val="24"/>
        </w:rPr>
        <w:t>/DDK-tagged-pCMV6-WBP2-deltaPY1+2+3</w:t>
      </w:r>
      <w:r w:rsidR="00EB7444" w:rsidRPr="003577E3">
        <w:rPr>
          <w:rFonts w:ascii="Times New Roman" w:eastAsia="宋体" w:hAnsi="Times New Roman" w:cs="Times New Roman"/>
          <w:sz w:val="24"/>
          <w:szCs w:val="24"/>
        </w:rPr>
        <w:t>, p</w:t>
      </w:r>
      <w:r w:rsidRPr="003577E3">
        <w:rPr>
          <w:rFonts w:ascii="Times New Roman" w:eastAsia="宋体" w:hAnsi="Times New Roman" w:cs="Times New Roman"/>
          <w:sz w:val="24"/>
          <w:szCs w:val="24"/>
        </w:rPr>
        <w:t>cDNA3.1 empty vector a</w:t>
      </w:r>
      <w:r w:rsidRPr="003577E3">
        <w:rPr>
          <w:rFonts w:ascii="Times New Roman" w:eastAsia="宋体" w:hAnsi="Times New Roman" w:cs="Times New Roman"/>
          <w:sz w:val="24"/>
          <w:szCs w:val="24"/>
        </w:rPr>
        <w:lastRenderedPageBreak/>
        <w:t xml:space="preserve">nd pcDNA3.1-FLAG-LATS1 were constructed by </w:t>
      </w:r>
      <w:proofErr w:type="spellStart"/>
      <w:r w:rsidRPr="003577E3">
        <w:rPr>
          <w:rFonts w:ascii="Times New Roman" w:eastAsia="宋体" w:hAnsi="Times New Roman"/>
          <w:sz w:val="24"/>
          <w:szCs w:val="24"/>
        </w:rPr>
        <w:t>BaiHao</w:t>
      </w:r>
      <w:proofErr w:type="spellEnd"/>
      <w:r w:rsidRPr="003577E3">
        <w:rPr>
          <w:rFonts w:ascii="Times New Roman" w:eastAsia="宋体" w:hAnsi="Times New Roman"/>
          <w:sz w:val="24"/>
          <w:szCs w:val="24"/>
        </w:rPr>
        <w:t xml:space="preserve"> Biotechnology Company (Shenyang, China). pEGFP-C2 empty vector</w:t>
      </w:r>
      <w:r w:rsidR="00E74329" w:rsidRPr="003577E3">
        <w:rPr>
          <w:rFonts w:ascii="Times New Roman" w:eastAsia="宋体" w:hAnsi="Times New Roman"/>
          <w:sz w:val="24"/>
          <w:szCs w:val="24"/>
        </w:rPr>
        <w:t>,</w:t>
      </w:r>
      <w:r w:rsidRPr="003577E3">
        <w:rPr>
          <w:rFonts w:ascii="Times New Roman" w:eastAsia="宋体" w:hAnsi="Times New Roman"/>
          <w:sz w:val="24"/>
          <w:szCs w:val="24"/>
        </w:rPr>
        <w:t xml:space="preserve"> p-EGFP-C2-WWC3</w:t>
      </w:r>
      <w:r w:rsidR="00E74329" w:rsidRPr="003577E3">
        <w:rPr>
          <w:rFonts w:ascii="Times New Roman" w:eastAsia="宋体" w:hAnsi="Times New Roman"/>
          <w:sz w:val="24"/>
          <w:szCs w:val="24"/>
        </w:rPr>
        <w:t xml:space="preserve"> and p-EGFP-C2-WWC3-deltaWW and</w:t>
      </w:r>
      <w:r w:rsidRPr="003577E3">
        <w:rPr>
          <w:rFonts w:ascii="Times New Roman" w:eastAsia="宋体" w:hAnsi="Times New Roman"/>
          <w:sz w:val="24"/>
          <w:szCs w:val="24"/>
        </w:rPr>
        <w:t xml:space="preserve"> were provided by Professor Joachim </w:t>
      </w:r>
      <w:proofErr w:type="spellStart"/>
      <w:r w:rsidRPr="003577E3">
        <w:rPr>
          <w:rFonts w:ascii="Times New Roman" w:eastAsia="宋体" w:hAnsi="Times New Roman"/>
          <w:sz w:val="24"/>
          <w:szCs w:val="24"/>
        </w:rPr>
        <w:t>Kremerskothen</w:t>
      </w:r>
      <w:proofErr w:type="spellEnd"/>
      <w:r w:rsidRPr="003577E3">
        <w:rPr>
          <w:rFonts w:ascii="Times New Roman" w:eastAsia="宋体" w:hAnsi="Times New Roman"/>
          <w:sz w:val="24"/>
          <w:szCs w:val="24"/>
        </w:rPr>
        <w:t xml:space="preserve"> of Muenster University, Germany. </w:t>
      </w:r>
      <w:r w:rsidR="0093642B" w:rsidRPr="003577E3">
        <w:rPr>
          <w:rFonts w:ascii="Times New Roman" w:eastAsia="宋体" w:hAnsi="Times New Roman"/>
          <w:sz w:val="24"/>
          <w:szCs w:val="24"/>
        </w:rPr>
        <w:t xml:space="preserve">All constructs were verified by sequencing. </w:t>
      </w:r>
      <w:r w:rsidRPr="003577E3">
        <w:rPr>
          <w:rFonts w:ascii="Times New Roman" w:eastAsia="宋体" w:hAnsi="Times New Roman"/>
          <w:sz w:val="24"/>
          <w:szCs w:val="24"/>
        </w:rPr>
        <w:t>ShRNA-control, shRNA-WBP2-1#, shRNA-WBP2-2#</w:t>
      </w:r>
      <w:r w:rsidRPr="003577E3">
        <w:rPr>
          <w:rFonts w:ascii="Times New Roman" w:eastAsia="宋体" w:hAnsi="Times New Roman" w:cs="Times New Roman"/>
          <w:sz w:val="24"/>
          <w:szCs w:val="24"/>
        </w:rPr>
        <w:t>, and shRNA-WBP2</w:t>
      </w:r>
      <w:r w:rsidRPr="003577E3">
        <w:rPr>
          <w:rFonts w:ascii="Times New Roman" w:eastAsia="宋体" w:hAnsi="Times New Roman"/>
          <w:sz w:val="24"/>
          <w:szCs w:val="24"/>
        </w:rPr>
        <w:t xml:space="preserve"> were coated with lentivirus by the </w:t>
      </w:r>
      <w:proofErr w:type="spellStart"/>
      <w:r w:rsidRPr="003577E3">
        <w:rPr>
          <w:rFonts w:ascii="Times New Roman" w:eastAsia="宋体" w:hAnsi="Times New Roman"/>
          <w:sz w:val="24"/>
          <w:szCs w:val="24"/>
        </w:rPr>
        <w:t>Genechem</w:t>
      </w:r>
      <w:proofErr w:type="spellEnd"/>
      <w:r w:rsidRPr="003577E3">
        <w:rPr>
          <w:rFonts w:ascii="Times New Roman" w:eastAsia="宋体" w:hAnsi="Times New Roman"/>
          <w:sz w:val="24"/>
          <w:szCs w:val="24"/>
        </w:rPr>
        <w:t xml:space="preserve"> Company (Shanghai, China). Control siRNA (sc-37007), siRNA-WBP2 (sc-93955)</w:t>
      </w:r>
      <w:r w:rsidRPr="003577E3">
        <w:rPr>
          <w:rFonts w:ascii="Times New Roman" w:eastAsia="宋体" w:hAnsi="Times New Roman" w:cs="Times New Roman"/>
          <w:sz w:val="24"/>
          <w:szCs w:val="24"/>
        </w:rPr>
        <w:t>, and si</w:t>
      </w:r>
      <w:r w:rsidRPr="003577E3">
        <w:rPr>
          <w:rFonts w:ascii="Times New Roman" w:eastAsia="宋体" w:hAnsi="Times New Roman"/>
          <w:sz w:val="24"/>
          <w:szCs w:val="24"/>
        </w:rPr>
        <w:t xml:space="preserve">RNA-LATS1 (sc-35546) were purchased from Santa Cruz Biotechnology. p2xFlag-YAP1 (#17791) and </w:t>
      </w:r>
      <w:r w:rsidRPr="003577E3">
        <w:rPr>
          <w:rFonts w:ascii="Times New Roman" w:hAnsi="Times New Roman" w:cs="Times New Roman"/>
          <w:sz w:val="24"/>
          <w:szCs w:val="24"/>
        </w:rPr>
        <w:t xml:space="preserve">pGL3b_8xGTIIC-luciferase </w:t>
      </w:r>
      <w:r w:rsidRPr="003577E3">
        <w:rPr>
          <w:rFonts w:ascii="Times New Roman" w:eastAsia="宋体" w:hAnsi="Times New Roman"/>
          <w:sz w:val="24"/>
          <w:szCs w:val="24"/>
        </w:rPr>
        <w:t xml:space="preserve">(#34615) were purchased from </w:t>
      </w:r>
      <w:proofErr w:type="spellStart"/>
      <w:r w:rsidRPr="003577E3">
        <w:rPr>
          <w:rFonts w:ascii="Times New Roman" w:eastAsia="宋体" w:hAnsi="Times New Roman"/>
          <w:sz w:val="24"/>
          <w:szCs w:val="24"/>
        </w:rPr>
        <w:t>Addgene</w:t>
      </w:r>
      <w:proofErr w:type="spellEnd"/>
      <w:r w:rsidRPr="003577E3">
        <w:rPr>
          <w:rFonts w:ascii="Times New Roman" w:eastAsia="宋体" w:hAnsi="Times New Roman"/>
          <w:sz w:val="24"/>
          <w:szCs w:val="24"/>
        </w:rPr>
        <w:t xml:space="preserve"> (Cambridge, MA, USA). </w:t>
      </w:r>
      <w:r w:rsidRPr="003577E3">
        <w:rPr>
          <w:rFonts w:ascii="Times New Roman" w:eastAsia="宋体" w:hAnsi="Times New Roman" w:cs="Times New Roman"/>
          <w:sz w:val="24"/>
          <w:szCs w:val="24"/>
        </w:rPr>
        <w:t xml:space="preserve">The </w:t>
      </w:r>
      <w:proofErr w:type="spellStart"/>
      <w:r w:rsidRPr="003577E3">
        <w:rPr>
          <w:rFonts w:ascii="Times New Roman" w:eastAsia="宋体" w:hAnsi="Times New Roman"/>
          <w:sz w:val="24"/>
          <w:szCs w:val="24"/>
        </w:rPr>
        <w:t>pRL</w:t>
      </w:r>
      <w:proofErr w:type="spellEnd"/>
      <w:r w:rsidRPr="003577E3">
        <w:rPr>
          <w:rFonts w:ascii="Times New Roman" w:eastAsia="宋体" w:hAnsi="Times New Roman"/>
          <w:sz w:val="24"/>
          <w:szCs w:val="24"/>
        </w:rPr>
        <w:t>-TK vector (#E2241) was purchased from Promega (Madison, WI, USA).</w:t>
      </w:r>
    </w:p>
    <w:p w14:paraId="746EC3DE" w14:textId="77777777" w:rsidR="00E2689D" w:rsidRPr="003577E3" w:rsidRDefault="00E2689D" w:rsidP="00E268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77E3">
        <w:rPr>
          <w:rFonts w:ascii="Times New Roman" w:hAnsi="Times New Roman" w:cs="Times New Roman"/>
          <w:i/>
          <w:sz w:val="24"/>
          <w:szCs w:val="24"/>
        </w:rPr>
        <w:t>Quantitative PCR</w:t>
      </w:r>
    </w:p>
    <w:p w14:paraId="101AEFD0" w14:textId="071C2AB5" w:rsidR="00E2689D" w:rsidRPr="003577E3" w:rsidRDefault="00E2689D" w:rsidP="00E2689D">
      <w:pPr>
        <w:wordWrap w:val="0"/>
        <w:topLinePunct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77E3">
        <w:rPr>
          <w:rFonts w:ascii="Times New Roman" w:hAnsi="Times New Roman" w:cs="Times New Roman"/>
          <w:sz w:val="24"/>
          <w:szCs w:val="24"/>
        </w:rPr>
        <w:t>The primers for real-time reverse transcriptase polymerase chain reaction</w:t>
      </w:r>
      <w:r w:rsidRPr="003577E3" w:rsidDel="00985C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577E3">
        <w:rPr>
          <w:rFonts w:ascii="Times New Roman" w:hAnsi="Times New Roman" w:cs="Times New Roman"/>
          <w:sz w:val="24"/>
          <w:szCs w:val="24"/>
        </w:rPr>
        <w:t>were:WBP</w:t>
      </w:r>
      <w:proofErr w:type="gramEnd"/>
      <w:r w:rsidRPr="003577E3">
        <w:rPr>
          <w:rFonts w:ascii="Times New Roman" w:hAnsi="Times New Roman" w:cs="Times New Roman"/>
          <w:sz w:val="24"/>
          <w:szCs w:val="24"/>
        </w:rPr>
        <w:t>2: 5′</w:t>
      </w:r>
      <w:r w:rsidRPr="003577E3">
        <w:rPr>
          <w:rFonts w:ascii="Times New Roman" w:hAnsi="Times New Roman" w:cs="Times New Roman" w:hint="eastAsia"/>
          <w:sz w:val="24"/>
          <w:szCs w:val="24"/>
        </w:rPr>
        <w:t>-</w:t>
      </w:r>
      <w:r w:rsidRPr="003577E3">
        <w:rPr>
          <w:rFonts w:ascii="Times New Roman" w:hAnsi="Times New Roman" w:cs="Times New Roman"/>
          <w:sz w:val="24"/>
          <w:szCs w:val="24"/>
        </w:rPr>
        <w:t>CAAGAGCGCATGTTGAAGGAA</w:t>
      </w:r>
      <w:r w:rsidRPr="003577E3">
        <w:rPr>
          <w:rFonts w:ascii="Times New Roman" w:hAnsi="Times New Roman" w:cs="Times New Roman" w:hint="eastAsia"/>
          <w:sz w:val="24"/>
          <w:szCs w:val="24"/>
        </w:rPr>
        <w:t>-</w:t>
      </w:r>
      <w:r w:rsidRPr="003577E3">
        <w:rPr>
          <w:rFonts w:ascii="Times New Roman" w:hAnsi="Times New Roman" w:cs="Times New Roman"/>
          <w:sz w:val="24"/>
          <w:szCs w:val="24"/>
        </w:rPr>
        <w:t>3′, 5′</w:t>
      </w:r>
      <w:r w:rsidRPr="003577E3">
        <w:rPr>
          <w:rFonts w:ascii="Times New Roman" w:hAnsi="Times New Roman" w:cs="Times New Roman" w:hint="eastAsia"/>
          <w:sz w:val="24"/>
          <w:szCs w:val="24"/>
        </w:rPr>
        <w:t>-</w:t>
      </w:r>
      <w:r w:rsidRPr="003577E3">
        <w:rPr>
          <w:rFonts w:ascii="Times New Roman" w:hAnsi="Times New Roman" w:cs="Times New Roman"/>
          <w:sz w:val="24"/>
          <w:szCs w:val="24"/>
        </w:rPr>
        <w:t>CGCTGCTGCTTAATCTGGTAGA</w:t>
      </w:r>
      <w:r w:rsidRPr="003577E3">
        <w:rPr>
          <w:rFonts w:ascii="Times New Roman" w:hAnsi="Times New Roman" w:cs="Times New Roman" w:hint="eastAsia"/>
          <w:sz w:val="24"/>
          <w:szCs w:val="24"/>
        </w:rPr>
        <w:t>-</w:t>
      </w:r>
      <w:r w:rsidRPr="003577E3">
        <w:rPr>
          <w:rFonts w:ascii="Times New Roman" w:hAnsi="Times New Roman" w:cs="Times New Roman"/>
          <w:sz w:val="24"/>
          <w:szCs w:val="24"/>
        </w:rPr>
        <w:t>3′; LATS1: 5′</w:t>
      </w:r>
      <w:r w:rsidRPr="003577E3">
        <w:rPr>
          <w:rFonts w:ascii="Times New Roman" w:hAnsi="Times New Roman" w:cs="Times New Roman" w:hint="eastAsia"/>
          <w:sz w:val="24"/>
          <w:szCs w:val="24"/>
        </w:rPr>
        <w:t>-</w:t>
      </w:r>
      <w:r w:rsidRPr="003577E3">
        <w:rPr>
          <w:rFonts w:ascii="Times New Roman" w:hAnsi="Times New Roman" w:cs="Times New Roman"/>
          <w:sz w:val="24"/>
          <w:szCs w:val="24"/>
        </w:rPr>
        <w:t>AATTTGGGACGCATCATAAAGCC</w:t>
      </w:r>
      <w:r w:rsidRPr="003577E3">
        <w:rPr>
          <w:rFonts w:ascii="Times New Roman" w:hAnsi="Times New Roman" w:cs="Times New Roman" w:hint="eastAsia"/>
          <w:sz w:val="24"/>
          <w:szCs w:val="24"/>
        </w:rPr>
        <w:t>-</w:t>
      </w:r>
      <w:r w:rsidRPr="003577E3">
        <w:rPr>
          <w:rFonts w:ascii="Times New Roman" w:hAnsi="Times New Roman" w:cs="Times New Roman"/>
          <w:sz w:val="24"/>
          <w:szCs w:val="24"/>
        </w:rPr>
        <w:t>3′, 5′</w:t>
      </w:r>
      <w:r w:rsidRPr="003577E3">
        <w:rPr>
          <w:rFonts w:ascii="Times New Roman" w:hAnsi="Times New Roman" w:cs="Times New Roman" w:hint="eastAsia"/>
          <w:sz w:val="24"/>
          <w:szCs w:val="24"/>
        </w:rPr>
        <w:t>-</w:t>
      </w:r>
      <w:r w:rsidRPr="003577E3">
        <w:rPr>
          <w:rFonts w:ascii="Times New Roman" w:hAnsi="Times New Roman" w:cs="Times New Roman"/>
          <w:sz w:val="24"/>
          <w:szCs w:val="24"/>
        </w:rPr>
        <w:t>TCGTCGAGGATCTTGGTAACTC</w:t>
      </w:r>
      <w:r w:rsidRPr="003577E3">
        <w:rPr>
          <w:rFonts w:ascii="Times New Roman" w:hAnsi="Times New Roman" w:cs="Times New Roman" w:hint="eastAsia"/>
          <w:sz w:val="24"/>
          <w:szCs w:val="24"/>
        </w:rPr>
        <w:t>-</w:t>
      </w:r>
      <w:r w:rsidRPr="003577E3">
        <w:rPr>
          <w:rFonts w:ascii="Times New Roman" w:hAnsi="Times New Roman" w:cs="Times New Roman"/>
          <w:sz w:val="24"/>
          <w:szCs w:val="24"/>
        </w:rPr>
        <w:t>3′; WWC3: 5′</w:t>
      </w:r>
      <w:r w:rsidRPr="003577E3">
        <w:rPr>
          <w:rFonts w:ascii="Times New Roman" w:hAnsi="Times New Roman" w:cs="Times New Roman" w:hint="eastAsia"/>
          <w:sz w:val="24"/>
          <w:szCs w:val="24"/>
        </w:rPr>
        <w:t>-</w:t>
      </w:r>
      <w:r w:rsidRPr="003577E3">
        <w:rPr>
          <w:rFonts w:ascii="Times New Roman" w:hAnsi="Times New Roman" w:cs="Times New Roman"/>
          <w:sz w:val="24"/>
          <w:szCs w:val="24"/>
        </w:rPr>
        <w:t>CAAGAGCGCATGTTGAAGGAA</w:t>
      </w:r>
      <w:r w:rsidRPr="003577E3">
        <w:rPr>
          <w:rFonts w:ascii="Times New Roman" w:hAnsi="Times New Roman" w:cs="Times New Roman" w:hint="eastAsia"/>
          <w:sz w:val="24"/>
          <w:szCs w:val="24"/>
        </w:rPr>
        <w:t>-</w:t>
      </w:r>
      <w:r w:rsidRPr="003577E3">
        <w:rPr>
          <w:rFonts w:ascii="Times New Roman" w:hAnsi="Times New Roman" w:cs="Times New Roman"/>
          <w:sz w:val="24"/>
          <w:szCs w:val="24"/>
        </w:rPr>
        <w:t>3′, 5′</w:t>
      </w:r>
      <w:r w:rsidRPr="003577E3">
        <w:rPr>
          <w:rFonts w:ascii="Times New Roman" w:hAnsi="Times New Roman" w:cs="Times New Roman" w:hint="eastAsia"/>
          <w:sz w:val="24"/>
          <w:szCs w:val="24"/>
        </w:rPr>
        <w:t>-</w:t>
      </w:r>
      <w:r w:rsidRPr="003577E3">
        <w:rPr>
          <w:rFonts w:ascii="Times New Roman" w:hAnsi="Times New Roman" w:cs="Times New Roman"/>
          <w:sz w:val="24"/>
          <w:szCs w:val="24"/>
        </w:rPr>
        <w:t>CGCTGCTGCTTAATCTGGTAGA</w:t>
      </w:r>
      <w:r w:rsidRPr="003577E3">
        <w:rPr>
          <w:rFonts w:ascii="Times New Roman" w:hAnsi="Times New Roman" w:cs="Times New Roman" w:hint="eastAsia"/>
          <w:sz w:val="24"/>
          <w:szCs w:val="24"/>
        </w:rPr>
        <w:t>-</w:t>
      </w:r>
      <w:r w:rsidRPr="003577E3">
        <w:rPr>
          <w:rFonts w:ascii="Times New Roman" w:hAnsi="Times New Roman" w:cs="Times New Roman"/>
          <w:sz w:val="24"/>
          <w:szCs w:val="24"/>
        </w:rPr>
        <w:t>3′; CTGF: 5′</w:t>
      </w:r>
      <w:r w:rsidRPr="003577E3">
        <w:rPr>
          <w:rFonts w:ascii="Times New Roman" w:hAnsi="Times New Roman" w:cs="Times New Roman" w:hint="eastAsia"/>
          <w:sz w:val="24"/>
          <w:szCs w:val="24"/>
        </w:rPr>
        <w:t>-</w:t>
      </w:r>
      <w:r w:rsidRPr="003577E3">
        <w:rPr>
          <w:rFonts w:ascii="Times New Roman" w:hAnsi="Times New Roman" w:cs="Times New Roman"/>
          <w:sz w:val="24"/>
          <w:szCs w:val="24"/>
        </w:rPr>
        <w:t>AACTGCAACCTCTCGCACTG</w:t>
      </w:r>
      <w:r w:rsidRPr="003577E3">
        <w:rPr>
          <w:rFonts w:ascii="Times New Roman" w:hAnsi="Times New Roman" w:cs="Times New Roman" w:hint="eastAsia"/>
          <w:sz w:val="24"/>
          <w:szCs w:val="24"/>
        </w:rPr>
        <w:t>-</w:t>
      </w:r>
      <w:r w:rsidRPr="003577E3">
        <w:rPr>
          <w:rFonts w:ascii="Times New Roman" w:hAnsi="Times New Roman" w:cs="Times New Roman"/>
          <w:sz w:val="24"/>
          <w:szCs w:val="24"/>
        </w:rPr>
        <w:t>3′, 5′</w:t>
      </w:r>
      <w:r w:rsidRPr="003577E3">
        <w:rPr>
          <w:rFonts w:ascii="Times New Roman" w:hAnsi="Times New Roman" w:cs="Times New Roman" w:hint="eastAsia"/>
          <w:sz w:val="24"/>
          <w:szCs w:val="24"/>
        </w:rPr>
        <w:t>-</w:t>
      </w:r>
      <w:r w:rsidRPr="003577E3">
        <w:rPr>
          <w:rFonts w:ascii="Times New Roman" w:hAnsi="Times New Roman" w:cs="Times New Roman"/>
          <w:sz w:val="24"/>
          <w:szCs w:val="24"/>
        </w:rPr>
        <w:t>GCTCGGGCTCCTTGTAATTCT</w:t>
      </w:r>
      <w:r w:rsidRPr="003577E3">
        <w:rPr>
          <w:rFonts w:ascii="Times New Roman" w:hAnsi="Times New Roman" w:cs="Times New Roman" w:hint="eastAsia"/>
          <w:sz w:val="24"/>
          <w:szCs w:val="24"/>
        </w:rPr>
        <w:t>-</w:t>
      </w:r>
      <w:r w:rsidRPr="003577E3">
        <w:rPr>
          <w:rFonts w:ascii="Times New Roman" w:hAnsi="Times New Roman" w:cs="Times New Roman"/>
          <w:sz w:val="24"/>
          <w:szCs w:val="24"/>
        </w:rPr>
        <w:t>3′; CYR61: 5′</w:t>
      </w:r>
      <w:r w:rsidRPr="003577E3">
        <w:rPr>
          <w:rFonts w:ascii="Times New Roman" w:hAnsi="Times New Roman" w:cs="Times New Roman" w:hint="eastAsia"/>
          <w:sz w:val="24"/>
          <w:szCs w:val="24"/>
        </w:rPr>
        <w:t>-</w:t>
      </w:r>
      <w:r w:rsidRPr="003577E3">
        <w:rPr>
          <w:rFonts w:ascii="Times New Roman" w:hAnsi="Times New Roman" w:cs="Times New Roman"/>
          <w:sz w:val="24"/>
          <w:szCs w:val="24"/>
        </w:rPr>
        <w:t>CTCGCCTTAGTCGTCACCC</w:t>
      </w:r>
      <w:r w:rsidRPr="003577E3">
        <w:rPr>
          <w:rFonts w:ascii="Times New Roman" w:hAnsi="Times New Roman" w:cs="Times New Roman" w:hint="eastAsia"/>
          <w:sz w:val="24"/>
          <w:szCs w:val="24"/>
        </w:rPr>
        <w:t>-</w:t>
      </w:r>
      <w:r w:rsidRPr="003577E3">
        <w:rPr>
          <w:rFonts w:ascii="Times New Roman" w:hAnsi="Times New Roman" w:cs="Times New Roman"/>
          <w:sz w:val="24"/>
          <w:szCs w:val="24"/>
        </w:rPr>
        <w:t>3′, 5′</w:t>
      </w:r>
      <w:r w:rsidRPr="003577E3">
        <w:rPr>
          <w:rFonts w:ascii="Times New Roman" w:hAnsi="Times New Roman" w:cs="Times New Roman" w:hint="eastAsia"/>
          <w:sz w:val="24"/>
          <w:szCs w:val="24"/>
        </w:rPr>
        <w:t>-</w:t>
      </w:r>
      <w:r w:rsidRPr="003577E3">
        <w:rPr>
          <w:rFonts w:ascii="Times New Roman" w:hAnsi="Times New Roman" w:cs="Times New Roman"/>
          <w:sz w:val="24"/>
          <w:szCs w:val="24"/>
        </w:rPr>
        <w:t>CGCCGAAGTTGCATTCCAG</w:t>
      </w:r>
      <w:r w:rsidRPr="003577E3">
        <w:rPr>
          <w:rFonts w:ascii="Times New Roman" w:hAnsi="Times New Roman" w:cs="Times New Roman" w:hint="eastAsia"/>
          <w:sz w:val="24"/>
          <w:szCs w:val="24"/>
        </w:rPr>
        <w:t>-</w:t>
      </w:r>
      <w:r w:rsidRPr="003577E3">
        <w:rPr>
          <w:rFonts w:ascii="Times New Roman" w:hAnsi="Times New Roman" w:cs="Times New Roman"/>
          <w:sz w:val="24"/>
          <w:szCs w:val="24"/>
        </w:rPr>
        <w:t xml:space="preserve">3′; </w:t>
      </w:r>
      <w:r w:rsidRPr="003577E3">
        <w:rPr>
          <w:rFonts w:ascii="Times New Roman" w:hAnsi="Times New Roman" w:cs="Times New Roman" w:hint="eastAsia"/>
          <w:sz w:val="24"/>
          <w:szCs w:val="24"/>
        </w:rPr>
        <w:t>GAPDH</w:t>
      </w:r>
      <w:r w:rsidRPr="003577E3">
        <w:rPr>
          <w:rFonts w:ascii="Times New Roman" w:hAnsi="Times New Roman" w:cs="Times New Roman"/>
          <w:sz w:val="24"/>
          <w:szCs w:val="24"/>
        </w:rPr>
        <w:t>: 5</w:t>
      </w:r>
      <w:r w:rsidRPr="003577E3">
        <w:rPr>
          <w:rFonts w:ascii="Times New Roman" w:hAnsi="Times New Roman" w:cs="Times New Roman"/>
          <w:sz w:val="24"/>
          <w:szCs w:val="24"/>
        </w:rPr>
        <w:sym w:font="Symbol" w:char="F0A2"/>
      </w:r>
      <w:r w:rsidRPr="003577E3">
        <w:rPr>
          <w:rFonts w:ascii="Times New Roman" w:hAnsi="Times New Roman" w:cs="Times New Roman"/>
          <w:sz w:val="24"/>
          <w:szCs w:val="24"/>
        </w:rPr>
        <w:t>-GGAGCGAGATCCCTCCAAAAT-3</w:t>
      </w:r>
      <w:r w:rsidRPr="003577E3">
        <w:rPr>
          <w:rFonts w:ascii="Times New Roman" w:hAnsi="Times New Roman" w:cs="Times New Roman"/>
          <w:sz w:val="24"/>
          <w:szCs w:val="24"/>
        </w:rPr>
        <w:sym w:font="Symbol" w:char="F0A2"/>
      </w:r>
      <w:r w:rsidRPr="003577E3">
        <w:rPr>
          <w:rFonts w:ascii="Times New Roman" w:hAnsi="Times New Roman" w:cs="Times New Roman"/>
          <w:sz w:val="24"/>
          <w:szCs w:val="24"/>
        </w:rPr>
        <w:t>,5</w:t>
      </w:r>
      <w:r w:rsidRPr="003577E3">
        <w:rPr>
          <w:rFonts w:ascii="Times New Roman" w:hAnsi="Times New Roman" w:cs="Times New Roman"/>
          <w:sz w:val="24"/>
          <w:szCs w:val="24"/>
        </w:rPr>
        <w:sym w:font="Symbol" w:char="F0A2"/>
      </w:r>
      <w:r w:rsidRPr="003577E3">
        <w:rPr>
          <w:rFonts w:ascii="Times New Roman" w:hAnsi="Times New Roman" w:cs="Times New Roman"/>
          <w:sz w:val="24"/>
          <w:szCs w:val="24"/>
        </w:rPr>
        <w:t>-GGCTGTTGTCATACTTCTCATGG-3</w:t>
      </w:r>
      <w:r w:rsidRPr="003577E3">
        <w:rPr>
          <w:rFonts w:ascii="Times New Roman" w:hAnsi="Times New Roman" w:cs="Times New Roman"/>
          <w:sz w:val="24"/>
          <w:szCs w:val="24"/>
        </w:rPr>
        <w:sym w:font="Symbol" w:char="F0A2"/>
      </w:r>
      <w:r w:rsidRPr="003577E3">
        <w:rPr>
          <w:rFonts w:ascii="Times New Roman" w:hAnsi="Times New Roman" w:cs="Times New Roman"/>
          <w:sz w:val="24"/>
          <w:szCs w:val="24"/>
        </w:rPr>
        <w:t>.</w:t>
      </w:r>
    </w:p>
    <w:p w14:paraId="4AB7F1E4" w14:textId="77777777" w:rsidR="00C90A9D" w:rsidRPr="003577E3" w:rsidRDefault="00C90A9D" w:rsidP="00C90A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E6DA4A" w14:textId="77777777" w:rsidR="00AE4D96" w:rsidRPr="003577E3" w:rsidRDefault="00AE4D96" w:rsidP="00AE4D96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AE4D96" w:rsidRPr="003577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D353B9" w14:textId="77777777" w:rsidR="00542438" w:rsidRDefault="00542438" w:rsidP="00C90A9D">
      <w:pPr>
        <w:spacing w:after="0"/>
      </w:pPr>
      <w:r>
        <w:separator/>
      </w:r>
    </w:p>
  </w:endnote>
  <w:endnote w:type="continuationSeparator" w:id="0">
    <w:p w14:paraId="32D6EFC6" w14:textId="77777777" w:rsidR="00542438" w:rsidRDefault="00542438" w:rsidP="00C90A9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skoola Pota">
    <w:altName w:val="Iskoola Pota"/>
    <w:charset w:val="00"/>
    <w:family w:val="swiss"/>
    <w:pitch w:val="variable"/>
    <w:sig w:usb0="00000003" w:usb1="00000000" w:usb2="000002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D7924E" w14:textId="77777777" w:rsidR="00542438" w:rsidRDefault="00542438" w:rsidP="00C90A9D">
      <w:pPr>
        <w:spacing w:after="0"/>
      </w:pPr>
      <w:r>
        <w:separator/>
      </w:r>
    </w:p>
  </w:footnote>
  <w:footnote w:type="continuationSeparator" w:id="0">
    <w:p w14:paraId="14D3CA15" w14:textId="77777777" w:rsidR="00542438" w:rsidRDefault="00542438" w:rsidP="00C90A9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K2MDQ3MDcyMTI2NbdQ0lEKTi0uzszPAykwrAUAcaTkaiwAAAA="/>
  </w:docVars>
  <w:rsids>
    <w:rsidRoot w:val="00BA548F"/>
    <w:rsid w:val="0006095E"/>
    <w:rsid w:val="00090B51"/>
    <w:rsid w:val="000949FB"/>
    <w:rsid w:val="00097FEF"/>
    <w:rsid w:val="00231ECD"/>
    <w:rsid w:val="002A77D0"/>
    <w:rsid w:val="002D1FB4"/>
    <w:rsid w:val="00334223"/>
    <w:rsid w:val="003577E3"/>
    <w:rsid w:val="00396BB5"/>
    <w:rsid w:val="003B4766"/>
    <w:rsid w:val="003D4E55"/>
    <w:rsid w:val="00450509"/>
    <w:rsid w:val="004D7C69"/>
    <w:rsid w:val="004E5159"/>
    <w:rsid w:val="004F2263"/>
    <w:rsid w:val="00542438"/>
    <w:rsid w:val="005462EB"/>
    <w:rsid w:val="005C1A8C"/>
    <w:rsid w:val="00607727"/>
    <w:rsid w:val="006644C0"/>
    <w:rsid w:val="00671C1C"/>
    <w:rsid w:val="007049BE"/>
    <w:rsid w:val="007D733F"/>
    <w:rsid w:val="008373D5"/>
    <w:rsid w:val="009110EA"/>
    <w:rsid w:val="0093642B"/>
    <w:rsid w:val="009446A7"/>
    <w:rsid w:val="00972878"/>
    <w:rsid w:val="009C0B3E"/>
    <w:rsid w:val="009C10FD"/>
    <w:rsid w:val="009E5220"/>
    <w:rsid w:val="00A05E46"/>
    <w:rsid w:val="00A637F9"/>
    <w:rsid w:val="00AB6D5D"/>
    <w:rsid w:val="00AE4D96"/>
    <w:rsid w:val="00AF5821"/>
    <w:rsid w:val="00B64910"/>
    <w:rsid w:val="00BA548F"/>
    <w:rsid w:val="00C639E4"/>
    <w:rsid w:val="00C85E73"/>
    <w:rsid w:val="00C90A9D"/>
    <w:rsid w:val="00C96F80"/>
    <w:rsid w:val="00CB3E1B"/>
    <w:rsid w:val="00CF724D"/>
    <w:rsid w:val="00D90CE7"/>
    <w:rsid w:val="00E2689D"/>
    <w:rsid w:val="00E365BD"/>
    <w:rsid w:val="00E74329"/>
    <w:rsid w:val="00EA5BCA"/>
    <w:rsid w:val="00EB7444"/>
    <w:rsid w:val="00EE5CAF"/>
    <w:rsid w:val="00F66EFB"/>
    <w:rsid w:val="00FE1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302D09"/>
  <w15:chartTrackingRefBased/>
  <w15:docId w15:val="{E9F53463-37FB-4AA4-A65F-E15A308F8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F80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6F8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96F8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96F80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96F80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AF582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AF5821"/>
    <w:rPr>
      <w:rFonts w:ascii="Segoe UI" w:eastAsia="微软雅黑" w:hAnsi="Segoe UI" w:cs="Segoe UI"/>
      <w:kern w:val="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F582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F5821"/>
    <w:rPr>
      <w:sz w:val="20"/>
      <w:szCs w:val="20"/>
    </w:rPr>
  </w:style>
  <w:style w:type="character" w:customStyle="1" w:styleId="ab">
    <w:name w:val="批注文字 字符"/>
    <w:basedOn w:val="a0"/>
    <w:link w:val="aa"/>
    <w:uiPriority w:val="99"/>
    <w:semiHidden/>
    <w:rsid w:val="00AF5821"/>
    <w:rPr>
      <w:rFonts w:ascii="Tahoma" w:eastAsia="微软雅黑" w:hAnsi="Tahoma"/>
      <w:kern w:val="0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F5821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AF5821"/>
    <w:rPr>
      <w:rFonts w:ascii="Tahoma" w:eastAsia="微软雅黑" w:hAnsi="Tahoma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 Qiang</dc:creator>
  <cp:lastModifiedBy>Han Qiang</cp:lastModifiedBy>
  <cp:revision>27</cp:revision>
  <dcterms:created xsi:type="dcterms:W3CDTF">2020-12-05T13:24:00Z</dcterms:created>
  <dcterms:modified xsi:type="dcterms:W3CDTF">2021-03-02T10:10:00Z</dcterms:modified>
</cp:coreProperties>
</file>