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6207AC" w14:textId="3A90628F" w:rsidR="00982E2D" w:rsidRPr="00945616" w:rsidRDefault="00983A14" w:rsidP="000138F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45616">
        <w:rPr>
          <w:rFonts w:ascii="Times New Roman" w:hAnsi="Times New Roman" w:cs="Times New Roman"/>
          <w:b/>
          <w:bCs/>
          <w:sz w:val="24"/>
          <w:szCs w:val="24"/>
        </w:rPr>
        <w:t>Supplementary Table S1. Sequences of primers used for PCR in this study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6033"/>
      </w:tblGrid>
      <w:tr w:rsidR="00983A14" w:rsidRPr="00945616" w14:paraId="4AAC1406" w14:textId="77777777" w:rsidTr="00276666">
        <w:tc>
          <w:tcPr>
            <w:tcW w:w="2263" w:type="dxa"/>
            <w:tcBorders>
              <w:left w:val="nil"/>
              <w:bottom w:val="single" w:sz="4" w:space="0" w:color="auto"/>
              <w:right w:val="nil"/>
            </w:tcBorders>
          </w:tcPr>
          <w:p w14:paraId="3634CB57" w14:textId="6DF2978F" w:rsidR="00983A14" w:rsidRPr="00945616" w:rsidRDefault="00983A14" w:rsidP="000138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5616">
              <w:rPr>
                <w:rFonts w:ascii="Times New Roman" w:hAnsi="Times New Roman" w:cs="Times New Roman"/>
                <w:sz w:val="24"/>
                <w:szCs w:val="24"/>
              </w:rPr>
              <w:t>Primer names</w:t>
            </w:r>
          </w:p>
        </w:tc>
        <w:tc>
          <w:tcPr>
            <w:tcW w:w="6033" w:type="dxa"/>
            <w:tcBorders>
              <w:left w:val="nil"/>
              <w:bottom w:val="single" w:sz="4" w:space="0" w:color="auto"/>
              <w:right w:val="nil"/>
            </w:tcBorders>
          </w:tcPr>
          <w:p w14:paraId="2269AA04" w14:textId="1A0825F9" w:rsidR="00983A14" w:rsidRPr="00945616" w:rsidRDefault="00983A14" w:rsidP="000138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5616">
              <w:rPr>
                <w:rFonts w:ascii="Times New Roman" w:hAnsi="Times New Roman" w:cs="Times New Roman"/>
                <w:sz w:val="24"/>
                <w:szCs w:val="24"/>
              </w:rPr>
              <w:t>sequences</w:t>
            </w:r>
          </w:p>
        </w:tc>
      </w:tr>
      <w:tr w:rsidR="00983A14" w:rsidRPr="00945616" w14:paraId="0DA2C40A" w14:textId="77777777" w:rsidTr="00276666">
        <w:tc>
          <w:tcPr>
            <w:tcW w:w="2263" w:type="dxa"/>
            <w:tcBorders>
              <w:left w:val="nil"/>
              <w:bottom w:val="nil"/>
              <w:right w:val="nil"/>
            </w:tcBorders>
          </w:tcPr>
          <w:p w14:paraId="46890957" w14:textId="29B7DF82" w:rsidR="00983A14" w:rsidRPr="00945616" w:rsidRDefault="00983A14" w:rsidP="000138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5616">
              <w:rPr>
                <w:rFonts w:ascii="Times New Roman" w:hAnsi="Times New Roman" w:cs="Times New Roman"/>
                <w:sz w:val="24"/>
                <w:szCs w:val="24"/>
              </w:rPr>
              <w:t>GAPDH forward</w:t>
            </w:r>
          </w:p>
        </w:tc>
        <w:tc>
          <w:tcPr>
            <w:tcW w:w="6033" w:type="dxa"/>
            <w:tcBorders>
              <w:left w:val="nil"/>
              <w:bottom w:val="nil"/>
              <w:right w:val="nil"/>
            </w:tcBorders>
          </w:tcPr>
          <w:p w14:paraId="12381C4F" w14:textId="7FDBD1FA" w:rsidR="00983A14" w:rsidRPr="00945616" w:rsidRDefault="00983A14" w:rsidP="000138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5616">
              <w:rPr>
                <w:rFonts w:ascii="Times New Roman" w:hAnsi="Times New Roman" w:cs="Times New Roman"/>
                <w:sz w:val="24"/>
                <w:szCs w:val="24"/>
              </w:rPr>
              <w:t>5’-GGAGCGAGATCCCTCCAAAAT-3’</w:t>
            </w:r>
          </w:p>
        </w:tc>
      </w:tr>
      <w:tr w:rsidR="00983A14" w:rsidRPr="00945616" w14:paraId="281B3F37" w14:textId="77777777" w:rsidTr="00276666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17D2C7B4" w14:textId="2690D991" w:rsidR="00983A14" w:rsidRPr="00945616" w:rsidRDefault="00983A14" w:rsidP="000138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5616">
              <w:rPr>
                <w:rFonts w:ascii="Times New Roman" w:hAnsi="Times New Roman" w:cs="Times New Roman"/>
                <w:sz w:val="24"/>
                <w:szCs w:val="24"/>
              </w:rPr>
              <w:t>GAPDH reverse</w:t>
            </w:r>
          </w:p>
        </w:tc>
        <w:tc>
          <w:tcPr>
            <w:tcW w:w="6033" w:type="dxa"/>
            <w:tcBorders>
              <w:top w:val="nil"/>
              <w:left w:val="nil"/>
              <w:bottom w:val="nil"/>
              <w:right w:val="nil"/>
            </w:tcBorders>
          </w:tcPr>
          <w:p w14:paraId="0C44025C" w14:textId="13F2C350" w:rsidR="00983A14" w:rsidRPr="00945616" w:rsidRDefault="00983A14" w:rsidP="000138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5616">
              <w:rPr>
                <w:rFonts w:ascii="Times New Roman" w:hAnsi="Times New Roman" w:cs="Times New Roman"/>
                <w:sz w:val="24"/>
                <w:szCs w:val="24"/>
              </w:rPr>
              <w:t>5’-GGCTGTTGTCATACTTCTCATGG-3’</w:t>
            </w:r>
          </w:p>
        </w:tc>
      </w:tr>
      <w:tr w:rsidR="00983A14" w:rsidRPr="00945616" w14:paraId="5741C499" w14:textId="77777777" w:rsidTr="00276666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3854F8DF" w14:textId="22BC3E6F" w:rsidR="00983A14" w:rsidRPr="00945616" w:rsidRDefault="00983A14" w:rsidP="000138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5616">
              <w:rPr>
                <w:rFonts w:ascii="Times New Roman" w:hAnsi="Times New Roman" w:cs="Times New Roman"/>
                <w:sz w:val="24"/>
                <w:szCs w:val="24"/>
              </w:rPr>
              <w:t>SDPR forward</w:t>
            </w:r>
          </w:p>
        </w:tc>
        <w:tc>
          <w:tcPr>
            <w:tcW w:w="6033" w:type="dxa"/>
            <w:tcBorders>
              <w:top w:val="nil"/>
              <w:left w:val="nil"/>
              <w:bottom w:val="nil"/>
              <w:right w:val="nil"/>
            </w:tcBorders>
          </w:tcPr>
          <w:p w14:paraId="2EDC5F53" w14:textId="1D0180C1" w:rsidR="00983A14" w:rsidRPr="00945616" w:rsidRDefault="00983A14" w:rsidP="000138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5616">
              <w:rPr>
                <w:rFonts w:ascii="Times New Roman" w:hAnsi="Times New Roman" w:cs="Times New Roman"/>
                <w:sz w:val="24"/>
                <w:szCs w:val="24"/>
              </w:rPr>
              <w:t>5’-AAGAGCGCATGGATAGGCAG-3’</w:t>
            </w:r>
          </w:p>
        </w:tc>
      </w:tr>
      <w:tr w:rsidR="00983A14" w:rsidRPr="00945616" w14:paraId="5E9395DA" w14:textId="77777777" w:rsidTr="00276666">
        <w:tc>
          <w:tcPr>
            <w:tcW w:w="2263" w:type="dxa"/>
            <w:tcBorders>
              <w:top w:val="nil"/>
              <w:left w:val="nil"/>
              <w:right w:val="nil"/>
            </w:tcBorders>
          </w:tcPr>
          <w:p w14:paraId="11200C6F" w14:textId="7498B53A" w:rsidR="00983A14" w:rsidRPr="00945616" w:rsidRDefault="00983A14" w:rsidP="000138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5616">
              <w:rPr>
                <w:rFonts w:ascii="Times New Roman" w:hAnsi="Times New Roman" w:cs="Times New Roman"/>
                <w:sz w:val="24"/>
                <w:szCs w:val="24"/>
              </w:rPr>
              <w:t>SDPR reverse</w:t>
            </w:r>
          </w:p>
        </w:tc>
        <w:tc>
          <w:tcPr>
            <w:tcW w:w="6033" w:type="dxa"/>
            <w:tcBorders>
              <w:top w:val="nil"/>
              <w:left w:val="nil"/>
              <w:right w:val="nil"/>
            </w:tcBorders>
          </w:tcPr>
          <w:p w14:paraId="1589B28D" w14:textId="5DB51C11" w:rsidR="00983A14" w:rsidRPr="00945616" w:rsidRDefault="00983A14" w:rsidP="000138F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5616">
              <w:rPr>
                <w:rFonts w:ascii="Times New Roman" w:hAnsi="Times New Roman" w:cs="Times New Roman"/>
                <w:sz w:val="24"/>
                <w:szCs w:val="24"/>
              </w:rPr>
              <w:t>5’-TCATCGTGGGGCAAATCATCA-3’</w:t>
            </w:r>
          </w:p>
        </w:tc>
      </w:tr>
    </w:tbl>
    <w:p w14:paraId="297D3930" w14:textId="61A6E9C3" w:rsidR="005D3E9E" w:rsidRPr="00945616" w:rsidRDefault="005D3E9E" w:rsidP="009872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D3E9E" w:rsidRPr="009456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E4808" w14:textId="77777777" w:rsidR="00536D4B" w:rsidRDefault="00536D4B" w:rsidP="00276666">
      <w:r>
        <w:separator/>
      </w:r>
    </w:p>
  </w:endnote>
  <w:endnote w:type="continuationSeparator" w:id="0">
    <w:p w14:paraId="29A7B594" w14:textId="77777777" w:rsidR="00536D4B" w:rsidRDefault="00536D4B" w:rsidP="00276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54E5CD" w14:textId="77777777" w:rsidR="00536D4B" w:rsidRDefault="00536D4B" w:rsidP="00276666">
      <w:r>
        <w:separator/>
      </w:r>
    </w:p>
  </w:footnote>
  <w:footnote w:type="continuationSeparator" w:id="0">
    <w:p w14:paraId="468BD130" w14:textId="77777777" w:rsidR="00536D4B" w:rsidRDefault="00536D4B" w:rsidP="002766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00"/>
    <w:rsid w:val="000138FE"/>
    <w:rsid w:val="00117E7B"/>
    <w:rsid w:val="00134826"/>
    <w:rsid w:val="00276666"/>
    <w:rsid w:val="00297013"/>
    <w:rsid w:val="00311AE2"/>
    <w:rsid w:val="00394A13"/>
    <w:rsid w:val="00416F7C"/>
    <w:rsid w:val="004274EE"/>
    <w:rsid w:val="00536D4B"/>
    <w:rsid w:val="005D3E9E"/>
    <w:rsid w:val="00661C60"/>
    <w:rsid w:val="00712015"/>
    <w:rsid w:val="0073487A"/>
    <w:rsid w:val="008E486D"/>
    <w:rsid w:val="00945616"/>
    <w:rsid w:val="00982E2D"/>
    <w:rsid w:val="00983A14"/>
    <w:rsid w:val="00987269"/>
    <w:rsid w:val="00A16333"/>
    <w:rsid w:val="00B522D4"/>
    <w:rsid w:val="00B72E57"/>
    <w:rsid w:val="00B9571F"/>
    <w:rsid w:val="00CA0088"/>
    <w:rsid w:val="00CC4B00"/>
    <w:rsid w:val="00D63F03"/>
    <w:rsid w:val="00D9793A"/>
    <w:rsid w:val="00F12FC4"/>
    <w:rsid w:val="00F5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E357B5"/>
  <w15:chartTrackingRefBased/>
  <w15:docId w15:val="{D0F5CA73-028E-4AA3-AD0C-9ED32FA4F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3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83A14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2766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7666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766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76666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8E486D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8E486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Shea</dc:creator>
  <cp:keywords/>
  <dc:description/>
  <cp:lastModifiedBy>Xi Chen</cp:lastModifiedBy>
  <cp:revision>15</cp:revision>
  <dcterms:created xsi:type="dcterms:W3CDTF">2020-04-02T08:26:00Z</dcterms:created>
  <dcterms:modified xsi:type="dcterms:W3CDTF">2020-11-17T14:24:00Z</dcterms:modified>
</cp:coreProperties>
</file>