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02E9CA" w14:textId="05459659" w:rsidR="007E3155" w:rsidRDefault="00F1189D" w:rsidP="00F118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56080575"/>
      <w:r>
        <w:rPr>
          <w:rFonts w:ascii="Times New Roman" w:eastAsia="宋体" w:hAnsi="Times New Roman" w:cs="Times New Roman"/>
          <w:b/>
          <w:bCs/>
          <w:sz w:val="24"/>
          <w:szCs w:val="24"/>
        </w:rPr>
        <w:t>Supplemental Fig</w:t>
      </w:r>
      <w:r w:rsidRPr="00896D8A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="00E51BA0">
        <w:rPr>
          <w:rFonts w:ascii="Times New Roman" w:eastAsia="宋体" w:hAnsi="Times New Roman" w:cs="Times New Roman"/>
          <w:b/>
          <w:bCs/>
          <w:sz w:val="24"/>
          <w:szCs w:val="24"/>
        </w:rPr>
        <w:t>1</w:t>
      </w:r>
      <w:r w:rsidRPr="00896D8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3C7F5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Differential expression profile of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neurotrophic</w:t>
      </w:r>
      <w:r w:rsidRPr="003C7F54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factors betwee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n young and old </w:t>
      </w:r>
      <w:r w:rsidRPr="003C172B">
        <w:rPr>
          <w:rFonts w:ascii="Times New Roman" w:eastAsia="宋体" w:hAnsi="Times New Roman" w:cs="Times New Roman"/>
          <w:b/>
          <w:bCs/>
          <w:sz w:val="24"/>
          <w:szCs w:val="24"/>
        </w:rPr>
        <w:t>BM</w:t>
      </w:r>
      <w:r>
        <w:rPr>
          <w:rFonts w:ascii="Times New Roman" w:eastAsia="宋体" w:hAnsi="Times New Roman" w:cs="Times New Roman" w:hint="eastAsia"/>
          <w:b/>
          <w:bCs/>
          <w:sz w:val="24"/>
          <w:szCs w:val="24"/>
        </w:rPr>
        <w:t>-</w:t>
      </w:r>
      <w:r w:rsidRPr="003C172B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derived </w:t>
      </w:r>
      <w:r w:rsidRPr="002273A6">
        <w:rPr>
          <w:rFonts w:ascii="Times New Roman" w:hAnsi="Times New Roman" w:cs="Times New Roman"/>
          <w:b/>
          <w:bCs/>
          <w:sz w:val="24"/>
          <w:szCs w:val="24"/>
        </w:rPr>
        <w:t>Sca-1</w:t>
      </w:r>
      <w:r w:rsidRPr="002273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+</w:t>
      </w:r>
      <w:r w:rsidRPr="002273A6">
        <w:rPr>
          <w:rFonts w:ascii="Times New Roman" w:hAnsi="Times New Roman" w:cs="Times New Roman"/>
          <w:b/>
          <w:bCs/>
          <w:sz w:val="24"/>
          <w:szCs w:val="24"/>
        </w:rPr>
        <w:t xml:space="preserve"> and Sca-1</w:t>
      </w:r>
      <w:r w:rsidRPr="002273A6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-</w:t>
      </w:r>
      <w:r w:rsidRPr="00E459D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cells of both WT and E50K mice.</w:t>
      </w:r>
      <w:r w:rsidRPr="000959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747B48" w14:textId="67BCEB91" w:rsidR="00F1189D" w:rsidRPr="007869CA" w:rsidRDefault="00F1189D" w:rsidP="00F118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mRNA expression of </w:t>
      </w:r>
      <w:r w:rsidRPr="00095941">
        <w:rPr>
          <w:rFonts w:ascii="Times New Roman" w:hAnsi="Times New Roman" w:cs="Times New Roman"/>
          <w:sz w:val="24"/>
          <w:szCs w:val="24"/>
        </w:rPr>
        <w:t>BDNF, CNTF, FGF2 and IGF-1 in Sca-1</w:t>
      </w:r>
      <w:r w:rsidRPr="0009594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095941">
        <w:rPr>
          <w:rFonts w:ascii="Times New Roman" w:hAnsi="Times New Roman" w:cs="Times New Roman"/>
          <w:sz w:val="24"/>
          <w:szCs w:val="24"/>
        </w:rPr>
        <w:t xml:space="preserve"> cells </w:t>
      </w:r>
      <w:r>
        <w:rPr>
          <w:rFonts w:ascii="Times New Roman" w:hAnsi="Times New Roman" w:cs="Times New Roman"/>
          <w:sz w:val="24"/>
          <w:szCs w:val="24"/>
        </w:rPr>
        <w:t>from young bone marrow (BM) were significantly higher</w:t>
      </w:r>
      <w:r w:rsidRPr="00095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than </w:t>
      </w:r>
      <w:r w:rsidRPr="00095941">
        <w:rPr>
          <w:rFonts w:ascii="Times New Roman" w:hAnsi="Times New Roman" w:cs="Times New Roman"/>
          <w:sz w:val="24"/>
          <w:szCs w:val="24"/>
        </w:rPr>
        <w:t>Sca-1</w:t>
      </w:r>
      <w:r w:rsidRPr="00095941">
        <w:rPr>
          <w:rFonts w:ascii="Times New Roman" w:eastAsia="微软雅黑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5941">
        <w:rPr>
          <w:rFonts w:ascii="Times New Roman" w:hAnsi="Times New Roman" w:cs="Times New Roman"/>
          <w:sz w:val="24"/>
          <w:szCs w:val="24"/>
        </w:rPr>
        <w:t xml:space="preserve">cells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095941">
        <w:rPr>
          <w:rFonts w:ascii="Times New Roman" w:hAnsi="Times New Roman" w:cs="Times New Roman"/>
          <w:sz w:val="24"/>
          <w:szCs w:val="24"/>
        </w:rPr>
        <w:t>Sca-1</w:t>
      </w:r>
      <w:r w:rsidRPr="00095941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095941">
        <w:rPr>
          <w:rFonts w:ascii="Times New Roman" w:hAnsi="Times New Roman" w:cs="Times New Roman"/>
          <w:sz w:val="24"/>
          <w:szCs w:val="24"/>
        </w:rPr>
        <w:t xml:space="preserve"> cells </w:t>
      </w:r>
      <w:r>
        <w:rPr>
          <w:rFonts w:ascii="Times New Roman" w:hAnsi="Times New Roman" w:cs="Times New Roman"/>
          <w:sz w:val="24"/>
          <w:szCs w:val="24"/>
        </w:rPr>
        <w:t>from old BM in both</w:t>
      </w:r>
      <w:r w:rsidRPr="00095941">
        <w:rPr>
          <w:rFonts w:ascii="Times New Roman" w:hAnsi="Times New Roman" w:cs="Times New Roman"/>
          <w:sz w:val="24"/>
          <w:szCs w:val="24"/>
        </w:rPr>
        <w:t xml:space="preserve"> WT (</w:t>
      </w:r>
      <w:r w:rsidRPr="002273A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95941">
        <w:rPr>
          <w:rFonts w:ascii="Times New Roman" w:hAnsi="Times New Roman" w:cs="Times New Roman"/>
          <w:sz w:val="24"/>
          <w:szCs w:val="24"/>
        </w:rPr>
        <w:t>) and OPTN E50K mice (</w:t>
      </w:r>
      <w:r w:rsidRPr="002273A6"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Pr="00095941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0"/>
      <w:r w:rsidR="00D24441" w:rsidRPr="00D24441">
        <w:rPr>
          <w:rFonts w:ascii="Times New Roman" w:hAnsi="Times New Roman" w:cs="Times New Roman"/>
          <w:sz w:val="24"/>
          <w:szCs w:val="24"/>
        </w:rPr>
        <w:t xml:space="preserve"> </w:t>
      </w:r>
      <w:r w:rsidR="00D24441" w:rsidRPr="00095941">
        <w:rPr>
          <w:rFonts w:ascii="Times New Roman" w:hAnsi="Times New Roman" w:cs="Times New Roman"/>
          <w:sz w:val="24"/>
          <w:szCs w:val="24"/>
        </w:rPr>
        <w:t xml:space="preserve">#, </w:t>
      </w:r>
      <w:r w:rsidR="00D24441" w:rsidRPr="002273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24441" w:rsidRPr="00095941">
        <w:rPr>
          <w:rFonts w:ascii="Times New Roman" w:hAnsi="Times New Roman" w:cs="Times New Roman"/>
          <w:sz w:val="24"/>
          <w:szCs w:val="24"/>
        </w:rPr>
        <w:t xml:space="preserve"> &lt; 0.01</w:t>
      </w:r>
      <w:r w:rsidR="00D24441">
        <w:rPr>
          <w:rFonts w:ascii="Times New Roman" w:hAnsi="Times New Roman" w:cs="Times New Roman"/>
          <w:sz w:val="24"/>
          <w:szCs w:val="24"/>
        </w:rPr>
        <w:t>.</w:t>
      </w:r>
    </w:p>
    <w:p w14:paraId="447C9DD4" w14:textId="2AA77E3A" w:rsidR="007E3155" w:rsidRDefault="00F1189D" w:rsidP="00F118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1" w:name="_Hlk56080622"/>
      <w:r>
        <w:rPr>
          <w:rFonts w:ascii="Times New Roman" w:eastAsia="宋体" w:hAnsi="Times New Roman" w:cs="Times New Roman"/>
          <w:b/>
          <w:bCs/>
          <w:sz w:val="24"/>
          <w:szCs w:val="24"/>
        </w:rPr>
        <w:t>Supplemental Fig</w:t>
      </w:r>
      <w:r w:rsidRPr="00896D8A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E51BA0">
        <w:rPr>
          <w:rFonts w:ascii="Times New Roman" w:eastAsia="宋体" w:hAnsi="Times New Roman" w:cs="Times New Roman"/>
          <w:b/>
          <w:bCs/>
          <w:sz w:val="24"/>
          <w:szCs w:val="24"/>
        </w:rPr>
        <w:t>2</w:t>
      </w:r>
      <w:r w:rsidRPr="00896D8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763EF8">
        <w:rPr>
          <w:rFonts w:ascii="Times New Roman" w:hAnsi="Times New Roman" w:cs="Times New Roman" w:hint="eastAsia"/>
          <w:b/>
          <w:bCs/>
          <w:sz w:val="24"/>
          <w:szCs w:val="24"/>
        </w:rPr>
        <w:t>Sca-1</w:t>
      </w:r>
      <w:r w:rsidRPr="00763EF8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+</w:t>
      </w:r>
      <w:r w:rsidRPr="00763EF8">
        <w:rPr>
          <w:rFonts w:ascii="Times New Roman" w:hAnsi="Times New Roman" w:cs="Times New Roman"/>
          <w:b/>
          <w:bCs/>
          <w:sz w:val="24"/>
          <w:szCs w:val="24"/>
        </w:rPr>
        <w:t xml:space="preserve"> chimaeras shared similar visual condition with old WT mice</w:t>
      </w:r>
      <w:r w:rsidRPr="00763EF8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5D70CD" w14:textId="38C5C826" w:rsidR="00F1189D" w:rsidRPr="007869CA" w:rsidRDefault="00E51BA0" w:rsidP="00F118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F1189D" w:rsidRPr="002273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F1189D">
        <w:rPr>
          <w:rFonts w:ascii="Times New Roman" w:hAnsi="Times New Roman" w:cs="Times New Roman"/>
          <w:sz w:val="24"/>
          <w:szCs w:val="24"/>
        </w:rPr>
        <w:t xml:space="preserve"> </w:t>
      </w:r>
      <w:r w:rsidR="00F1189D" w:rsidRPr="00EF4707">
        <w:rPr>
          <w:rFonts w:ascii="Times New Roman" w:hAnsi="Times New Roman" w:cs="Times New Roman" w:hint="eastAsia"/>
          <w:sz w:val="24"/>
          <w:szCs w:val="24"/>
        </w:rPr>
        <w:t>The light/dark exploration tests revealed better</w:t>
      </w:r>
      <w:r w:rsidR="00F1189D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1189D" w:rsidRPr="00EF4707">
        <w:rPr>
          <w:rFonts w:ascii="Times New Roman" w:hAnsi="Times New Roman" w:cs="Times New Roman"/>
          <w:sz w:val="24"/>
          <w:szCs w:val="24"/>
        </w:rPr>
        <w:t xml:space="preserve">preservation of visual behavior in </w:t>
      </w:r>
      <w:r w:rsidR="00F1189D" w:rsidRPr="00EF4707">
        <w:rPr>
          <w:rFonts w:ascii="Times New Roman" w:hAnsi="Times New Roman" w:cs="Times New Roman" w:hint="eastAsia"/>
          <w:sz w:val="24"/>
          <w:szCs w:val="24"/>
        </w:rPr>
        <w:t>Sca</w:t>
      </w:r>
      <w:r w:rsidR="00F1189D">
        <w:rPr>
          <w:rFonts w:ascii="Times New Roman" w:hAnsi="Times New Roman" w:cs="Times New Roman" w:hint="eastAsia"/>
          <w:sz w:val="24"/>
          <w:szCs w:val="24"/>
        </w:rPr>
        <w:t>-</w:t>
      </w:r>
      <w:r w:rsidR="00F1189D" w:rsidRPr="00EF4707">
        <w:rPr>
          <w:rFonts w:ascii="Times New Roman" w:hAnsi="Times New Roman" w:cs="Times New Roman" w:hint="eastAsia"/>
          <w:sz w:val="24"/>
          <w:szCs w:val="24"/>
        </w:rPr>
        <w:t>1</w:t>
      </w:r>
      <w:r w:rsidR="00F1189D" w:rsidRPr="005079AE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="007869CA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F1189D" w:rsidRPr="00EF4707">
        <w:rPr>
          <w:rFonts w:ascii="Times New Roman" w:hAnsi="Times New Roman" w:cs="Times New Roman"/>
          <w:sz w:val="24"/>
          <w:szCs w:val="24"/>
        </w:rPr>
        <w:t xml:space="preserve">chimaeras </w:t>
      </w:r>
      <w:r w:rsidR="00F1189D">
        <w:rPr>
          <w:rFonts w:ascii="Times New Roman" w:hAnsi="Times New Roman" w:cs="Times New Roman"/>
          <w:sz w:val="24"/>
          <w:szCs w:val="24"/>
        </w:rPr>
        <w:t>and WO comparing to EO</w:t>
      </w:r>
      <w:r w:rsidR="00F1189D" w:rsidRPr="00EF4707">
        <w:rPr>
          <w:rFonts w:ascii="Times New Roman" w:hAnsi="Times New Roman" w:cs="Times New Roman" w:hint="eastAsia"/>
          <w:sz w:val="24"/>
          <w:szCs w:val="24"/>
        </w:rPr>
        <w:t xml:space="preserve"> (n =</w:t>
      </w:r>
      <w:r w:rsidR="00F1189D" w:rsidRPr="0031737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F1189D" w:rsidRPr="0031737B">
        <w:rPr>
          <w:rFonts w:ascii="Times New Roman" w:hAnsi="Times New Roman" w:cs="Times New Roman"/>
          <w:sz w:val="24"/>
          <w:szCs w:val="24"/>
        </w:rPr>
        <w:t>5</w:t>
      </w:r>
      <w:r w:rsidR="00F1189D" w:rsidRPr="00EF4707">
        <w:rPr>
          <w:rFonts w:ascii="Times New Roman" w:hAnsi="Times New Roman" w:cs="Times New Roman" w:hint="eastAsia"/>
          <w:sz w:val="24"/>
          <w:szCs w:val="24"/>
        </w:rPr>
        <w:t xml:space="preserve">/group). </w:t>
      </w: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F1189D" w:rsidRPr="002273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F1189D">
        <w:rPr>
          <w:rFonts w:ascii="Times New Roman" w:hAnsi="Times New Roman" w:cs="Times New Roman"/>
          <w:sz w:val="24"/>
          <w:szCs w:val="24"/>
        </w:rPr>
        <w:t xml:space="preserve"> G</w:t>
      </w:r>
      <w:r w:rsidR="00F1189D" w:rsidRPr="009B424B">
        <w:rPr>
          <w:rFonts w:ascii="Times New Roman" w:hAnsi="Times New Roman" w:cs="Times New Roman"/>
          <w:sz w:val="24"/>
          <w:szCs w:val="24"/>
        </w:rPr>
        <w:t xml:space="preserve">anglion cell complex (GCC) and retinal thicknesses in </w:t>
      </w:r>
      <w:r w:rsidR="00F1189D" w:rsidRPr="00EF4707">
        <w:rPr>
          <w:rFonts w:ascii="Times New Roman" w:hAnsi="Times New Roman" w:cs="Times New Roman" w:hint="eastAsia"/>
          <w:sz w:val="24"/>
          <w:szCs w:val="24"/>
        </w:rPr>
        <w:t>Sca</w:t>
      </w:r>
      <w:r w:rsidR="00F1189D">
        <w:rPr>
          <w:rFonts w:ascii="Times New Roman" w:hAnsi="Times New Roman" w:cs="Times New Roman" w:hint="eastAsia"/>
          <w:sz w:val="24"/>
          <w:szCs w:val="24"/>
        </w:rPr>
        <w:t>-</w:t>
      </w:r>
      <w:r w:rsidR="00F1189D" w:rsidRPr="00EF4707">
        <w:rPr>
          <w:rFonts w:ascii="Times New Roman" w:hAnsi="Times New Roman" w:cs="Times New Roman" w:hint="eastAsia"/>
          <w:sz w:val="24"/>
          <w:szCs w:val="24"/>
        </w:rPr>
        <w:t>1</w:t>
      </w:r>
      <w:r w:rsidR="00F1189D" w:rsidRPr="005079AE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r w:rsidR="007869CA" w:rsidRPr="007869CA">
        <w:rPr>
          <w:rFonts w:ascii="Times New Roman" w:hAnsi="Times New Roman" w:cs="Times New Roman"/>
          <w:sz w:val="24"/>
          <w:szCs w:val="24"/>
        </w:rPr>
        <w:t xml:space="preserve"> </w:t>
      </w:r>
      <w:r w:rsidR="007869CA" w:rsidRPr="00EF4707">
        <w:rPr>
          <w:rFonts w:ascii="Times New Roman" w:hAnsi="Times New Roman" w:cs="Times New Roman"/>
          <w:sz w:val="24"/>
          <w:szCs w:val="24"/>
        </w:rPr>
        <w:t>chimaeras</w:t>
      </w:r>
      <w:r w:rsidR="00F1189D">
        <w:rPr>
          <w:rFonts w:ascii="Times New Roman" w:hAnsi="Times New Roman" w:cs="Times New Roman" w:hint="eastAsia"/>
          <w:sz w:val="24"/>
          <w:szCs w:val="24"/>
        </w:rPr>
        <w:t>,</w:t>
      </w:r>
      <w:r w:rsidR="00F1189D" w:rsidRPr="000D2F17">
        <w:rPr>
          <w:rFonts w:ascii="Times New Roman" w:hAnsi="Times New Roman" w:cs="Times New Roman"/>
          <w:sz w:val="24"/>
          <w:szCs w:val="24"/>
        </w:rPr>
        <w:t xml:space="preserve"> </w:t>
      </w:r>
      <w:r w:rsidR="00F1189D">
        <w:rPr>
          <w:rFonts w:ascii="Times New Roman" w:hAnsi="Times New Roman" w:cs="Times New Roman"/>
          <w:sz w:val="24"/>
          <w:szCs w:val="24"/>
        </w:rPr>
        <w:t>WO and EO group</w:t>
      </w:r>
      <w:r w:rsidR="007869CA">
        <w:rPr>
          <w:rFonts w:ascii="Times New Roman" w:hAnsi="Times New Roman" w:cs="Times New Roman"/>
          <w:sz w:val="24"/>
          <w:szCs w:val="24"/>
        </w:rPr>
        <w:t>s</w:t>
      </w:r>
      <w:r w:rsidR="00F1189D">
        <w:rPr>
          <w:rFonts w:ascii="Times New Roman" w:hAnsi="Times New Roman" w:cs="Times New Roman"/>
          <w:sz w:val="24"/>
          <w:szCs w:val="24"/>
        </w:rPr>
        <w:t xml:space="preserve"> </w:t>
      </w:r>
      <w:r w:rsidR="00F1189D" w:rsidRPr="00EF4707">
        <w:rPr>
          <w:rFonts w:ascii="Times New Roman" w:hAnsi="Times New Roman" w:cs="Times New Roman"/>
          <w:sz w:val="24"/>
          <w:szCs w:val="24"/>
        </w:rPr>
        <w:t xml:space="preserve">(n = </w:t>
      </w:r>
      <w:r w:rsidR="00F1189D">
        <w:rPr>
          <w:rFonts w:ascii="Times New Roman" w:hAnsi="Times New Roman" w:cs="Times New Roman"/>
          <w:sz w:val="24"/>
          <w:szCs w:val="24"/>
        </w:rPr>
        <w:t>3-4</w:t>
      </w:r>
      <w:r w:rsidR="00F1189D" w:rsidRPr="00EF4707">
        <w:rPr>
          <w:rFonts w:ascii="Times New Roman" w:hAnsi="Times New Roman" w:cs="Times New Roman"/>
          <w:sz w:val="24"/>
          <w:szCs w:val="24"/>
        </w:rPr>
        <w:t>/g</w:t>
      </w:r>
      <w:r w:rsidR="00F1189D" w:rsidRPr="007110E0">
        <w:rPr>
          <w:rFonts w:ascii="Times New Roman" w:hAnsi="Times New Roman" w:cs="Times New Roman"/>
          <w:sz w:val="24"/>
          <w:szCs w:val="24"/>
        </w:rPr>
        <w:t xml:space="preserve">roup).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F1189D" w:rsidRPr="002273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="00F1189D" w:rsidRPr="007110E0">
        <w:rPr>
          <w:rFonts w:ascii="Times New Roman" w:hAnsi="Times New Roman" w:cs="Times New Roman"/>
          <w:sz w:val="24"/>
          <w:szCs w:val="24"/>
        </w:rPr>
        <w:t xml:space="preserve"> Re</w:t>
      </w:r>
      <w:r w:rsidR="00F1189D" w:rsidRPr="00FE4EAF">
        <w:rPr>
          <w:rFonts w:ascii="Times New Roman" w:hAnsi="Times New Roman" w:cs="Times New Roman"/>
          <w:sz w:val="24"/>
          <w:szCs w:val="24"/>
        </w:rPr>
        <w:t xml:space="preserve">tinal sections were immuno-stained for </w:t>
      </w:r>
      <w:proofErr w:type="spellStart"/>
      <w:r w:rsidR="00F1189D">
        <w:rPr>
          <w:rFonts w:ascii="Times New Roman" w:hAnsi="Times New Roman" w:cs="Times New Roman"/>
          <w:sz w:val="24"/>
          <w:szCs w:val="24"/>
        </w:rPr>
        <w:t>Neun</w:t>
      </w:r>
      <w:proofErr w:type="spellEnd"/>
      <w:r w:rsidR="00F1189D">
        <w:rPr>
          <w:rFonts w:ascii="Times New Roman" w:hAnsi="Times New Roman" w:cs="Times New Roman"/>
          <w:sz w:val="24"/>
          <w:szCs w:val="24"/>
        </w:rPr>
        <w:t xml:space="preserve"> </w:t>
      </w:r>
      <w:r w:rsidR="00F1189D" w:rsidRPr="00FE4EAF">
        <w:rPr>
          <w:rFonts w:ascii="Times New Roman" w:hAnsi="Times New Roman" w:cs="Times New Roman"/>
          <w:sz w:val="24"/>
          <w:szCs w:val="24"/>
        </w:rPr>
        <w:t xml:space="preserve">in </w:t>
      </w:r>
      <w:r w:rsidR="00F1189D">
        <w:rPr>
          <w:rFonts w:ascii="Times New Roman" w:hAnsi="Times New Roman" w:cs="Times New Roman"/>
          <w:sz w:val="24"/>
          <w:szCs w:val="24"/>
        </w:rPr>
        <w:t>3</w:t>
      </w:r>
      <w:r w:rsidR="00F1189D" w:rsidRPr="00FE4EAF">
        <w:rPr>
          <w:rFonts w:ascii="Times New Roman" w:hAnsi="Times New Roman" w:cs="Times New Roman"/>
          <w:sz w:val="24"/>
          <w:szCs w:val="24"/>
        </w:rPr>
        <w:t xml:space="preserve"> groups. Cell nuclei were visualized with DAPI</w:t>
      </w:r>
      <w:r w:rsidR="00F1189D" w:rsidRPr="00095941">
        <w:rPr>
          <w:rFonts w:ascii="Times New Roman" w:hAnsi="Times New Roman" w:cs="Times New Roman"/>
          <w:sz w:val="24"/>
          <w:szCs w:val="24"/>
        </w:rPr>
        <w:t xml:space="preserve"> </w:t>
      </w:r>
      <w:r w:rsidR="00F1189D" w:rsidRPr="004C2A68">
        <w:rPr>
          <w:rFonts w:ascii="Times New Roman" w:hAnsi="Times New Roman" w:cs="Times New Roman"/>
          <w:sz w:val="24"/>
          <w:szCs w:val="24"/>
        </w:rPr>
        <w:t xml:space="preserve">(n = </w:t>
      </w:r>
      <w:r w:rsidR="00F1189D">
        <w:rPr>
          <w:rFonts w:ascii="Times New Roman" w:hAnsi="Times New Roman" w:cs="Times New Roman"/>
          <w:sz w:val="24"/>
          <w:szCs w:val="24"/>
        </w:rPr>
        <w:t>3</w:t>
      </w:r>
      <w:r w:rsidR="00F1189D" w:rsidRPr="004C2A68">
        <w:rPr>
          <w:rFonts w:ascii="Times New Roman" w:hAnsi="Times New Roman" w:cs="Times New Roman"/>
          <w:sz w:val="24"/>
          <w:szCs w:val="24"/>
        </w:rPr>
        <w:t>/group)</w:t>
      </w:r>
      <w:r w:rsidR="00F1189D">
        <w:rPr>
          <w:rFonts w:ascii="Times New Roman" w:hAnsi="Times New Roman" w:cs="Times New Roman" w:hint="eastAsia"/>
          <w:sz w:val="24"/>
          <w:szCs w:val="24"/>
        </w:rPr>
        <w:t>.</w:t>
      </w:r>
      <w:r w:rsidR="00F1189D">
        <w:rPr>
          <w:rFonts w:ascii="Times New Roman" w:hAnsi="Times New Roman" w:cs="Times New Roman"/>
          <w:sz w:val="24"/>
          <w:szCs w:val="24"/>
        </w:rPr>
        <w:t xml:space="preserve"> </w:t>
      </w:r>
      <w:r w:rsidR="00F1189D" w:rsidRPr="00095941">
        <w:rPr>
          <w:rFonts w:ascii="Times New Roman" w:hAnsi="Times New Roman" w:cs="Times New Roman"/>
          <w:sz w:val="24"/>
          <w:szCs w:val="24"/>
        </w:rPr>
        <w:t xml:space="preserve">*, </w:t>
      </w:r>
      <w:r w:rsidR="00F1189D" w:rsidRPr="002273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1189D" w:rsidRPr="00095941">
        <w:rPr>
          <w:rFonts w:ascii="Times New Roman" w:hAnsi="Times New Roman" w:cs="Times New Roman"/>
          <w:sz w:val="24"/>
          <w:szCs w:val="24"/>
        </w:rPr>
        <w:t xml:space="preserve"> &lt; 0.05, #, </w:t>
      </w:r>
      <w:r w:rsidR="00F1189D" w:rsidRPr="002273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F1189D" w:rsidRPr="00095941">
        <w:rPr>
          <w:rFonts w:ascii="Times New Roman" w:hAnsi="Times New Roman" w:cs="Times New Roman"/>
          <w:sz w:val="24"/>
          <w:szCs w:val="24"/>
        </w:rPr>
        <w:t xml:space="preserve"> &lt; 0.01</w:t>
      </w:r>
      <w:r w:rsidR="007869CA">
        <w:rPr>
          <w:rFonts w:ascii="Times New Roman" w:hAnsi="Times New Roman" w:cs="Times New Roman"/>
          <w:sz w:val="24"/>
          <w:szCs w:val="24"/>
        </w:rPr>
        <w:t>.</w:t>
      </w:r>
      <w:bookmarkEnd w:id="1"/>
    </w:p>
    <w:p w14:paraId="02BF43CD" w14:textId="2322C2B7" w:rsidR="00D24441" w:rsidRPr="005701F9" w:rsidRDefault="00F1189D" w:rsidP="00D24441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Supplemental Fig</w:t>
      </w:r>
      <w:r w:rsidRPr="00763EF8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</w:t>
      </w:r>
      <w:r w:rsidR="00E51BA0">
        <w:rPr>
          <w:rFonts w:ascii="Times New Roman" w:eastAsia="宋体" w:hAnsi="Times New Roman" w:cs="Times New Roman"/>
          <w:b/>
          <w:bCs/>
          <w:sz w:val="24"/>
          <w:szCs w:val="24"/>
        </w:rPr>
        <w:t>3</w:t>
      </w:r>
      <w:r w:rsidRPr="00896D8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Start w:id="2" w:name="OLE_LINK5"/>
      <w:r w:rsidR="007869CA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BM stem cells in </w:t>
      </w:r>
      <w:r w:rsidR="007869CA" w:rsidRPr="00763EF8">
        <w:rPr>
          <w:rFonts w:ascii="Times New Roman" w:hAnsi="Times New Roman" w:cs="Times New Roman" w:hint="eastAsia"/>
          <w:b/>
          <w:bCs/>
          <w:sz w:val="24"/>
          <w:szCs w:val="24"/>
        </w:rPr>
        <w:t>Sca-1</w:t>
      </w:r>
      <w:r w:rsidR="007869CA" w:rsidRPr="00763EF8">
        <w:rPr>
          <w:rFonts w:ascii="Times New Roman" w:hAnsi="Times New Roman" w:cs="Times New Roman" w:hint="eastAsia"/>
          <w:b/>
          <w:bCs/>
          <w:sz w:val="24"/>
          <w:szCs w:val="24"/>
          <w:vertAlign w:val="superscript"/>
        </w:rPr>
        <w:t>+</w:t>
      </w:r>
      <w:r w:rsidR="007869CA" w:rsidRPr="00763EF8">
        <w:rPr>
          <w:rFonts w:ascii="Times New Roman" w:hAnsi="Times New Roman" w:cs="Times New Roman"/>
          <w:b/>
          <w:bCs/>
          <w:sz w:val="24"/>
          <w:szCs w:val="24"/>
        </w:rPr>
        <w:t xml:space="preserve"> chimaeras</w:t>
      </w:r>
      <w:r w:rsidRPr="000D2F17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had </w:t>
      </w:r>
      <w:r w:rsidR="007869CA">
        <w:rPr>
          <w:rFonts w:ascii="Times New Roman" w:eastAsia="宋体" w:hAnsi="Times New Roman" w:cs="Times New Roman"/>
          <w:b/>
          <w:bCs/>
          <w:sz w:val="24"/>
          <w:szCs w:val="24"/>
        </w:rPr>
        <w:t>greater trophic effects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. A-D </w:t>
      </w:r>
      <w:r>
        <w:rPr>
          <w:rFonts w:ascii="Times New Roman" w:hAnsi="Times New Roman" w:cs="Times New Roman"/>
          <w:sz w:val="24"/>
          <w:szCs w:val="24"/>
        </w:rPr>
        <w:t xml:space="preserve">The protein levels of </w:t>
      </w:r>
      <w:bookmarkStart w:id="3" w:name="_Hlk60476067"/>
      <w:r w:rsidRPr="00095941">
        <w:rPr>
          <w:rFonts w:ascii="Times New Roman" w:hAnsi="Times New Roman" w:cs="Times New Roman"/>
          <w:sz w:val="24"/>
          <w:szCs w:val="24"/>
        </w:rPr>
        <w:t>BDNF, CNTF, FGF2 and IGF-1</w:t>
      </w:r>
      <w:bookmarkEnd w:id="3"/>
      <w:r>
        <w:rPr>
          <w:rFonts w:ascii="Times New Roman" w:hAnsi="Times New Roman" w:cs="Times New Roman"/>
          <w:sz w:val="24"/>
          <w:szCs w:val="24"/>
        </w:rPr>
        <w:t xml:space="preserve"> in bone marrow of </w:t>
      </w:r>
      <w:bookmarkStart w:id="4" w:name="_Hlk60267949"/>
      <w:r w:rsidRPr="00EF4707">
        <w:rPr>
          <w:rFonts w:ascii="Times New Roman" w:hAnsi="Times New Roman" w:cs="Times New Roman" w:hint="eastAsia"/>
          <w:sz w:val="24"/>
          <w:szCs w:val="24"/>
        </w:rPr>
        <w:t>Sca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EF4707">
        <w:rPr>
          <w:rFonts w:ascii="Times New Roman" w:hAnsi="Times New Roman" w:cs="Times New Roman" w:hint="eastAsia"/>
          <w:sz w:val="24"/>
          <w:szCs w:val="24"/>
        </w:rPr>
        <w:t>1</w:t>
      </w:r>
      <w:r w:rsidRPr="005079AE">
        <w:rPr>
          <w:rFonts w:ascii="Times New Roman" w:hAnsi="Times New Roman" w:cs="Times New Roman" w:hint="eastAsia"/>
          <w:sz w:val="24"/>
          <w:szCs w:val="24"/>
          <w:vertAlign w:val="superscript"/>
        </w:rPr>
        <w:t>+</w:t>
      </w:r>
      <w:bookmarkEnd w:id="4"/>
      <w:r w:rsidRPr="00EF4707">
        <w:rPr>
          <w:rFonts w:ascii="Times New Roman" w:hAnsi="Times New Roman" w:cs="Times New Roman"/>
          <w:sz w:val="24"/>
          <w:szCs w:val="24"/>
        </w:rPr>
        <w:t xml:space="preserve"> chimaeras</w:t>
      </w:r>
      <w:r>
        <w:rPr>
          <w:rFonts w:ascii="Times New Roman" w:hAnsi="Times New Roman" w:cs="Times New Roman"/>
          <w:sz w:val="24"/>
          <w:szCs w:val="24"/>
        </w:rPr>
        <w:t xml:space="preserve"> were significantly higher than age-matched E50K mice (n=</w:t>
      </w:r>
      <w:r w:rsidRPr="00722B9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/group).</w:t>
      </w:r>
      <w:r w:rsidR="00D24441" w:rsidRPr="00D24441">
        <w:rPr>
          <w:rFonts w:ascii="Times New Roman" w:hAnsi="Times New Roman" w:cs="Times New Roman"/>
          <w:sz w:val="24"/>
          <w:szCs w:val="28"/>
        </w:rPr>
        <w:t xml:space="preserve"> </w:t>
      </w:r>
      <w:r w:rsidR="00D24441" w:rsidRPr="00287507">
        <w:rPr>
          <w:rFonts w:ascii="Times New Roman" w:hAnsi="Times New Roman" w:cs="Times New Roman"/>
          <w:sz w:val="24"/>
          <w:szCs w:val="28"/>
        </w:rPr>
        <w:t>Data shown as mean ± SEM</w:t>
      </w:r>
      <w:r w:rsidR="00D24441">
        <w:rPr>
          <w:rFonts w:ascii="Times New Roman" w:hAnsi="Times New Roman" w:cs="Times New Roman"/>
          <w:sz w:val="24"/>
          <w:szCs w:val="28"/>
        </w:rPr>
        <w:t>.</w:t>
      </w:r>
      <w:r w:rsidR="00D24441" w:rsidRPr="00287507">
        <w:rPr>
          <w:rFonts w:ascii="Times New Roman" w:hAnsi="Times New Roman" w:cs="Times New Roman"/>
          <w:sz w:val="24"/>
          <w:szCs w:val="28"/>
        </w:rPr>
        <w:t xml:space="preserve"> *</w:t>
      </w:r>
      <w:r w:rsidR="00D24441">
        <w:rPr>
          <w:rFonts w:ascii="Times New Roman" w:hAnsi="Times New Roman" w:cs="Times New Roman"/>
          <w:sz w:val="24"/>
          <w:szCs w:val="28"/>
        </w:rPr>
        <w:t>P</w:t>
      </w:r>
      <w:r w:rsidR="00D24441" w:rsidRPr="00287507">
        <w:rPr>
          <w:rFonts w:ascii="Times New Roman" w:hAnsi="Times New Roman" w:cs="Times New Roman"/>
          <w:sz w:val="24"/>
          <w:szCs w:val="28"/>
        </w:rPr>
        <w:t>&lt;0.05</w:t>
      </w:r>
      <w:r w:rsidR="00D24441">
        <w:rPr>
          <w:rFonts w:ascii="Times New Roman" w:hAnsi="Times New Roman" w:cs="Times New Roman"/>
          <w:sz w:val="24"/>
          <w:szCs w:val="28"/>
        </w:rPr>
        <w:t>,</w:t>
      </w:r>
      <w:r w:rsidR="00D24441" w:rsidRPr="00287507">
        <w:rPr>
          <w:rFonts w:ascii="Times New Roman" w:hAnsi="Times New Roman" w:cs="Times New Roman"/>
          <w:sz w:val="24"/>
          <w:szCs w:val="28"/>
        </w:rPr>
        <w:t xml:space="preserve"> </w:t>
      </w:r>
      <w:r w:rsidR="00D24441" w:rsidRPr="005D21B3">
        <w:rPr>
          <w:rFonts w:ascii="Times New Roman" w:hAnsi="Times New Roman" w:cs="Times New Roman"/>
          <w:sz w:val="24"/>
          <w:szCs w:val="28"/>
        </w:rPr>
        <w:t>#</w:t>
      </w:r>
      <w:r w:rsidR="00D24441" w:rsidRPr="002273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D24441" w:rsidRPr="00095941">
        <w:rPr>
          <w:rFonts w:ascii="Times New Roman" w:hAnsi="Times New Roman" w:cs="Times New Roman"/>
          <w:sz w:val="24"/>
          <w:szCs w:val="24"/>
        </w:rPr>
        <w:t xml:space="preserve"> &lt; 0.01</w:t>
      </w:r>
      <w:r w:rsidR="00D24441">
        <w:rPr>
          <w:rFonts w:ascii="Times New Roman" w:hAnsi="Times New Roman" w:cs="Times New Roman"/>
          <w:sz w:val="24"/>
          <w:szCs w:val="28"/>
        </w:rPr>
        <w:t>.</w:t>
      </w:r>
      <w:r w:rsidR="00D244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BD7F575" w14:textId="38A76594" w:rsidR="001246C2" w:rsidRDefault="00654543" w:rsidP="001246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Supplemental Fig</w:t>
      </w:r>
      <w:r w:rsidRPr="00763EF8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4 </w:t>
      </w:r>
      <w:r w:rsidR="004C78E6">
        <w:rPr>
          <w:rFonts w:ascii="Times New Roman" w:eastAsia="宋体" w:hAnsi="Times New Roman" w:cs="Times New Roman"/>
          <w:b/>
          <w:bCs/>
          <w:sz w:val="24"/>
          <w:szCs w:val="24"/>
        </w:rPr>
        <w:t>N</w:t>
      </w:r>
      <w:r w:rsidR="004C78E6" w:rsidRPr="002273A6">
        <w:rPr>
          <w:rFonts w:ascii="Times New Roman" w:hAnsi="Times New Roman" w:cs="Times New Roman"/>
          <w:b/>
          <w:bCs/>
          <w:sz w:val="24"/>
          <w:szCs w:val="24"/>
        </w:rPr>
        <w:t>eurotrophic factors</w:t>
      </w:r>
      <w:r w:rsidR="004C78E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C78E6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bookmarkStart w:id="5" w:name="_Hlk68552083"/>
      <w:r w:rsidR="004C78E6">
        <w:rPr>
          <w:rFonts w:ascii="Times New Roman" w:hAnsi="Times New Roman" w:cs="Times New Roman"/>
          <w:b/>
          <w:bCs/>
          <w:sz w:val="24"/>
          <w:szCs w:val="24"/>
        </w:rPr>
        <w:t>FGF2 and IGF-1</w:t>
      </w:r>
      <w:bookmarkEnd w:id="5"/>
      <w:r w:rsidR="004C78E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1246C2" w:rsidRPr="002273A6">
        <w:rPr>
          <w:rFonts w:ascii="Times New Roman" w:hAnsi="Times New Roman" w:cs="Times New Roman"/>
          <w:b/>
          <w:bCs/>
          <w:sz w:val="24"/>
          <w:szCs w:val="24"/>
        </w:rPr>
        <w:t>pr</w:t>
      </w:r>
      <w:r w:rsidR="001246C2">
        <w:rPr>
          <w:rFonts w:ascii="Times New Roman" w:hAnsi="Times New Roman" w:cs="Times New Roman"/>
          <w:b/>
          <w:bCs/>
          <w:sz w:val="24"/>
          <w:szCs w:val="24"/>
        </w:rPr>
        <w:t>otected</w:t>
      </w:r>
      <w:r w:rsidR="001246C2" w:rsidRPr="002273A6">
        <w:rPr>
          <w:rFonts w:ascii="Times New Roman" w:hAnsi="Times New Roman" w:cs="Times New Roman"/>
          <w:b/>
          <w:bCs/>
          <w:sz w:val="24"/>
          <w:szCs w:val="24"/>
        </w:rPr>
        <w:t xml:space="preserve"> aged E50K retinal explants from apoptosis in vitro.</w:t>
      </w:r>
      <w:r w:rsidR="001246C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F051BC" w14:textId="660D9F0D" w:rsidR="001246C2" w:rsidRPr="00691E9B" w:rsidRDefault="001246C2" w:rsidP="001246C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95941">
        <w:rPr>
          <w:rFonts w:ascii="Times New Roman" w:hAnsi="Times New Roman" w:cs="Times New Roman"/>
          <w:sz w:val="24"/>
          <w:szCs w:val="24"/>
        </w:rPr>
        <w:t>Retinal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5941">
        <w:rPr>
          <w:rFonts w:ascii="Times New Roman" w:hAnsi="Times New Roman" w:cs="Times New Roman"/>
          <w:sz w:val="24"/>
          <w:szCs w:val="24"/>
        </w:rPr>
        <w:t xml:space="preserve">explants </w:t>
      </w:r>
      <w:r>
        <w:rPr>
          <w:rFonts w:ascii="Times New Roman" w:hAnsi="Times New Roman" w:cs="Times New Roman"/>
          <w:sz w:val="24"/>
          <w:szCs w:val="24"/>
        </w:rPr>
        <w:t xml:space="preserve">from old E50K mice </w:t>
      </w:r>
      <w:r w:rsidRPr="00095941">
        <w:rPr>
          <w:rFonts w:ascii="Times New Roman" w:hAnsi="Times New Roman" w:cs="Times New Roman"/>
          <w:sz w:val="24"/>
          <w:szCs w:val="24"/>
        </w:rPr>
        <w:t xml:space="preserve">were cultured with </w:t>
      </w:r>
      <w:r w:rsidR="004C78E6" w:rsidRPr="004C78E6">
        <w:rPr>
          <w:rFonts w:ascii="Times New Roman" w:hAnsi="Times New Roman" w:cs="Times New Roman"/>
          <w:sz w:val="24"/>
          <w:szCs w:val="24"/>
        </w:rPr>
        <w:t xml:space="preserve">FGF2 </w:t>
      </w:r>
      <w:r w:rsidR="004C78E6">
        <w:rPr>
          <w:rFonts w:ascii="Times New Roman" w:hAnsi="Times New Roman" w:cs="Times New Roman"/>
          <w:sz w:val="24"/>
          <w:szCs w:val="24"/>
        </w:rPr>
        <w:t>(</w:t>
      </w:r>
      <w:r w:rsidR="004C78E6" w:rsidRPr="004C78E6">
        <w:rPr>
          <w:rFonts w:ascii="Times New Roman" w:hAnsi="Times New Roman" w:cs="Times New Roman"/>
          <w:b/>
          <w:bCs/>
          <w:sz w:val="24"/>
          <w:szCs w:val="24"/>
        </w:rPr>
        <w:t>A-C, G, H</w:t>
      </w:r>
      <w:r w:rsidR="004C78E6">
        <w:rPr>
          <w:rFonts w:ascii="Times New Roman" w:hAnsi="Times New Roman" w:cs="Times New Roman"/>
          <w:sz w:val="24"/>
          <w:szCs w:val="24"/>
        </w:rPr>
        <w:t xml:space="preserve">) </w:t>
      </w:r>
      <w:r w:rsidR="004C78E6" w:rsidRPr="004C78E6">
        <w:rPr>
          <w:rFonts w:ascii="Times New Roman" w:hAnsi="Times New Roman" w:cs="Times New Roman"/>
          <w:sz w:val="24"/>
          <w:szCs w:val="24"/>
        </w:rPr>
        <w:t>and IGF-1</w:t>
      </w:r>
      <w:r w:rsidR="004C78E6">
        <w:rPr>
          <w:rFonts w:ascii="Times New Roman" w:hAnsi="Times New Roman" w:cs="Times New Roman"/>
          <w:sz w:val="24"/>
          <w:szCs w:val="24"/>
        </w:rPr>
        <w:t>(</w:t>
      </w:r>
      <w:r w:rsidR="004C78E6" w:rsidRPr="004C78E6">
        <w:rPr>
          <w:rFonts w:ascii="Times New Roman" w:hAnsi="Times New Roman" w:cs="Times New Roman"/>
          <w:b/>
          <w:bCs/>
          <w:sz w:val="24"/>
          <w:szCs w:val="24"/>
        </w:rPr>
        <w:t>D-F, I, J</w:t>
      </w:r>
      <w:r w:rsidR="004C78E6">
        <w:rPr>
          <w:rFonts w:ascii="Times New Roman" w:hAnsi="Times New Roman" w:cs="Times New Roman"/>
          <w:sz w:val="24"/>
          <w:szCs w:val="24"/>
        </w:rPr>
        <w:t xml:space="preserve">) for </w:t>
      </w:r>
      <w:r w:rsidR="00766EFC" w:rsidRPr="00766EFC">
        <w:rPr>
          <w:rFonts w:ascii="Times New Roman" w:hAnsi="Times New Roman" w:cs="Times New Roman"/>
          <w:sz w:val="24"/>
          <w:szCs w:val="24"/>
        </w:rPr>
        <w:t>200ng/ml and 400ng/ml</w:t>
      </w:r>
      <w:r w:rsidR="004C78E6">
        <w:rPr>
          <w:rFonts w:ascii="Times New Roman" w:eastAsia="宋体" w:hAnsi="Times New Roman" w:cs="Times New Roman"/>
          <w:sz w:val="24"/>
          <w:szCs w:val="24"/>
        </w:rPr>
        <w:t xml:space="preserve"> respectively</w:t>
      </w:r>
      <w:r w:rsidR="004C78E6">
        <w:rPr>
          <w:rFonts w:ascii="Times New Roman" w:hAnsi="Times New Roman" w:cs="Times New Roman"/>
          <w:sz w:val="24"/>
          <w:szCs w:val="24"/>
        </w:rPr>
        <w:t>.</w:t>
      </w:r>
      <w:r w:rsidRPr="00095941">
        <w:rPr>
          <w:rFonts w:ascii="Times New Roman" w:hAnsi="Times New Roman" w:cs="Times New Roman"/>
          <w:sz w:val="24"/>
          <w:szCs w:val="24"/>
        </w:rPr>
        <w:t xml:space="preserve"> </w:t>
      </w:r>
      <w:r w:rsidR="004C78E6">
        <w:rPr>
          <w:rFonts w:ascii="Times New Roman" w:hAnsi="Times New Roman" w:cs="Times New Roman"/>
          <w:sz w:val="24"/>
          <w:szCs w:val="24"/>
        </w:rPr>
        <w:t>U</w:t>
      </w:r>
      <w:r w:rsidRPr="00095941">
        <w:rPr>
          <w:rFonts w:ascii="Times New Roman" w:hAnsi="Times New Roman" w:cs="Times New Roman"/>
          <w:sz w:val="24"/>
          <w:szCs w:val="24"/>
        </w:rPr>
        <w:t xml:space="preserve">ntreated </w:t>
      </w:r>
      <w:r>
        <w:rPr>
          <w:rFonts w:ascii="Times New Roman" w:hAnsi="Times New Roman" w:cs="Times New Roman"/>
          <w:sz w:val="24"/>
          <w:szCs w:val="24"/>
        </w:rPr>
        <w:t>E50K retinal explants</w:t>
      </w:r>
      <w:r w:rsidRPr="00095941">
        <w:rPr>
          <w:rFonts w:ascii="Times New Roman" w:hAnsi="Times New Roman" w:cs="Times New Roman"/>
          <w:sz w:val="24"/>
          <w:szCs w:val="24"/>
        </w:rPr>
        <w:t xml:space="preserve"> (</w:t>
      </w:r>
      <w:bookmarkStart w:id="6" w:name="_Hlk60226195"/>
      <w:r w:rsidR="00766EFC">
        <w:rPr>
          <w:rFonts w:ascii="Times New Roman" w:hAnsi="Times New Roman" w:cs="Times New Roman"/>
          <w:sz w:val="24"/>
          <w:szCs w:val="24"/>
        </w:rPr>
        <w:t>0</w:t>
      </w:r>
      <w:r w:rsidRPr="00095941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acted as control group</w:t>
      </w:r>
      <w:r w:rsidRPr="00095941">
        <w:rPr>
          <w:rFonts w:ascii="Times New Roman" w:hAnsi="Times New Roman" w:cs="Times New Roman"/>
          <w:sz w:val="24"/>
          <w:szCs w:val="24"/>
        </w:rPr>
        <w:t>.</w:t>
      </w:r>
      <w:bookmarkEnd w:id="6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350B1">
        <w:rPr>
          <w:rFonts w:ascii="Times New Roman" w:hAnsi="Times New Roman" w:cs="Times New Roman"/>
          <w:sz w:val="24"/>
          <w:szCs w:val="24"/>
        </w:rPr>
        <w:t>Representative Western blot image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095941">
        <w:rPr>
          <w:rFonts w:ascii="Times New Roman" w:hAnsi="Times New Roman" w:cs="Times New Roman"/>
          <w:sz w:val="24"/>
          <w:szCs w:val="24"/>
        </w:rPr>
        <w:t>relative amount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095941">
        <w:rPr>
          <w:rFonts w:ascii="Times New Roman" w:hAnsi="Times New Roman" w:cs="Times New Roman"/>
          <w:sz w:val="24"/>
          <w:szCs w:val="24"/>
        </w:rPr>
        <w:t xml:space="preserve"> of Bcl</w:t>
      </w:r>
      <w:r>
        <w:rPr>
          <w:rFonts w:ascii="宋体" w:eastAsia="宋体" w:hAnsi="宋体" w:cs="宋体" w:hint="eastAsia"/>
          <w:sz w:val="24"/>
          <w:szCs w:val="24"/>
        </w:rPr>
        <w:t>-</w:t>
      </w:r>
      <w:r w:rsidRPr="00095941">
        <w:rPr>
          <w:rFonts w:ascii="Times New Roman" w:hAnsi="Times New Roman" w:cs="Times New Roman"/>
          <w:sz w:val="24"/>
          <w:szCs w:val="24"/>
        </w:rPr>
        <w:t xml:space="preserve">2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Pr="00095941">
        <w:rPr>
          <w:rFonts w:ascii="Times New Roman" w:hAnsi="Times New Roman" w:cs="Times New Roman"/>
          <w:sz w:val="24"/>
          <w:szCs w:val="24"/>
        </w:rPr>
        <w:t>ax</w:t>
      </w:r>
      <w:proofErr w:type="spellEnd"/>
      <w:r w:rsidR="004C78E6">
        <w:rPr>
          <w:rFonts w:ascii="Times New Roman" w:hAnsi="Times New Roman" w:cs="Times New Roman"/>
          <w:sz w:val="24"/>
          <w:szCs w:val="24"/>
        </w:rPr>
        <w:t xml:space="preserve"> for FGF2 </w:t>
      </w:r>
      <w:r w:rsidR="004C78E6" w:rsidRPr="00095941">
        <w:rPr>
          <w:rFonts w:ascii="Times New Roman" w:hAnsi="Times New Roman" w:cs="Times New Roman"/>
          <w:sz w:val="24"/>
          <w:szCs w:val="24"/>
        </w:rPr>
        <w:t>(</w:t>
      </w:r>
      <w:r w:rsidR="004C78E6" w:rsidRPr="004C78E6">
        <w:rPr>
          <w:rFonts w:ascii="Times New Roman" w:hAnsi="Times New Roman" w:cs="Times New Roman"/>
          <w:b/>
          <w:bCs/>
          <w:sz w:val="24"/>
          <w:szCs w:val="24"/>
        </w:rPr>
        <w:t>A-C</w:t>
      </w:r>
      <w:r w:rsidR="004C78E6" w:rsidRPr="00095941">
        <w:rPr>
          <w:rFonts w:ascii="Times New Roman" w:hAnsi="Times New Roman" w:cs="Times New Roman"/>
          <w:sz w:val="24"/>
          <w:szCs w:val="24"/>
        </w:rPr>
        <w:t>)</w:t>
      </w:r>
      <w:r w:rsidR="00D7629C">
        <w:rPr>
          <w:rFonts w:ascii="Times New Roman" w:hAnsi="Times New Roman" w:cs="Times New Roman"/>
          <w:sz w:val="24"/>
          <w:szCs w:val="24"/>
        </w:rPr>
        <w:t xml:space="preserve"> </w:t>
      </w:r>
      <w:r w:rsidR="004C78E6">
        <w:rPr>
          <w:rFonts w:ascii="Times New Roman" w:hAnsi="Times New Roman" w:cs="Times New Roman"/>
          <w:sz w:val="24"/>
          <w:szCs w:val="24"/>
        </w:rPr>
        <w:t xml:space="preserve">group and </w:t>
      </w:r>
      <w:r w:rsidR="004C78E6" w:rsidRPr="004C78E6">
        <w:rPr>
          <w:rFonts w:ascii="Times New Roman" w:hAnsi="Times New Roman" w:cs="Times New Roman"/>
          <w:sz w:val="24"/>
          <w:szCs w:val="24"/>
        </w:rPr>
        <w:t>IGF-1</w:t>
      </w:r>
      <w:r w:rsidR="004C78E6">
        <w:rPr>
          <w:rFonts w:ascii="Times New Roman" w:hAnsi="Times New Roman" w:cs="Times New Roman"/>
          <w:sz w:val="24"/>
          <w:szCs w:val="24"/>
        </w:rPr>
        <w:t xml:space="preserve"> group (</w:t>
      </w:r>
      <w:r w:rsidR="004C78E6" w:rsidRPr="004C78E6">
        <w:rPr>
          <w:rFonts w:ascii="Times New Roman" w:hAnsi="Times New Roman" w:cs="Times New Roman"/>
          <w:b/>
          <w:bCs/>
          <w:sz w:val="24"/>
          <w:szCs w:val="24"/>
        </w:rPr>
        <w:t>D-F</w:t>
      </w:r>
      <w:r w:rsidR="004C78E6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E4EAF">
        <w:rPr>
          <w:rFonts w:ascii="Times New Roman" w:hAnsi="Times New Roman" w:cs="Times New Roman"/>
          <w:sz w:val="24"/>
          <w:szCs w:val="24"/>
        </w:rPr>
        <w:t xml:space="preserve">Retinal sections were </w:t>
      </w:r>
      <w:r w:rsidRPr="00FE4EAF">
        <w:rPr>
          <w:rFonts w:ascii="Times New Roman" w:hAnsi="Times New Roman" w:cs="Times New Roman"/>
          <w:sz w:val="24"/>
          <w:szCs w:val="24"/>
        </w:rPr>
        <w:lastRenderedPageBreak/>
        <w:t xml:space="preserve">immuno-stained for </w:t>
      </w:r>
      <w:r>
        <w:rPr>
          <w:rFonts w:ascii="Times New Roman" w:hAnsi="Times New Roman" w:cs="Times New Roman"/>
          <w:sz w:val="24"/>
          <w:szCs w:val="24"/>
        </w:rPr>
        <w:t>TUNEL</w:t>
      </w:r>
      <w:r w:rsidRPr="00FE4EAF">
        <w:rPr>
          <w:rFonts w:ascii="Times New Roman" w:hAnsi="Times New Roman" w:cs="Times New Roman"/>
          <w:sz w:val="24"/>
          <w:szCs w:val="24"/>
        </w:rPr>
        <w:t xml:space="preserve"> in </w:t>
      </w:r>
      <w:r w:rsidR="004C78E6">
        <w:rPr>
          <w:rFonts w:ascii="Times New Roman" w:hAnsi="Times New Roman" w:cs="Times New Roman"/>
          <w:sz w:val="24"/>
          <w:szCs w:val="24"/>
        </w:rPr>
        <w:t>FGF2</w:t>
      </w:r>
      <w:r w:rsidRPr="00FE4EAF">
        <w:rPr>
          <w:rFonts w:ascii="Times New Roman" w:hAnsi="Times New Roman" w:cs="Times New Roman"/>
          <w:sz w:val="24"/>
          <w:szCs w:val="24"/>
        </w:rPr>
        <w:t xml:space="preserve"> group</w:t>
      </w:r>
      <w:r w:rsidR="004C78E6">
        <w:rPr>
          <w:rFonts w:ascii="Times New Roman" w:hAnsi="Times New Roman" w:cs="Times New Roman"/>
          <w:sz w:val="24"/>
          <w:szCs w:val="24"/>
        </w:rPr>
        <w:t xml:space="preserve"> (</w:t>
      </w:r>
      <w:r w:rsidR="004C78E6">
        <w:rPr>
          <w:rFonts w:ascii="Times New Roman" w:hAnsi="Times New Roman" w:cs="Times New Roman"/>
          <w:b/>
          <w:bCs/>
          <w:sz w:val="24"/>
          <w:szCs w:val="24"/>
        </w:rPr>
        <w:t>G</w:t>
      </w:r>
      <w:r w:rsidR="004C78E6" w:rsidRPr="002273A6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C78E6">
        <w:rPr>
          <w:rFonts w:ascii="Times New Roman" w:hAnsi="Times New Roman" w:cs="Times New Roman"/>
          <w:b/>
          <w:bCs/>
          <w:sz w:val="24"/>
          <w:szCs w:val="24"/>
        </w:rPr>
        <w:t xml:space="preserve">H) </w:t>
      </w:r>
      <w:r w:rsidR="004C78E6" w:rsidRPr="00C209B7">
        <w:rPr>
          <w:rFonts w:ascii="Times New Roman" w:hAnsi="Times New Roman" w:cs="Times New Roman"/>
          <w:sz w:val="24"/>
          <w:szCs w:val="24"/>
        </w:rPr>
        <w:t>and</w:t>
      </w:r>
      <w:r w:rsidR="004C78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78E6" w:rsidRPr="004C78E6">
        <w:rPr>
          <w:rFonts w:ascii="Times New Roman" w:hAnsi="Times New Roman" w:cs="Times New Roman"/>
          <w:sz w:val="24"/>
          <w:szCs w:val="24"/>
        </w:rPr>
        <w:t>IGF-1</w:t>
      </w:r>
      <w:r w:rsidR="004C78E6">
        <w:rPr>
          <w:rFonts w:ascii="Times New Roman" w:hAnsi="Times New Roman" w:cs="Times New Roman"/>
          <w:sz w:val="24"/>
          <w:szCs w:val="24"/>
        </w:rPr>
        <w:t xml:space="preserve"> group (</w:t>
      </w:r>
      <w:r w:rsidR="004C78E6" w:rsidRPr="004C78E6">
        <w:rPr>
          <w:rFonts w:ascii="Times New Roman" w:hAnsi="Times New Roman" w:cs="Times New Roman"/>
          <w:b/>
          <w:bCs/>
          <w:sz w:val="24"/>
          <w:szCs w:val="24"/>
        </w:rPr>
        <w:t>I, J</w:t>
      </w:r>
      <w:r w:rsidR="004C78E6">
        <w:rPr>
          <w:rFonts w:ascii="Times New Roman" w:hAnsi="Times New Roman" w:cs="Times New Roman"/>
          <w:sz w:val="24"/>
          <w:szCs w:val="24"/>
        </w:rPr>
        <w:t>)</w:t>
      </w:r>
      <w:r w:rsidRPr="00FE4EAF">
        <w:rPr>
          <w:rFonts w:ascii="Times New Roman" w:hAnsi="Times New Roman" w:cs="Times New Roman"/>
          <w:sz w:val="24"/>
          <w:szCs w:val="24"/>
        </w:rPr>
        <w:t>. Cell nuclei were visualized with DAPI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C2A68">
        <w:rPr>
          <w:rFonts w:ascii="Times New Roman" w:hAnsi="Times New Roman" w:cs="Times New Roman"/>
          <w:sz w:val="24"/>
          <w:szCs w:val="24"/>
        </w:rPr>
        <w:t>(n = 3/group)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bookmarkStart w:id="7" w:name="OLE_LINK3"/>
      <w:r w:rsidRPr="00BA4E50">
        <w:rPr>
          <w:rFonts w:ascii="Times New Roman" w:hAnsi="Times New Roman" w:cs="Times New Roman"/>
          <w:sz w:val="24"/>
          <w:szCs w:val="24"/>
        </w:rPr>
        <w:t xml:space="preserve"> </w:t>
      </w:r>
      <w:r w:rsidRPr="00287507">
        <w:rPr>
          <w:rFonts w:ascii="Times New Roman" w:hAnsi="Times New Roman" w:cs="Times New Roman"/>
          <w:sz w:val="24"/>
          <w:szCs w:val="28"/>
        </w:rPr>
        <w:t>Data shown as mean ± SEM</w:t>
      </w:r>
      <w:r>
        <w:rPr>
          <w:rFonts w:ascii="Times New Roman" w:hAnsi="Times New Roman" w:cs="Times New Roman"/>
          <w:sz w:val="24"/>
          <w:szCs w:val="28"/>
        </w:rPr>
        <w:t>.</w:t>
      </w:r>
      <w:r w:rsidRPr="00287507">
        <w:rPr>
          <w:rFonts w:ascii="Times New Roman" w:hAnsi="Times New Roman" w:cs="Times New Roman"/>
          <w:sz w:val="24"/>
          <w:szCs w:val="28"/>
        </w:rPr>
        <w:t xml:space="preserve"> *</w:t>
      </w:r>
      <w:r w:rsidRPr="005F24C4">
        <w:rPr>
          <w:rFonts w:ascii="Times New Roman" w:hAnsi="Times New Roman" w:cs="Times New Roman"/>
          <w:i/>
          <w:iCs/>
          <w:sz w:val="24"/>
          <w:szCs w:val="28"/>
        </w:rPr>
        <w:t>P&lt;0.05</w:t>
      </w:r>
      <w:r>
        <w:rPr>
          <w:rFonts w:ascii="Times New Roman" w:hAnsi="Times New Roman" w:cs="Times New Roman"/>
          <w:sz w:val="24"/>
          <w:szCs w:val="28"/>
        </w:rPr>
        <w:t>,</w:t>
      </w:r>
      <w:r w:rsidRPr="00287507">
        <w:rPr>
          <w:rFonts w:ascii="Times New Roman" w:hAnsi="Times New Roman" w:cs="Times New Roman"/>
          <w:sz w:val="24"/>
          <w:szCs w:val="28"/>
        </w:rPr>
        <w:t xml:space="preserve"> </w:t>
      </w:r>
      <w:r w:rsidRPr="005D21B3">
        <w:rPr>
          <w:rFonts w:ascii="Times New Roman" w:hAnsi="Times New Roman" w:cs="Times New Roman"/>
          <w:sz w:val="24"/>
          <w:szCs w:val="28"/>
        </w:rPr>
        <w:t>#</w:t>
      </w:r>
      <w:r w:rsidRPr="002273A6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95941">
        <w:rPr>
          <w:rFonts w:ascii="Times New Roman" w:hAnsi="Times New Roman" w:cs="Times New Roman"/>
          <w:sz w:val="24"/>
          <w:szCs w:val="24"/>
        </w:rPr>
        <w:t xml:space="preserve"> &lt; 0.01</w:t>
      </w:r>
      <w:r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5941">
        <w:rPr>
          <w:rFonts w:ascii="Times New Roman" w:hAnsi="Times New Roman" w:cs="Times New Roman"/>
          <w:sz w:val="24"/>
          <w:szCs w:val="24"/>
        </w:rPr>
        <w:t xml:space="preserve"> </w:t>
      </w:r>
      <w:bookmarkEnd w:id="7"/>
    </w:p>
    <w:p w14:paraId="3ABD40AA" w14:textId="0C7C7709" w:rsidR="00F1189D" w:rsidRDefault="00F1189D" w:rsidP="00F1189D">
      <w:pPr>
        <w:spacing w:line="48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bookmarkEnd w:id="2"/>
    <w:p w14:paraId="09668B95" w14:textId="77777777" w:rsidR="00F1189D" w:rsidRPr="00095941" w:rsidRDefault="00F1189D" w:rsidP="00F1189D">
      <w:pPr>
        <w:spacing w:line="480" w:lineRule="auto"/>
        <w:rPr>
          <w:sz w:val="24"/>
          <w:szCs w:val="24"/>
        </w:rPr>
      </w:pPr>
    </w:p>
    <w:p w14:paraId="567EEE30" w14:textId="77777777" w:rsidR="006C3480" w:rsidRPr="00F1189D" w:rsidRDefault="006C3480"/>
    <w:sectPr w:rsidR="006C3480" w:rsidRPr="00F118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C18595" w14:textId="77777777" w:rsidR="005B5270" w:rsidRDefault="005B5270" w:rsidP="007E3155">
      <w:r>
        <w:separator/>
      </w:r>
    </w:p>
  </w:endnote>
  <w:endnote w:type="continuationSeparator" w:id="0">
    <w:p w14:paraId="24D26161" w14:textId="77777777" w:rsidR="005B5270" w:rsidRDefault="005B5270" w:rsidP="007E3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5A262" w14:textId="77777777" w:rsidR="005B5270" w:rsidRDefault="005B5270" w:rsidP="007E3155">
      <w:r>
        <w:separator/>
      </w:r>
    </w:p>
  </w:footnote>
  <w:footnote w:type="continuationSeparator" w:id="0">
    <w:p w14:paraId="019C2CDD" w14:textId="77777777" w:rsidR="005B5270" w:rsidRDefault="005B5270" w:rsidP="007E31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91E"/>
    <w:rsid w:val="001246C2"/>
    <w:rsid w:val="00175918"/>
    <w:rsid w:val="00285A58"/>
    <w:rsid w:val="0045745A"/>
    <w:rsid w:val="004C78E6"/>
    <w:rsid w:val="0052417F"/>
    <w:rsid w:val="0052497D"/>
    <w:rsid w:val="00545960"/>
    <w:rsid w:val="005701F9"/>
    <w:rsid w:val="005830FA"/>
    <w:rsid w:val="005B5270"/>
    <w:rsid w:val="00654543"/>
    <w:rsid w:val="006C3480"/>
    <w:rsid w:val="00766EFC"/>
    <w:rsid w:val="007869CA"/>
    <w:rsid w:val="007C70F0"/>
    <w:rsid w:val="007E3155"/>
    <w:rsid w:val="008614A3"/>
    <w:rsid w:val="00AE0C8A"/>
    <w:rsid w:val="00B50874"/>
    <w:rsid w:val="00C209B7"/>
    <w:rsid w:val="00D24441"/>
    <w:rsid w:val="00D7629C"/>
    <w:rsid w:val="00E27923"/>
    <w:rsid w:val="00E51BA0"/>
    <w:rsid w:val="00F1189D"/>
    <w:rsid w:val="00FC46FF"/>
    <w:rsid w:val="00FE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E5066"/>
  <w15:chartTrackingRefBased/>
  <w15:docId w15:val="{1CBE1A95-5685-454F-A198-EED7FD276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1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315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31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315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264</Words>
  <Characters>1510</Characters>
  <Application>Microsoft Office Word</Application>
  <DocSecurity>0</DocSecurity>
  <Lines>12</Lines>
  <Paragraphs>3</Paragraphs>
  <ScaleCrop>false</ScaleCrop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book</dc:creator>
  <cp:keywords/>
  <dc:description/>
  <cp:lastModifiedBy>Administrator</cp:lastModifiedBy>
  <cp:revision>17</cp:revision>
  <dcterms:created xsi:type="dcterms:W3CDTF">2021-01-05T04:45:00Z</dcterms:created>
  <dcterms:modified xsi:type="dcterms:W3CDTF">2021-06-09T15:02:00Z</dcterms:modified>
</cp:coreProperties>
</file>