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1190B" w14:textId="39CFA165" w:rsidR="00523E9A" w:rsidRPr="00EF6AFC" w:rsidRDefault="002B254C" w:rsidP="00653B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523E9A" w:rsidRPr="00EF6AFC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="00523E9A" w:rsidRPr="00EF6AFC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1F68B6" w:rsidRPr="00EF6AF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23E9A" w:rsidRPr="00EF6AFC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523E9A" w:rsidRPr="00EF6AFC">
        <w:rPr>
          <w:rFonts w:ascii="Times New Roman" w:hAnsi="Times New Roman" w:cs="Times New Roman"/>
          <w:sz w:val="24"/>
          <w:szCs w:val="24"/>
        </w:rPr>
        <w:t xml:space="preserve">Multivariate </w:t>
      </w:r>
      <w:r w:rsidR="00523E9A" w:rsidRPr="00EF6AFC">
        <w:rPr>
          <w:rFonts w:ascii="Times New Roman" w:hAnsi="Times New Roman" w:cs="Times New Roman"/>
          <w:i/>
          <w:iCs/>
          <w:sz w:val="24"/>
          <w:szCs w:val="24"/>
        </w:rPr>
        <w:t>Logistic</w:t>
      </w:r>
      <w:r w:rsidR="00523E9A" w:rsidRPr="00EF6AFC">
        <w:rPr>
          <w:rFonts w:ascii="Times New Roman" w:hAnsi="Times New Roman" w:cs="Times New Roman"/>
          <w:sz w:val="24"/>
          <w:szCs w:val="24"/>
        </w:rPr>
        <w:t xml:space="preserve"> regression of PLK4 protein expression correlated with </w:t>
      </w:r>
      <w:r w:rsidR="00523E9A" w:rsidRPr="00EF6AFC">
        <w:rPr>
          <w:rFonts w:ascii="Times New Roman" w:hAnsi="Times New Roman" w:cs="Times New Roman" w:hint="eastAsia"/>
          <w:sz w:val="24"/>
          <w:szCs w:val="24"/>
        </w:rPr>
        <w:t>c</w:t>
      </w:r>
      <w:r w:rsidR="00523E9A" w:rsidRPr="00EF6AFC">
        <w:rPr>
          <w:rFonts w:ascii="Times New Roman" w:hAnsi="Times New Roman" w:cs="Times New Roman"/>
          <w:sz w:val="24"/>
          <w:szCs w:val="24"/>
        </w:rPr>
        <w:t>linicopathological parameters of DLBCL patients</w:t>
      </w:r>
    </w:p>
    <w:tbl>
      <w:tblPr>
        <w:tblW w:w="8257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701"/>
        <w:gridCol w:w="1412"/>
        <w:gridCol w:w="1412"/>
        <w:gridCol w:w="1180"/>
      </w:tblGrid>
      <w:tr w:rsidR="00EF6AFC" w:rsidRPr="00EF6AFC" w14:paraId="6412DA46" w14:textId="77777777" w:rsidTr="00FA2F3D">
        <w:trPr>
          <w:trHeight w:val="294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EAA83D" w14:textId="77777777" w:rsidR="00523E9A" w:rsidRPr="00EF6AFC" w:rsidRDefault="00523E9A" w:rsidP="00653B84">
            <w:pPr>
              <w:widowControl/>
              <w:spacing w:line="360" w:lineRule="auto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452612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O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dds Ratio</w:t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D24865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9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5% CI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302BF3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kern w:val="0"/>
                <w:sz w:val="24"/>
                <w:szCs w:val="24"/>
              </w:rPr>
              <w:t>P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value</w:t>
            </w:r>
          </w:p>
        </w:tc>
      </w:tr>
      <w:tr w:rsidR="00EF6AFC" w:rsidRPr="00EF6AFC" w14:paraId="753903F2" w14:textId="77777777" w:rsidTr="00FA2F3D">
        <w:trPr>
          <w:trHeight w:val="29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4C96D5" w14:textId="4EC8BCCC" w:rsidR="00523E9A" w:rsidRPr="00EF6AFC" w:rsidRDefault="00523E9A" w:rsidP="00653B84">
            <w:pPr>
              <w:widowControl/>
              <w:spacing w:line="360" w:lineRule="auto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Age</w:t>
            </w:r>
            <w:r w:rsidR="007E16E4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EF6AF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(years)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F433655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882343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BD86A7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EE368D1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EF6AFC" w:rsidRPr="00EF6AFC" w14:paraId="61D231E5" w14:textId="77777777" w:rsidTr="00FA2F3D">
        <w:trPr>
          <w:trHeight w:val="294"/>
        </w:trPr>
        <w:tc>
          <w:tcPr>
            <w:tcW w:w="2552" w:type="dxa"/>
            <w:shd w:val="clear" w:color="auto" w:fill="auto"/>
            <w:noWrap/>
            <w:vAlign w:val="center"/>
          </w:tcPr>
          <w:p w14:paraId="27595C04" w14:textId="77777777" w:rsidR="00523E9A" w:rsidRPr="00EF6AFC" w:rsidRDefault="00523E9A" w:rsidP="00653B84">
            <w:pPr>
              <w:widowControl/>
              <w:spacing w:line="360" w:lineRule="auto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FE468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≤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60 vs &gt; 60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A2BDE18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.397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14:paraId="6FF413FC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.080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14:paraId="01AF9F84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.967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14:paraId="49872CE5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0.258</w:t>
            </w:r>
          </w:p>
        </w:tc>
      </w:tr>
      <w:tr w:rsidR="00EF6AFC" w:rsidRPr="00EF6AFC" w14:paraId="0AF28C9A" w14:textId="77777777" w:rsidTr="00FA2F3D">
        <w:trPr>
          <w:trHeight w:val="294"/>
        </w:trPr>
        <w:tc>
          <w:tcPr>
            <w:tcW w:w="8257" w:type="dxa"/>
            <w:gridSpan w:val="5"/>
            <w:shd w:val="clear" w:color="auto" w:fill="auto"/>
            <w:noWrap/>
            <w:vAlign w:val="center"/>
            <w:hideMark/>
          </w:tcPr>
          <w:p w14:paraId="57D113D4" w14:textId="77777777" w:rsidR="00523E9A" w:rsidRPr="00EF6AFC" w:rsidRDefault="00523E9A" w:rsidP="00653B84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Gender</w:t>
            </w:r>
          </w:p>
        </w:tc>
      </w:tr>
      <w:tr w:rsidR="00EF6AFC" w:rsidRPr="00EF6AFC" w14:paraId="1E569889" w14:textId="77777777" w:rsidTr="00FA2F3D">
        <w:trPr>
          <w:trHeight w:val="29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608A898" w14:textId="77777777" w:rsidR="00523E9A" w:rsidRPr="00EF6AFC" w:rsidRDefault="00523E9A" w:rsidP="00653B84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Male vs Female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388EFB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0.826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45D22320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.230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299A6AB4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.973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23FC3A55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0.77</w:t>
            </w:r>
          </w:p>
        </w:tc>
      </w:tr>
      <w:tr w:rsidR="00EF6AFC" w:rsidRPr="00EF6AFC" w14:paraId="104D84F6" w14:textId="77777777" w:rsidTr="00FA2F3D">
        <w:trPr>
          <w:trHeight w:val="294"/>
        </w:trPr>
        <w:tc>
          <w:tcPr>
            <w:tcW w:w="8257" w:type="dxa"/>
            <w:gridSpan w:val="5"/>
            <w:shd w:val="clear" w:color="auto" w:fill="auto"/>
            <w:noWrap/>
            <w:vAlign w:val="center"/>
            <w:hideMark/>
          </w:tcPr>
          <w:p w14:paraId="7B268872" w14:textId="77777777" w:rsidR="00523E9A" w:rsidRPr="00EF6AFC" w:rsidRDefault="00523E9A" w:rsidP="00653B84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Ann Arbor Stage</w:t>
            </w:r>
          </w:p>
        </w:tc>
      </w:tr>
      <w:tr w:rsidR="00EF6AFC" w:rsidRPr="00EF6AFC" w14:paraId="4AE27ECB" w14:textId="77777777" w:rsidTr="00FA2F3D">
        <w:trPr>
          <w:trHeight w:val="29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8F29B7A" w14:textId="77777777" w:rsidR="00523E9A" w:rsidRPr="00EF6AFC" w:rsidRDefault="00523E9A" w:rsidP="00653B84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 or II vs III or IV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433D15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.687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548B3D72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.143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7CC1310D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.306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1A83BC7B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0.64</w:t>
            </w:r>
          </w:p>
        </w:tc>
      </w:tr>
      <w:tr w:rsidR="00EF6AFC" w:rsidRPr="00EF6AFC" w14:paraId="6B9823CA" w14:textId="77777777" w:rsidTr="00FA2F3D">
        <w:trPr>
          <w:trHeight w:val="294"/>
        </w:trPr>
        <w:tc>
          <w:tcPr>
            <w:tcW w:w="8257" w:type="dxa"/>
            <w:gridSpan w:val="5"/>
            <w:shd w:val="clear" w:color="auto" w:fill="auto"/>
            <w:noWrap/>
            <w:vAlign w:val="center"/>
            <w:hideMark/>
          </w:tcPr>
          <w:p w14:paraId="6E270FDB" w14:textId="77777777" w:rsidR="00523E9A" w:rsidRPr="00EF6AFC" w:rsidRDefault="00523E9A" w:rsidP="00653B84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Subtype</w:t>
            </w:r>
          </w:p>
        </w:tc>
      </w:tr>
      <w:tr w:rsidR="00EF6AFC" w:rsidRPr="00EF6AFC" w14:paraId="463EE579" w14:textId="77777777" w:rsidTr="00FA2F3D">
        <w:trPr>
          <w:trHeight w:val="29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6A1F77D" w14:textId="77777777" w:rsidR="00523E9A" w:rsidRPr="00EF6AFC" w:rsidRDefault="00523E9A" w:rsidP="00653B84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GCB vs Non-GCB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A06108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1.503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79B75BF3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.417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0A4F76A3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.415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2586FA59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0.534</w:t>
            </w:r>
          </w:p>
        </w:tc>
      </w:tr>
      <w:tr w:rsidR="00EF6AFC" w:rsidRPr="00EF6AFC" w14:paraId="0163514D" w14:textId="77777777" w:rsidTr="00FA2F3D">
        <w:trPr>
          <w:trHeight w:val="294"/>
        </w:trPr>
        <w:tc>
          <w:tcPr>
            <w:tcW w:w="8257" w:type="dxa"/>
            <w:gridSpan w:val="5"/>
            <w:shd w:val="clear" w:color="auto" w:fill="auto"/>
            <w:noWrap/>
            <w:vAlign w:val="center"/>
            <w:hideMark/>
          </w:tcPr>
          <w:p w14:paraId="75F6352F" w14:textId="77777777" w:rsidR="00523E9A" w:rsidRPr="00EF6AFC" w:rsidRDefault="00523E9A" w:rsidP="00653B84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Serum LDH</w:t>
            </w:r>
          </w:p>
        </w:tc>
      </w:tr>
      <w:tr w:rsidR="00EF6AFC" w:rsidRPr="00EF6AFC" w14:paraId="7138EA5C" w14:textId="77777777" w:rsidTr="00FA2F3D">
        <w:trPr>
          <w:trHeight w:val="29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A32A8F3" w14:textId="77777777" w:rsidR="00523E9A" w:rsidRPr="00EF6AFC" w:rsidRDefault="00523E9A" w:rsidP="00653B84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Normal vs Elevated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885209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.956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5CC00DD1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.234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4EDEF001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.906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9AA317A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0.95</w:t>
            </w:r>
          </w:p>
        </w:tc>
      </w:tr>
      <w:tr w:rsidR="00EF6AFC" w:rsidRPr="00EF6AFC" w14:paraId="6F162036" w14:textId="77777777" w:rsidTr="00FA2F3D">
        <w:trPr>
          <w:trHeight w:val="294"/>
        </w:trPr>
        <w:tc>
          <w:tcPr>
            <w:tcW w:w="8257" w:type="dxa"/>
            <w:gridSpan w:val="5"/>
            <w:shd w:val="clear" w:color="auto" w:fill="auto"/>
            <w:noWrap/>
            <w:vAlign w:val="center"/>
            <w:hideMark/>
          </w:tcPr>
          <w:p w14:paraId="2F83D1D8" w14:textId="77777777" w:rsidR="00523E9A" w:rsidRPr="00EF6AFC" w:rsidRDefault="00523E9A" w:rsidP="00653B84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EF6AF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Extranodal</w:t>
            </w:r>
            <w:proofErr w:type="spellEnd"/>
            <w:r w:rsidRPr="00EF6AF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involvement</w:t>
            </w:r>
          </w:p>
        </w:tc>
      </w:tr>
      <w:tr w:rsidR="00EF6AFC" w:rsidRPr="00EF6AFC" w14:paraId="11A354FB" w14:textId="77777777" w:rsidTr="00FA2F3D">
        <w:trPr>
          <w:trHeight w:val="29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EDEA22A" w14:textId="77777777" w:rsidR="00523E9A" w:rsidRPr="00EF6AFC" w:rsidRDefault="00523E9A" w:rsidP="00653B84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Absent vs Present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000A7C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.524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629F2018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.071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0D9F2C09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.851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2E691DA7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0.526</w:t>
            </w:r>
          </w:p>
        </w:tc>
      </w:tr>
      <w:tr w:rsidR="00EF6AFC" w:rsidRPr="00EF6AFC" w14:paraId="0EA807E8" w14:textId="77777777" w:rsidTr="00FA2F3D">
        <w:trPr>
          <w:trHeight w:val="294"/>
        </w:trPr>
        <w:tc>
          <w:tcPr>
            <w:tcW w:w="8257" w:type="dxa"/>
            <w:gridSpan w:val="5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1FFD555" w14:textId="77777777" w:rsidR="00523E9A" w:rsidRPr="00EF6AFC" w:rsidRDefault="00523E9A" w:rsidP="00653B84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IPI score</w:t>
            </w:r>
          </w:p>
        </w:tc>
      </w:tr>
      <w:tr w:rsidR="00EF6AFC" w:rsidRPr="00EF6AFC" w14:paraId="3F9CBA73" w14:textId="77777777" w:rsidTr="00FA2F3D">
        <w:trPr>
          <w:trHeight w:val="294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0394" w14:textId="77777777" w:rsidR="00523E9A" w:rsidRPr="00EF6AFC" w:rsidRDefault="00523E9A" w:rsidP="00653B84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0-2 vs 3-5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3CBA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10.303</w:t>
            </w: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7DFD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.972</w:t>
            </w: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4B9E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09.235</w:t>
            </w:r>
          </w:p>
        </w:tc>
        <w:tc>
          <w:tcPr>
            <w:tcW w:w="11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DE36" w14:textId="77777777" w:rsidR="00523E9A" w:rsidRPr="00EF6AFC" w:rsidRDefault="00523E9A" w:rsidP="00653B8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6AF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0.053</w:t>
            </w:r>
          </w:p>
        </w:tc>
      </w:tr>
    </w:tbl>
    <w:p w14:paraId="0F3F250C" w14:textId="54205B4B" w:rsidR="0090080C" w:rsidRPr="00EF6AFC" w:rsidRDefault="00F00BB3" w:rsidP="00653B84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EF6AFC">
        <w:rPr>
          <w:rFonts w:ascii="Times New Roman" w:eastAsia="等线" w:hAnsi="Times New Roman" w:cs="Times New Roman"/>
          <w:sz w:val="24"/>
          <w:szCs w:val="24"/>
        </w:rPr>
        <w:t>Note: GCB germinal center B cell-like, LDH lactate dehydrogenase, IPI International Prognostic Index</w:t>
      </w:r>
    </w:p>
    <w:p w14:paraId="47D6F76C" w14:textId="1CDED04A" w:rsidR="0090080C" w:rsidRPr="00EF6AFC" w:rsidRDefault="0090080C" w:rsidP="00B84F3A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6A46FAA2" w14:textId="77777777" w:rsidR="002A37E9" w:rsidRDefault="002A37E9" w:rsidP="00B84F3A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61D58860" w14:textId="77777777" w:rsidR="002A37E9" w:rsidRDefault="002A37E9" w:rsidP="00B84F3A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64FE1267" w14:textId="77777777" w:rsidR="002A37E9" w:rsidRDefault="002A37E9" w:rsidP="00B84F3A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5A692832" w14:textId="77777777" w:rsidR="002A37E9" w:rsidRDefault="002A37E9" w:rsidP="00B84F3A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1F4A25E1" w14:textId="77777777" w:rsidR="002A37E9" w:rsidRDefault="002A37E9" w:rsidP="00B84F3A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0B19A8D4" w14:textId="77777777" w:rsidR="002A37E9" w:rsidRDefault="002A37E9" w:rsidP="00B84F3A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67C07B2B" w14:textId="184FC34C" w:rsidR="00FF474E" w:rsidRPr="00FF2F77" w:rsidRDefault="00FF474E" w:rsidP="00743BCE">
      <w:pPr>
        <w:spacing w:line="480" w:lineRule="auto"/>
        <w:rPr>
          <w:rFonts w:ascii="Times New Roman" w:hAnsi="Times New Roman"/>
          <w:color w:val="FF0000"/>
          <w:sz w:val="24"/>
          <w:szCs w:val="24"/>
        </w:rPr>
      </w:pPr>
    </w:p>
    <w:sectPr w:rsidR="00FF474E" w:rsidRPr="00FF2F77" w:rsidSect="005B5353">
      <w:footerReference w:type="default" r:id="rId7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50B42" w14:textId="77777777" w:rsidR="00B5339B" w:rsidRDefault="00B5339B" w:rsidP="0090080C">
      <w:r>
        <w:separator/>
      </w:r>
    </w:p>
  </w:endnote>
  <w:endnote w:type="continuationSeparator" w:id="0">
    <w:p w14:paraId="1F74154E" w14:textId="77777777" w:rsidR="00B5339B" w:rsidRDefault="00B5339B" w:rsidP="00900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3989519"/>
      <w:docPartObj>
        <w:docPartGallery w:val="Page Numbers (Bottom of Page)"/>
        <w:docPartUnique/>
      </w:docPartObj>
    </w:sdtPr>
    <w:sdtEndPr/>
    <w:sdtContent>
      <w:p w14:paraId="3538B7AE" w14:textId="2354C634" w:rsidR="00DB2B4C" w:rsidRDefault="00DB2B4C">
        <w:pPr>
          <w:pStyle w:val="a6"/>
          <w:jc w:val="center"/>
        </w:pPr>
        <w:r>
          <w:t>1</w:t>
        </w:r>
      </w:p>
    </w:sdtContent>
  </w:sdt>
  <w:p w14:paraId="3403F4B8" w14:textId="77777777" w:rsidR="00DF32D5" w:rsidRDefault="00DF32D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3295D" w14:textId="77777777" w:rsidR="00B5339B" w:rsidRDefault="00B5339B" w:rsidP="0090080C">
      <w:r>
        <w:separator/>
      </w:r>
    </w:p>
  </w:footnote>
  <w:footnote w:type="continuationSeparator" w:id="0">
    <w:p w14:paraId="11FDE2F8" w14:textId="77777777" w:rsidR="00B5339B" w:rsidRDefault="00B5339B" w:rsidP="00900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83"/>
    <w:rsid w:val="00020B3C"/>
    <w:rsid w:val="000845BC"/>
    <w:rsid w:val="00090EDF"/>
    <w:rsid w:val="000A5590"/>
    <w:rsid w:val="00121131"/>
    <w:rsid w:val="001435E3"/>
    <w:rsid w:val="001A4F1E"/>
    <w:rsid w:val="001B49ED"/>
    <w:rsid w:val="001F68B6"/>
    <w:rsid w:val="0022270B"/>
    <w:rsid w:val="002746FD"/>
    <w:rsid w:val="002A37E9"/>
    <w:rsid w:val="002B254C"/>
    <w:rsid w:val="00310120"/>
    <w:rsid w:val="00326F83"/>
    <w:rsid w:val="003437E8"/>
    <w:rsid w:val="00366090"/>
    <w:rsid w:val="00383716"/>
    <w:rsid w:val="003E318A"/>
    <w:rsid w:val="003E360B"/>
    <w:rsid w:val="00421D89"/>
    <w:rsid w:val="00434F85"/>
    <w:rsid w:val="00456D27"/>
    <w:rsid w:val="004659DE"/>
    <w:rsid w:val="00472BB1"/>
    <w:rsid w:val="004779B3"/>
    <w:rsid w:val="00514C6F"/>
    <w:rsid w:val="00523E9A"/>
    <w:rsid w:val="005440AE"/>
    <w:rsid w:val="0058468E"/>
    <w:rsid w:val="005A6EE3"/>
    <w:rsid w:val="005B5353"/>
    <w:rsid w:val="005E1B7A"/>
    <w:rsid w:val="00604E4E"/>
    <w:rsid w:val="00653B84"/>
    <w:rsid w:val="00686403"/>
    <w:rsid w:val="00692F5A"/>
    <w:rsid w:val="006B7614"/>
    <w:rsid w:val="006D6BCF"/>
    <w:rsid w:val="006E4C90"/>
    <w:rsid w:val="00743BCE"/>
    <w:rsid w:val="007B20AF"/>
    <w:rsid w:val="007E16E4"/>
    <w:rsid w:val="00800359"/>
    <w:rsid w:val="00866462"/>
    <w:rsid w:val="00882B9B"/>
    <w:rsid w:val="008B280F"/>
    <w:rsid w:val="008F3FB1"/>
    <w:rsid w:val="0090080C"/>
    <w:rsid w:val="00921069"/>
    <w:rsid w:val="00963402"/>
    <w:rsid w:val="0097611B"/>
    <w:rsid w:val="009C778A"/>
    <w:rsid w:val="00A0018F"/>
    <w:rsid w:val="00A15795"/>
    <w:rsid w:val="00A22761"/>
    <w:rsid w:val="00A406AB"/>
    <w:rsid w:val="00A742D8"/>
    <w:rsid w:val="00A846A8"/>
    <w:rsid w:val="00A96F1A"/>
    <w:rsid w:val="00B07A79"/>
    <w:rsid w:val="00B13294"/>
    <w:rsid w:val="00B21A82"/>
    <w:rsid w:val="00B342FC"/>
    <w:rsid w:val="00B375F6"/>
    <w:rsid w:val="00B5339B"/>
    <w:rsid w:val="00B546AC"/>
    <w:rsid w:val="00B556B3"/>
    <w:rsid w:val="00B62954"/>
    <w:rsid w:val="00B84F3A"/>
    <w:rsid w:val="00BA721A"/>
    <w:rsid w:val="00BF0874"/>
    <w:rsid w:val="00BF4095"/>
    <w:rsid w:val="00BF5539"/>
    <w:rsid w:val="00C64648"/>
    <w:rsid w:val="00C9426C"/>
    <w:rsid w:val="00CA476D"/>
    <w:rsid w:val="00CB422E"/>
    <w:rsid w:val="00CB7757"/>
    <w:rsid w:val="00CE3F0E"/>
    <w:rsid w:val="00CF19BF"/>
    <w:rsid w:val="00CF3424"/>
    <w:rsid w:val="00D1427B"/>
    <w:rsid w:val="00D1669C"/>
    <w:rsid w:val="00D54BEC"/>
    <w:rsid w:val="00D814C1"/>
    <w:rsid w:val="00DB2B4C"/>
    <w:rsid w:val="00DF32D5"/>
    <w:rsid w:val="00E06751"/>
    <w:rsid w:val="00E07B42"/>
    <w:rsid w:val="00E3150A"/>
    <w:rsid w:val="00E70B8F"/>
    <w:rsid w:val="00E70E32"/>
    <w:rsid w:val="00EB7ECD"/>
    <w:rsid w:val="00EC74A4"/>
    <w:rsid w:val="00EF6AFC"/>
    <w:rsid w:val="00F00BB3"/>
    <w:rsid w:val="00F040B7"/>
    <w:rsid w:val="00F655A1"/>
    <w:rsid w:val="00F864E3"/>
    <w:rsid w:val="00FE4688"/>
    <w:rsid w:val="00FF2F77"/>
    <w:rsid w:val="00F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638C3"/>
  <w15:chartTrackingRefBased/>
  <w15:docId w15:val="{D789342F-6ED3-4654-8210-955EF9D7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F3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008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0080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008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0080C"/>
    <w:rPr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5B5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F772C-01A6-4F7D-AE79-A6B00586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zhaoyxy2016@163.com</dc:creator>
  <cp:keywords/>
  <dc:description/>
  <cp:lastModifiedBy>zhaoyxy2016@163.com</cp:lastModifiedBy>
  <cp:revision>77</cp:revision>
  <dcterms:created xsi:type="dcterms:W3CDTF">2021-01-14T08:53:00Z</dcterms:created>
  <dcterms:modified xsi:type="dcterms:W3CDTF">2021-06-02T17:34:00Z</dcterms:modified>
</cp:coreProperties>
</file>