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6B224C" w14:textId="7E5265A0" w:rsidR="00B618FA" w:rsidRDefault="008035E7" w:rsidP="00B618FA">
      <w:pPr>
        <w:spacing w:line="360" w:lineRule="auto"/>
        <w:rPr>
          <w:b/>
          <w:bCs/>
          <w:sz w:val="24"/>
        </w:rPr>
      </w:pPr>
      <w:r>
        <w:rPr>
          <w:b/>
          <w:bCs/>
          <w:sz w:val="24"/>
        </w:rPr>
        <w:t xml:space="preserve">Supplementary </w:t>
      </w:r>
      <w:r>
        <w:rPr>
          <w:rFonts w:hint="eastAsia"/>
          <w:b/>
          <w:bCs/>
          <w:sz w:val="24"/>
        </w:rPr>
        <w:t>t</w:t>
      </w:r>
      <w:r w:rsidR="00B618FA">
        <w:rPr>
          <w:b/>
          <w:bCs/>
          <w:sz w:val="24"/>
        </w:rPr>
        <w:t xml:space="preserve">able 1. </w:t>
      </w:r>
      <w:r w:rsidR="00B618FA">
        <w:rPr>
          <w:rFonts w:hint="eastAsia"/>
          <w:b/>
          <w:bCs/>
          <w:sz w:val="24"/>
        </w:rPr>
        <w:t>Antibody</w:t>
      </w:r>
      <w:r w:rsidR="00B618FA">
        <w:rPr>
          <w:b/>
          <w:bCs/>
          <w:sz w:val="24"/>
        </w:rPr>
        <w:t xml:space="preserve"> </w:t>
      </w:r>
      <w:r w:rsidR="00B618FA">
        <w:rPr>
          <w:rFonts w:hint="eastAsia"/>
          <w:b/>
          <w:bCs/>
          <w:sz w:val="24"/>
        </w:rPr>
        <w:t>clones</w:t>
      </w:r>
      <w:r w:rsidR="00B618FA">
        <w:rPr>
          <w:b/>
          <w:bCs/>
          <w:sz w:val="24"/>
        </w:rPr>
        <w:t xml:space="preserve"> </w:t>
      </w:r>
      <w:r w:rsidR="00B618FA">
        <w:rPr>
          <w:rFonts w:hint="eastAsia"/>
          <w:b/>
          <w:bCs/>
          <w:sz w:val="24"/>
        </w:rPr>
        <w:t>and</w:t>
      </w:r>
      <w:r w:rsidR="00B618FA">
        <w:rPr>
          <w:b/>
          <w:bCs/>
          <w:sz w:val="24"/>
        </w:rPr>
        <w:t xml:space="preserve"> </w:t>
      </w:r>
      <w:r w:rsidR="00B618FA">
        <w:rPr>
          <w:rFonts w:hint="eastAsia"/>
          <w:b/>
          <w:bCs/>
          <w:sz w:val="24"/>
        </w:rPr>
        <w:t>fluorescent</w:t>
      </w:r>
      <w:r w:rsidR="00B618FA">
        <w:rPr>
          <w:b/>
          <w:bCs/>
          <w:sz w:val="24"/>
        </w:rPr>
        <w:t xml:space="preserve"> </w:t>
      </w:r>
      <w:r w:rsidR="00B618FA">
        <w:rPr>
          <w:rFonts w:hint="eastAsia"/>
          <w:b/>
          <w:bCs/>
          <w:sz w:val="24"/>
        </w:rPr>
        <w:t>labels</w:t>
      </w:r>
      <w:r w:rsidR="00B618FA">
        <w:rPr>
          <w:b/>
          <w:bCs/>
          <w:sz w:val="24"/>
        </w:rPr>
        <w:t xml:space="preserve"> </w:t>
      </w:r>
      <w:r w:rsidR="00B618FA">
        <w:rPr>
          <w:rFonts w:hint="eastAsia"/>
          <w:b/>
          <w:bCs/>
          <w:sz w:val="24"/>
        </w:rPr>
        <w:t>for</w:t>
      </w:r>
      <w:r w:rsidR="00B618FA">
        <w:rPr>
          <w:b/>
          <w:bCs/>
          <w:sz w:val="24"/>
        </w:rPr>
        <w:t xml:space="preserve"> FACS </w:t>
      </w:r>
      <w:r w:rsidR="00B618FA">
        <w:rPr>
          <w:rFonts w:hint="eastAsia"/>
          <w:b/>
          <w:bCs/>
          <w:sz w:val="24"/>
        </w:rPr>
        <w:t>sorting</w:t>
      </w:r>
      <w:r w:rsidR="00B618FA">
        <w:rPr>
          <w:b/>
          <w:bCs/>
          <w:sz w:val="24"/>
        </w:rPr>
        <w:t xml:space="preserve"> </w:t>
      </w:r>
      <w:r w:rsidR="00B618FA">
        <w:rPr>
          <w:rFonts w:hint="eastAsia"/>
          <w:b/>
          <w:bCs/>
          <w:sz w:val="24"/>
        </w:rPr>
        <w:t>and</w:t>
      </w:r>
      <w:r w:rsidR="00B618FA">
        <w:rPr>
          <w:b/>
          <w:bCs/>
          <w:sz w:val="24"/>
        </w:rPr>
        <w:t xml:space="preserve"> </w:t>
      </w:r>
      <w:r w:rsidR="00B618FA">
        <w:rPr>
          <w:rFonts w:hint="eastAsia"/>
          <w:b/>
          <w:bCs/>
          <w:sz w:val="24"/>
        </w:rPr>
        <w:t>analysis</w:t>
      </w:r>
      <w:r w:rsidR="00B618FA">
        <w:rPr>
          <w:rFonts w:ascii="宋体" w:hAnsi="宋体" w:hint="eastAsia"/>
          <w:b/>
          <w:bCs/>
          <w:sz w:val="24"/>
        </w:rPr>
        <w:t>：</w:t>
      </w:r>
    </w:p>
    <w:tbl>
      <w:tblPr>
        <w:tblStyle w:val="a7"/>
        <w:tblW w:w="0" w:type="auto"/>
        <w:tblInd w:w="135" w:type="dxa"/>
        <w:tblLook w:val="04A0" w:firstRow="1" w:lastRow="0" w:firstColumn="1" w:lastColumn="0" w:noHBand="0" w:noVBand="1"/>
      </w:tblPr>
      <w:tblGrid>
        <w:gridCol w:w="2243"/>
        <w:gridCol w:w="2259"/>
        <w:gridCol w:w="1741"/>
        <w:gridCol w:w="1890"/>
      </w:tblGrid>
      <w:tr w:rsidR="00B618FA" w:rsidRPr="00C70E5A" w14:paraId="36172FF9" w14:textId="77777777" w:rsidTr="008035E7">
        <w:trPr>
          <w:trHeight w:val="61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8577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  <w:b/>
                <w:bCs/>
                <w:sz w:val="28"/>
                <w:szCs w:val="28"/>
              </w:rPr>
            </w:pPr>
            <w:r w:rsidRPr="00C70E5A">
              <w:rPr>
                <w:rFonts w:eastAsia="等线"/>
                <w:b/>
                <w:bCs/>
                <w:sz w:val="28"/>
                <w:szCs w:val="28"/>
              </w:rPr>
              <w:br w:type="page"/>
              <w:t>Fluorescence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0077C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  <w:b/>
                <w:bCs/>
                <w:sz w:val="28"/>
                <w:szCs w:val="28"/>
              </w:rPr>
            </w:pPr>
            <w:r w:rsidRPr="00C70E5A">
              <w:rPr>
                <w:rFonts w:eastAsia="等线"/>
                <w:b/>
                <w:bCs/>
                <w:sz w:val="28"/>
                <w:szCs w:val="28"/>
              </w:rPr>
              <w:t>Antibody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C1768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  <w:b/>
                <w:bCs/>
                <w:sz w:val="28"/>
                <w:szCs w:val="28"/>
              </w:rPr>
            </w:pPr>
            <w:r w:rsidRPr="00C70E5A">
              <w:rPr>
                <w:rFonts w:eastAsia="等线"/>
                <w:b/>
                <w:bCs/>
                <w:sz w:val="28"/>
                <w:szCs w:val="28"/>
              </w:rPr>
              <w:t>Clone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AD842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  <w:b/>
                <w:bCs/>
                <w:sz w:val="28"/>
                <w:szCs w:val="28"/>
              </w:rPr>
            </w:pPr>
            <w:r w:rsidRPr="00C70E5A">
              <w:rPr>
                <w:rFonts w:eastAsia="等线"/>
                <w:b/>
                <w:bCs/>
                <w:sz w:val="28"/>
                <w:szCs w:val="28"/>
              </w:rPr>
              <w:t>Company</w:t>
            </w:r>
          </w:p>
        </w:tc>
      </w:tr>
      <w:tr w:rsidR="00B618FA" w:rsidRPr="00C70E5A" w14:paraId="1243E0CB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2EB0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  <w:szCs w:val="21"/>
              </w:rPr>
            </w:pPr>
            <w:r w:rsidRPr="00C70E5A">
              <w:rPr>
                <w:rFonts w:eastAsia="等线"/>
              </w:rPr>
              <w:t>FITC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3D781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CD4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F20DE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RM4-5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CB68B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7DB381F3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38D9B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FITC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C668C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CD8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6F0A3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53-6.7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A66B9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4E9AB725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D30B3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FITC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232BF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B220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19C8F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RA3-6B2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FE540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2C6E5902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D9B0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FITC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C0736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CD34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D6706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RAM34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64B2A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BD</w:t>
            </w:r>
            <w:r>
              <w:rPr>
                <w:rFonts w:eastAsia="等线"/>
              </w:rPr>
              <w:t xml:space="preserve"> </w:t>
            </w:r>
            <w:r>
              <w:rPr>
                <w:sz w:val="24"/>
              </w:rPr>
              <w:t>B</w:t>
            </w:r>
            <w:r>
              <w:rPr>
                <w:rFonts w:hint="eastAsia"/>
                <w:sz w:val="24"/>
              </w:rPr>
              <w:t>iosciences</w:t>
            </w:r>
          </w:p>
        </w:tc>
      </w:tr>
      <w:tr w:rsidR="00B618FA" w:rsidRPr="00C70E5A" w14:paraId="17F04E00" w14:textId="77777777" w:rsidTr="008035E7">
        <w:trPr>
          <w:trHeight w:val="458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977E5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FITC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961B0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Ki67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55A14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11F6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D937F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03169F2F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D07D3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FITC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221D7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Brdu</w:t>
            </w:r>
            <w:proofErr w:type="spellEnd"/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8F612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3D4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4D686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4EC7CF38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9303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Pecp-cy5.5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591C4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CD48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5D51C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HM48-1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D62E4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Invitrogen</w:t>
            </w:r>
          </w:p>
        </w:tc>
      </w:tr>
      <w:tr w:rsidR="00B618FA" w:rsidRPr="00C70E5A" w14:paraId="71667FEC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58410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Pecp-cy5.5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84927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CD45.1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B5A39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A20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11CB1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Invitrogen</w:t>
            </w:r>
          </w:p>
        </w:tc>
      </w:tr>
      <w:tr w:rsidR="00B618FA" w:rsidRPr="00C70E5A" w14:paraId="76DDD8C8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687D6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Pecp-cy5.5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5BD0A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IL-7R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1E720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A7R34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C7CD6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Invitrogen</w:t>
            </w:r>
          </w:p>
        </w:tc>
      </w:tr>
      <w:tr w:rsidR="00B618FA" w:rsidRPr="00C70E5A" w14:paraId="4E107B9A" w14:textId="77777777" w:rsidTr="008035E7">
        <w:trPr>
          <w:trHeight w:val="458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275F4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PE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3F0E0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45.2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C960B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104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50793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7C154638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9DAE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PE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81B25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Flt3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60260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A2F10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615F6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Invitrogen</w:t>
            </w:r>
          </w:p>
        </w:tc>
      </w:tr>
      <w:tr w:rsidR="00B618FA" w:rsidRPr="00C70E5A" w14:paraId="79AB30AB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3D9F6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PE-Cy7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DA9E0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Sca1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AEBB7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E13-161.7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19057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30A2F236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12DF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APC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BCD80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c-kit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79532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2B8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37602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Invitrogen</w:t>
            </w:r>
          </w:p>
        </w:tc>
      </w:tr>
      <w:tr w:rsidR="00B618FA" w:rsidRPr="00C70E5A" w14:paraId="3D51A32A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2C008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APC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DD883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B220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7D8C2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RA3-6B2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342AD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541008B2" w14:textId="77777777" w:rsidTr="008035E7">
        <w:trPr>
          <w:trHeight w:val="458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648F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APC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7CE24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CD11b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C0F38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M1/70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0D6DF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4B9B1387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6CC9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AF700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BFF83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AF700(CD16/32)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609AD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93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DF774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Invitrogen</w:t>
            </w:r>
          </w:p>
        </w:tc>
      </w:tr>
      <w:tr w:rsidR="00B618FA" w:rsidRPr="00C70E5A" w14:paraId="02FE82BC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FB96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APC-Cy7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85F4A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Streptavidin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C83C2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-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77633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146E8DD2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11AD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BV510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52092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CD48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F6239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HM48-1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7EEBD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5A24AD37" w14:textId="77777777" w:rsidTr="008035E7">
        <w:trPr>
          <w:trHeight w:val="548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37DDD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BV605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0798C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CD150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3F037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TC15-12F12.2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3273A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45F72891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60C51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Biotin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36A81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Ter119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979A2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TER-119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BFA1F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7C71BDB0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0A15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Biotin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BA570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Gr1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6A36A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RB6-8C5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7D84C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36FC32A4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0039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Biotin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06B25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CD11b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B1526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M1/70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7412E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2977BDE0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F8883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Biotin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4C648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B220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796F1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RA3-6B2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66CC7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25EDD724" w14:textId="77777777" w:rsidTr="008035E7">
        <w:trPr>
          <w:trHeight w:val="458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BFAF6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Biotin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79F3C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CD4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4A1FA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RM4-5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6E436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  <w:tr w:rsidR="00B618FA" w:rsidRPr="00C70E5A" w14:paraId="40495C3E" w14:textId="77777777" w:rsidTr="008035E7">
        <w:trPr>
          <w:trHeight w:val="467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4CA8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Biotin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094EE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CD8a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E6EBE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r w:rsidRPr="00C70E5A">
              <w:rPr>
                <w:rFonts w:eastAsia="等线"/>
              </w:rPr>
              <w:t>53-6.7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B214D" w14:textId="77777777" w:rsidR="00B618FA" w:rsidRPr="00C70E5A" w:rsidRDefault="00B618FA" w:rsidP="00C65282">
            <w:pPr>
              <w:spacing w:line="360" w:lineRule="auto"/>
              <w:jc w:val="center"/>
              <w:rPr>
                <w:rFonts w:eastAsia="等线"/>
              </w:rPr>
            </w:pPr>
            <w:proofErr w:type="spellStart"/>
            <w:r w:rsidRPr="00C70E5A">
              <w:rPr>
                <w:rFonts w:eastAsia="等线"/>
              </w:rPr>
              <w:t>Biolegend</w:t>
            </w:r>
            <w:proofErr w:type="spellEnd"/>
          </w:p>
        </w:tc>
      </w:tr>
    </w:tbl>
    <w:p w14:paraId="23FFCF11" w14:textId="77777777" w:rsidR="007A7233" w:rsidRDefault="007A7233">
      <w:pPr>
        <w:rPr>
          <w:rFonts w:hint="eastAsia"/>
        </w:rPr>
      </w:pPr>
    </w:p>
    <w:sectPr w:rsidR="007A72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7FEF41" w14:textId="77777777" w:rsidR="00A33B58" w:rsidRDefault="00A33B58" w:rsidP="00B618FA">
      <w:r>
        <w:separator/>
      </w:r>
    </w:p>
  </w:endnote>
  <w:endnote w:type="continuationSeparator" w:id="0">
    <w:p w14:paraId="23BD99B6" w14:textId="77777777" w:rsidR="00A33B58" w:rsidRDefault="00A33B58" w:rsidP="00B61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48337E" w14:textId="77777777" w:rsidR="00A33B58" w:rsidRDefault="00A33B58" w:rsidP="00B618FA">
      <w:r>
        <w:separator/>
      </w:r>
    </w:p>
  </w:footnote>
  <w:footnote w:type="continuationSeparator" w:id="0">
    <w:p w14:paraId="7C569517" w14:textId="77777777" w:rsidR="00A33B58" w:rsidRDefault="00A33B58" w:rsidP="00B618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4E0"/>
    <w:rsid w:val="007A7233"/>
    <w:rsid w:val="008035E7"/>
    <w:rsid w:val="00A33B58"/>
    <w:rsid w:val="00B618FA"/>
    <w:rsid w:val="00B744E0"/>
    <w:rsid w:val="00E7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53E4DC"/>
  <w15:chartTrackingRefBased/>
  <w15:docId w15:val="{6BE677B7-A808-4451-83FE-D450C99D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18F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18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618F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618F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618FA"/>
    <w:rPr>
      <w:sz w:val="18"/>
      <w:szCs w:val="18"/>
    </w:rPr>
  </w:style>
  <w:style w:type="table" w:styleId="a7">
    <w:name w:val="Table Grid"/>
    <w:basedOn w:val="a1"/>
    <w:uiPriority w:val="99"/>
    <w:rsid w:val="00B618FA"/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Qian Hu</dc:creator>
  <cp:keywords/>
  <dc:description/>
  <cp:lastModifiedBy>Qian Hu</cp:lastModifiedBy>
  <cp:revision>3</cp:revision>
  <cp:lastPrinted>2021-03-19T02:13:00Z</cp:lastPrinted>
  <dcterms:created xsi:type="dcterms:W3CDTF">2021-02-01T08:20:00Z</dcterms:created>
  <dcterms:modified xsi:type="dcterms:W3CDTF">2021-03-19T02:13:00Z</dcterms:modified>
</cp:coreProperties>
</file>