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9FB" w:rsidRPr="0039117E" w:rsidRDefault="00D719FB" w:rsidP="00D719FB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9117E">
        <w:rPr>
          <w:rFonts w:ascii="Times New Roman" w:hAnsi="Times New Roman"/>
          <w:sz w:val="24"/>
          <w:szCs w:val="24"/>
        </w:rPr>
        <w:t xml:space="preserve">Supplementary Figure 1. </w:t>
      </w:r>
    </w:p>
    <w:p w:rsidR="00EE48CF" w:rsidRPr="0039117E" w:rsidRDefault="00D719FB" w:rsidP="00D719FB">
      <w:pPr>
        <w:spacing w:line="480" w:lineRule="auto"/>
        <w:rPr>
          <w:rFonts w:ascii="Times New Roman" w:hAnsi="Times New Roman"/>
          <w:sz w:val="24"/>
          <w:szCs w:val="24"/>
        </w:rPr>
      </w:pPr>
      <w:r w:rsidRPr="0039117E">
        <w:rPr>
          <w:rFonts w:ascii="Times New Roman" w:hAnsi="Times New Roman" w:hint="eastAsia"/>
          <w:sz w:val="24"/>
          <w:szCs w:val="24"/>
        </w:rPr>
        <w:t xml:space="preserve">A. </w:t>
      </w:r>
      <w:r w:rsidR="00EE48CF" w:rsidRPr="0039117E">
        <w:rPr>
          <w:rFonts w:ascii="Times New Roman" w:hAnsi="Times New Roman"/>
          <w:sz w:val="24"/>
          <w:szCs w:val="24"/>
        </w:rPr>
        <w:t xml:space="preserve">Western blot analyses of </w:t>
      </w:r>
      <w:r w:rsidR="00EE48CF" w:rsidRPr="0039117E">
        <w:rPr>
          <w:rFonts w:ascii="Times New Roman" w:hAnsi="Times New Roman" w:cs="Times New Roman" w:hint="eastAsia"/>
          <w:i/>
          <w:sz w:val="24"/>
          <w:szCs w:val="24"/>
        </w:rPr>
        <w:t>ZBTB38</w:t>
      </w:r>
      <w:r w:rsidR="00EE48CF" w:rsidRPr="0039117E">
        <w:rPr>
          <w:rFonts w:ascii="Times New Roman" w:hAnsi="Times New Roman"/>
          <w:sz w:val="24"/>
          <w:szCs w:val="24"/>
        </w:rPr>
        <w:t xml:space="preserve"> expression in the indicated cell lines with overexpression</w:t>
      </w:r>
      <w:r w:rsidR="00EE48CF" w:rsidRPr="0039117E">
        <w:rPr>
          <w:rFonts w:ascii="Times New Roman" w:hAnsi="Times New Roman" w:hint="eastAsia"/>
          <w:sz w:val="24"/>
          <w:szCs w:val="24"/>
        </w:rPr>
        <w:t>.</w:t>
      </w:r>
    </w:p>
    <w:p w:rsidR="00D719FB" w:rsidRPr="0039117E" w:rsidRDefault="00EE48CF" w:rsidP="00D719FB">
      <w:pPr>
        <w:spacing w:line="480" w:lineRule="auto"/>
        <w:rPr>
          <w:rFonts w:ascii="Times New Roman" w:hAnsi="Times New Roman"/>
          <w:sz w:val="24"/>
          <w:szCs w:val="24"/>
        </w:rPr>
      </w:pPr>
      <w:r w:rsidRPr="0039117E">
        <w:rPr>
          <w:rFonts w:ascii="Times New Roman" w:hAnsi="Times New Roman" w:hint="eastAsia"/>
          <w:sz w:val="24"/>
          <w:szCs w:val="24"/>
        </w:rPr>
        <w:t xml:space="preserve">B. </w:t>
      </w:r>
      <w:r w:rsidR="00D719FB" w:rsidRPr="0039117E">
        <w:rPr>
          <w:rFonts w:ascii="Times New Roman" w:hAnsi="Times New Roman" w:hint="eastAsia"/>
          <w:sz w:val="24"/>
          <w:szCs w:val="24"/>
        </w:rPr>
        <w:t>GO</w:t>
      </w:r>
      <w:r w:rsidR="00D719FB" w:rsidRPr="0039117E">
        <w:rPr>
          <w:rFonts w:ascii="Times New Roman" w:hAnsi="Times New Roman"/>
          <w:sz w:val="24"/>
          <w:szCs w:val="24"/>
        </w:rPr>
        <w:t xml:space="preserve"> analysis</w:t>
      </w:r>
      <w:r w:rsidR="009468F2" w:rsidRPr="0039117E">
        <w:rPr>
          <w:rFonts w:ascii="Times New Roman" w:hAnsi="Times New Roman" w:hint="eastAsia"/>
          <w:sz w:val="24"/>
          <w:szCs w:val="24"/>
        </w:rPr>
        <w:t xml:space="preserve"> (BP)</w:t>
      </w:r>
      <w:r w:rsidR="00D719FB" w:rsidRPr="0039117E">
        <w:rPr>
          <w:rFonts w:ascii="Times New Roman" w:hAnsi="Times New Roman"/>
          <w:sz w:val="24"/>
          <w:szCs w:val="24"/>
        </w:rPr>
        <w:t xml:space="preserve"> of </w:t>
      </w:r>
      <w:r w:rsidR="00D719FB" w:rsidRPr="0039117E">
        <w:rPr>
          <w:rFonts w:ascii="Times New Roman" w:hAnsi="Times New Roman" w:hint="eastAsia"/>
          <w:sz w:val="24"/>
          <w:szCs w:val="24"/>
        </w:rPr>
        <w:t xml:space="preserve">upregulated genes after </w:t>
      </w:r>
      <w:r w:rsidR="00D719FB" w:rsidRPr="0039117E">
        <w:rPr>
          <w:rFonts w:ascii="Times New Roman" w:hAnsi="Times New Roman" w:cs="Times New Roman" w:hint="eastAsia"/>
          <w:i/>
          <w:sz w:val="24"/>
          <w:szCs w:val="24"/>
        </w:rPr>
        <w:t>ZBTB38</w:t>
      </w:r>
      <w:r w:rsidR="00D719FB" w:rsidRPr="0039117E">
        <w:rPr>
          <w:rFonts w:ascii="Times New Roman" w:hAnsi="Times New Roman"/>
          <w:sz w:val="24"/>
          <w:szCs w:val="24"/>
        </w:rPr>
        <w:t xml:space="preserve"> overexpression in DU145 cells using the DAVID program.</w:t>
      </w:r>
    </w:p>
    <w:p w:rsidR="00D719FB" w:rsidRPr="0039117E" w:rsidRDefault="00EE48CF" w:rsidP="00D719FB">
      <w:pPr>
        <w:spacing w:line="480" w:lineRule="auto"/>
        <w:rPr>
          <w:rFonts w:ascii="Times New Roman" w:hAnsi="Times New Roman"/>
          <w:sz w:val="24"/>
          <w:szCs w:val="24"/>
        </w:rPr>
      </w:pPr>
      <w:r w:rsidRPr="0039117E">
        <w:rPr>
          <w:rFonts w:ascii="Times New Roman" w:hAnsi="Times New Roman" w:hint="eastAsia"/>
          <w:sz w:val="24"/>
          <w:szCs w:val="24"/>
        </w:rPr>
        <w:t>C</w:t>
      </w:r>
      <w:r w:rsidR="00D719FB" w:rsidRPr="0039117E">
        <w:rPr>
          <w:rFonts w:ascii="Times New Roman" w:hAnsi="Times New Roman" w:hint="eastAsia"/>
          <w:sz w:val="24"/>
          <w:szCs w:val="24"/>
        </w:rPr>
        <w:t>. KEGG</w:t>
      </w:r>
      <w:r w:rsidR="00D719FB" w:rsidRPr="0039117E">
        <w:rPr>
          <w:rFonts w:ascii="Times New Roman" w:hAnsi="Times New Roman"/>
          <w:sz w:val="24"/>
          <w:szCs w:val="24"/>
        </w:rPr>
        <w:t xml:space="preserve"> analysis of </w:t>
      </w:r>
      <w:r w:rsidR="00D719FB" w:rsidRPr="0039117E">
        <w:rPr>
          <w:rFonts w:ascii="Times New Roman" w:hAnsi="Times New Roman" w:hint="eastAsia"/>
          <w:sz w:val="24"/>
          <w:szCs w:val="24"/>
        </w:rPr>
        <w:t xml:space="preserve">upregulated genes after </w:t>
      </w:r>
      <w:r w:rsidR="00D719FB" w:rsidRPr="0039117E">
        <w:rPr>
          <w:rFonts w:ascii="Times New Roman" w:hAnsi="Times New Roman" w:cs="Times New Roman" w:hint="eastAsia"/>
          <w:i/>
          <w:sz w:val="24"/>
          <w:szCs w:val="24"/>
        </w:rPr>
        <w:t>ZBTB38</w:t>
      </w:r>
      <w:r w:rsidR="00D719FB" w:rsidRPr="0039117E">
        <w:rPr>
          <w:rFonts w:ascii="Times New Roman" w:hAnsi="Times New Roman"/>
          <w:sz w:val="24"/>
          <w:szCs w:val="24"/>
        </w:rPr>
        <w:t xml:space="preserve"> overexpression in DU145 cells using the DAVID program.</w:t>
      </w:r>
    </w:p>
    <w:p w:rsidR="00D719FB" w:rsidRPr="0039117E" w:rsidRDefault="00EE48CF" w:rsidP="00D719FB">
      <w:pPr>
        <w:spacing w:line="480" w:lineRule="auto"/>
        <w:rPr>
          <w:rFonts w:ascii="Times New Roman" w:hAnsi="Times New Roman"/>
          <w:sz w:val="24"/>
          <w:szCs w:val="24"/>
        </w:rPr>
      </w:pPr>
      <w:r w:rsidRPr="0039117E">
        <w:rPr>
          <w:rFonts w:ascii="Times New Roman" w:hAnsi="Times New Roman" w:hint="eastAsia"/>
          <w:sz w:val="24"/>
          <w:szCs w:val="24"/>
        </w:rPr>
        <w:t>D</w:t>
      </w:r>
      <w:r w:rsidR="00D719FB" w:rsidRPr="0039117E">
        <w:rPr>
          <w:rFonts w:ascii="Times New Roman" w:hAnsi="Times New Roman" w:hint="eastAsia"/>
          <w:sz w:val="24"/>
          <w:szCs w:val="24"/>
        </w:rPr>
        <w:t>. KEGG</w:t>
      </w:r>
      <w:r w:rsidR="001645BB" w:rsidRPr="0039117E">
        <w:rPr>
          <w:rFonts w:ascii="Times New Roman" w:hAnsi="Times New Roman"/>
          <w:sz w:val="24"/>
          <w:szCs w:val="24"/>
        </w:rPr>
        <w:t xml:space="preserve"> analysis of</w:t>
      </w:r>
      <w:r w:rsidR="00D719FB" w:rsidRPr="0039117E">
        <w:rPr>
          <w:rFonts w:ascii="Times New Roman" w:hAnsi="Times New Roman"/>
          <w:sz w:val="24"/>
          <w:szCs w:val="24"/>
        </w:rPr>
        <w:t xml:space="preserve"> </w:t>
      </w:r>
      <w:r w:rsidR="00D719FB" w:rsidRPr="0039117E">
        <w:rPr>
          <w:rFonts w:ascii="Times New Roman" w:hAnsi="Times New Roman" w:hint="eastAsia"/>
          <w:sz w:val="24"/>
          <w:szCs w:val="24"/>
        </w:rPr>
        <w:t xml:space="preserve">downregulated genes after </w:t>
      </w:r>
      <w:r w:rsidR="00D719FB" w:rsidRPr="0039117E">
        <w:rPr>
          <w:rFonts w:ascii="Times New Roman" w:hAnsi="Times New Roman" w:cs="Times New Roman" w:hint="eastAsia"/>
          <w:i/>
          <w:sz w:val="24"/>
          <w:szCs w:val="24"/>
        </w:rPr>
        <w:t>ZBTB38</w:t>
      </w:r>
      <w:r w:rsidR="00D719FB" w:rsidRPr="0039117E">
        <w:rPr>
          <w:rFonts w:ascii="Times New Roman" w:hAnsi="Times New Roman"/>
          <w:sz w:val="24"/>
          <w:szCs w:val="24"/>
        </w:rPr>
        <w:t xml:space="preserve"> overexpression in DU145 cells using the DAVID program.</w:t>
      </w:r>
    </w:p>
    <w:p w:rsidR="00D719FB" w:rsidRPr="0039117E" w:rsidRDefault="00D719FB" w:rsidP="00D719F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D719FB" w:rsidRPr="0039117E" w:rsidRDefault="00D719FB" w:rsidP="00D719FB">
      <w:pPr>
        <w:spacing w:line="480" w:lineRule="auto"/>
        <w:rPr>
          <w:rFonts w:ascii="Times New Roman" w:hAnsi="Times New Roman"/>
          <w:sz w:val="24"/>
          <w:szCs w:val="24"/>
        </w:rPr>
      </w:pPr>
      <w:r w:rsidRPr="0039117E">
        <w:rPr>
          <w:rFonts w:ascii="Times New Roman" w:hAnsi="Times New Roman"/>
          <w:sz w:val="24"/>
          <w:szCs w:val="24"/>
        </w:rPr>
        <w:t xml:space="preserve">Supplementary Figure </w:t>
      </w:r>
      <w:r w:rsidRPr="0039117E">
        <w:rPr>
          <w:rFonts w:ascii="Times New Roman" w:hAnsi="Times New Roman" w:hint="eastAsia"/>
          <w:sz w:val="24"/>
          <w:szCs w:val="24"/>
        </w:rPr>
        <w:t>2</w:t>
      </w:r>
      <w:r w:rsidRPr="0039117E">
        <w:rPr>
          <w:rFonts w:ascii="Times New Roman" w:hAnsi="Times New Roman"/>
          <w:sz w:val="24"/>
          <w:szCs w:val="24"/>
        </w:rPr>
        <w:t xml:space="preserve">. </w:t>
      </w:r>
    </w:p>
    <w:p w:rsidR="00D719FB" w:rsidRPr="0039117E" w:rsidRDefault="00D719FB" w:rsidP="00D719FB">
      <w:pPr>
        <w:spacing w:line="480" w:lineRule="auto"/>
        <w:rPr>
          <w:rFonts w:ascii="Times New Roman" w:hAnsi="Times New Roman"/>
          <w:sz w:val="24"/>
          <w:szCs w:val="24"/>
        </w:rPr>
      </w:pPr>
      <w:r w:rsidRPr="0039117E">
        <w:rPr>
          <w:rFonts w:ascii="Times New Roman" w:hAnsi="Times New Roman" w:cs="Times New Roman" w:hint="eastAsia"/>
          <w:sz w:val="24"/>
          <w:szCs w:val="24"/>
        </w:rPr>
        <w:t xml:space="preserve">A. </w:t>
      </w:r>
      <w:r w:rsidRPr="0039117E">
        <w:rPr>
          <w:rFonts w:ascii="Times New Roman" w:hAnsi="Times New Roman" w:hint="eastAsia"/>
          <w:i/>
          <w:sz w:val="24"/>
          <w:szCs w:val="24"/>
        </w:rPr>
        <w:t>DKK1</w:t>
      </w:r>
      <w:r w:rsidRPr="0039117E">
        <w:rPr>
          <w:rFonts w:ascii="Times New Roman" w:hAnsi="Times New Roman"/>
          <w:sz w:val="24"/>
          <w:szCs w:val="24"/>
        </w:rPr>
        <w:t xml:space="preserve"> knockdown rescued </w:t>
      </w:r>
      <w:r w:rsidRPr="0039117E">
        <w:rPr>
          <w:rFonts w:ascii="Times New Roman" w:hAnsi="Times New Roman" w:cs="Times New Roman" w:hint="eastAsia"/>
          <w:i/>
          <w:sz w:val="24"/>
          <w:szCs w:val="24"/>
        </w:rPr>
        <w:t>ZBTB38</w:t>
      </w:r>
      <w:r w:rsidRPr="0039117E">
        <w:rPr>
          <w:rFonts w:ascii="Times New Roman" w:hAnsi="Times New Roman"/>
          <w:sz w:val="24"/>
          <w:szCs w:val="24"/>
        </w:rPr>
        <w:t xml:space="preserve">-mediated reduced cell </w:t>
      </w:r>
      <w:r w:rsidRPr="0039117E">
        <w:rPr>
          <w:rFonts w:ascii="Times New Roman" w:hAnsi="Times New Roman" w:hint="eastAsia"/>
          <w:sz w:val="24"/>
          <w:szCs w:val="24"/>
        </w:rPr>
        <w:t>migration in PC-3 cells</w:t>
      </w:r>
      <w:r w:rsidRPr="0039117E">
        <w:rPr>
          <w:rFonts w:ascii="Times New Roman" w:hAnsi="Times New Roman"/>
          <w:sz w:val="24"/>
          <w:szCs w:val="24"/>
        </w:rPr>
        <w:t>.</w:t>
      </w:r>
      <w:r w:rsidR="007D3AF6" w:rsidRPr="0039117E">
        <w:rPr>
          <w:rFonts w:ascii="Times New Roman" w:hAnsi="Times New Roman" w:hint="eastAsia"/>
          <w:sz w:val="24"/>
          <w:szCs w:val="24"/>
        </w:rPr>
        <w:t xml:space="preserve"> One way ANOVA analysis was used.</w:t>
      </w:r>
    </w:p>
    <w:p w:rsidR="00D719FB" w:rsidRPr="0039117E" w:rsidRDefault="00D719FB" w:rsidP="00D719FB">
      <w:pPr>
        <w:spacing w:line="480" w:lineRule="auto"/>
        <w:rPr>
          <w:rFonts w:ascii="Times New Roman" w:hAnsi="Times New Roman"/>
          <w:sz w:val="24"/>
          <w:szCs w:val="24"/>
        </w:rPr>
      </w:pPr>
      <w:r w:rsidRPr="0039117E">
        <w:rPr>
          <w:rFonts w:ascii="Times New Roman" w:hAnsi="Times New Roman" w:hint="eastAsia"/>
          <w:sz w:val="24"/>
          <w:szCs w:val="24"/>
        </w:rPr>
        <w:t xml:space="preserve">B. </w:t>
      </w:r>
      <w:r w:rsidRPr="0039117E">
        <w:rPr>
          <w:rFonts w:ascii="Times New Roman" w:hAnsi="Times New Roman" w:hint="eastAsia"/>
          <w:i/>
          <w:sz w:val="24"/>
          <w:szCs w:val="24"/>
        </w:rPr>
        <w:t>DKK1</w:t>
      </w:r>
      <w:r w:rsidRPr="0039117E">
        <w:rPr>
          <w:rFonts w:ascii="Times New Roman" w:hAnsi="Times New Roman"/>
          <w:sz w:val="24"/>
          <w:szCs w:val="24"/>
        </w:rPr>
        <w:t xml:space="preserve"> knockdown rescued </w:t>
      </w:r>
      <w:r w:rsidRPr="0039117E">
        <w:rPr>
          <w:rFonts w:ascii="Times New Roman" w:hAnsi="Times New Roman" w:cs="Times New Roman" w:hint="eastAsia"/>
          <w:i/>
          <w:sz w:val="24"/>
          <w:szCs w:val="24"/>
        </w:rPr>
        <w:t>ZBTB38</w:t>
      </w:r>
      <w:r w:rsidRPr="0039117E">
        <w:rPr>
          <w:rFonts w:ascii="Times New Roman" w:hAnsi="Times New Roman"/>
          <w:sz w:val="24"/>
          <w:szCs w:val="24"/>
        </w:rPr>
        <w:t xml:space="preserve">-mediated reduced cell </w:t>
      </w:r>
      <w:r w:rsidRPr="0039117E">
        <w:rPr>
          <w:rFonts w:ascii="Times New Roman" w:hAnsi="Times New Roman" w:hint="eastAsia"/>
          <w:sz w:val="24"/>
          <w:szCs w:val="24"/>
        </w:rPr>
        <w:t>proliferation in PC-3 cells</w:t>
      </w:r>
      <w:r w:rsidRPr="0039117E">
        <w:rPr>
          <w:rFonts w:ascii="Times New Roman" w:hAnsi="Times New Roman"/>
          <w:sz w:val="24"/>
          <w:szCs w:val="24"/>
        </w:rPr>
        <w:t>.</w:t>
      </w:r>
    </w:p>
    <w:p w:rsidR="00EE48CF" w:rsidRPr="0039117E" w:rsidRDefault="00EE48CF" w:rsidP="00D719FB">
      <w:pPr>
        <w:spacing w:line="480" w:lineRule="auto"/>
        <w:rPr>
          <w:rFonts w:ascii="Times New Roman" w:hAnsi="Times New Roman"/>
          <w:sz w:val="24"/>
          <w:szCs w:val="24"/>
        </w:rPr>
      </w:pPr>
      <w:r w:rsidRPr="0039117E">
        <w:rPr>
          <w:rFonts w:ascii="Times New Roman" w:hAnsi="Times New Roman" w:hint="eastAsia"/>
          <w:sz w:val="24"/>
          <w:szCs w:val="24"/>
        </w:rPr>
        <w:t xml:space="preserve">C. </w:t>
      </w:r>
      <w:r w:rsidRPr="0039117E">
        <w:rPr>
          <w:rFonts w:ascii="Times New Roman" w:hAnsi="Times New Roman" w:hint="eastAsia"/>
          <w:i/>
          <w:sz w:val="24"/>
          <w:szCs w:val="24"/>
        </w:rPr>
        <w:t>ZBTB38</w:t>
      </w:r>
      <w:r w:rsidRPr="0039117E">
        <w:rPr>
          <w:rFonts w:ascii="Times New Roman" w:hAnsi="Times New Roman" w:hint="eastAsia"/>
          <w:sz w:val="24"/>
          <w:szCs w:val="24"/>
        </w:rPr>
        <w:t xml:space="preserve"> expression level after</w:t>
      </w:r>
      <w:r w:rsidRPr="0039117E">
        <w:rPr>
          <w:rFonts w:ascii="Times New Roman" w:hAnsi="Times New Roman" w:hint="eastAsia"/>
          <w:i/>
          <w:sz w:val="24"/>
          <w:szCs w:val="24"/>
        </w:rPr>
        <w:t xml:space="preserve"> PRKDC</w:t>
      </w:r>
      <w:r w:rsidRPr="0039117E">
        <w:rPr>
          <w:rFonts w:ascii="Times New Roman" w:hAnsi="Times New Roman" w:hint="eastAsia"/>
          <w:sz w:val="24"/>
          <w:szCs w:val="24"/>
        </w:rPr>
        <w:t xml:space="preserve"> knockdown in DU145.</w:t>
      </w:r>
    </w:p>
    <w:p w:rsidR="00D719FB" w:rsidRPr="0039117E" w:rsidRDefault="00D719FB" w:rsidP="00D719F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B0635" w:rsidRDefault="003B0635" w:rsidP="003B0635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39117E">
        <w:rPr>
          <w:rFonts w:ascii="Times New Roman" w:hAnsi="Times New Roman"/>
          <w:sz w:val="24"/>
          <w:szCs w:val="24"/>
        </w:rPr>
        <w:t xml:space="preserve">Supplementary Table </w:t>
      </w:r>
      <w:r w:rsidRPr="0039117E"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</w:rPr>
        <w:t>1</w:t>
      </w:r>
      <w:r w:rsidRPr="0039117E">
        <w:rPr>
          <w:rFonts w:ascii="Times New Roman" w:hAnsi="Times New Roman" w:hint="eastAsia"/>
          <w:sz w:val="24"/>
          <w:szCs w:val="24"/>
        </w:rPr>
        <w:t xml:space="preserve"> List of </w:t>
      </w:r>
      <w:r w:rsidRPr="0039117E">
        <w:rPr>
          <w:rFonts w:ascii="Times New Roman" w:hAnsi="Times New Roman" w:cs="Times New Roman" w:hint="eastAsia"/>
          <w:sz w:val="24"/>
          <w:szCs w:val="24"/>
        </w:rPr>
        <w:t>upregulated and downregulated genes in RNA-seq.</w:t>
      </w:r>
    </w:p>
    <w:p w:rsidR="00D719FB" w:rsidRPr="003B0635" w:rsidRDefault="00D719FB" w:rsidP="00D71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19FB" w:rsidRPr="0039117E" w:rsidRDefault="00D719FB" w:rsidP="00D719FB">
      <w:pPr>
        <w:spacing w:line="480" w:lineRule="auto"/>
        <w:rPr>
          <w:rFonts w:ascii="Times New Roman" w:hAnsi="Times New Roman"/>
          <w:sz w:val="24"/>
          <w:szCs w:val="24"/>
        </w:rPr>
      </w:pPr>
      <w:r w:rsidRPr="0039117E">
        <w:rPr>
          <w:rFonts w:ascii="Times New Roman" w:hAnsi="Times New Roman" w:hint="eastAsia"/>
          <w:sz w:val="24"/>
          <w:szCs w:val="24"/>
        </w:rPr>
        <w:t>Supplementary</w:t>
      </w:r>
      <w:r w:rsidRPr="0039117E">
        <w:rPr>
          <w:rFonts w:ascii="Times New Roman" w:hAnsi="Times New Roman"/>
          <w:sz w:val="24"/>
          <w:szCs w:val="24"/>
        </w:rPr>
        <w:t xml:space="preserve"> Table </w:t>
      </w:r>
      <w:r w:rsidRPr="0039117E">
        <w:rPr>
          <w:rFonts w:ascii="Times New Roman" w:hAnsi="Times New Roman" w:hint="eastAsia"/>
          <w:sz w:val="24"/>
          <w:szCs w:val="24"/>
        </w:rPr>
        <w:t xml:space="preserve">s2 List of </w:t>
      </w:r>
      <w:r w:rsidRPr="0039117E">
        <w:rPr>
          <w:rFonts w:ascii="Times New Roman" w:hAnsi="Times New Roman" w:cs="Times New Roman" w:hint="eastAsia"/>
          <w:i/>
          <w:sz w:val="24"/>
          <w:szCs w:val="24"/>
        </w:rPr>
        <w:t>ZBTB38</w:t>
      </w:r>
      <w:r w:rsidRPr="0039117E">
        <w:rPr>
          <w:rFonts w:ascii="Times New Roman" w:hAnsi="Times New Roman" w:cs="Times New Roman"/>
          <w:sz w:val="24"/>
          <w:szCs w:val="24"/>
        </w:rPr>
        <w:t xml:space="preserve"> interacting proteins</w:t>
      </w:r>
      <w:r w:rsidRPr="0039117E">
        <w:rPr>
          <w:rFonts w:ascii="Times New Roman" w:hAnsi="Times New Roman" w:cs="Times New Roman" w:hint="eastAsia"/>
          <w:sz w:val="24"/>
          <w:szCs w:val="24"/>
        </w:rPr>
        <w:t xml:space="preserve"> identified by </w:t>
      </w:r>
      <w:r w:rsidRPr="0039117E">
        <w:rPr>
          <w:rFonts w:ascii="Times New Roman" w:hAnsi="Times New Roman" w:cs="Times New Roman"/>
          <w:sz w:val="24"/>
          <w:szCs w:val="24"/>
        </w:rPr>
        <w:t>mass spectrometry</w:t>
      </w:r>
      <w:r w:rsidRPr="0039117E">
        <w:rPr>
          <w:rFonts w:ascii="Times New Roman" w:hAnsi="Times New Roman" w:cs="Times New Roman" w:hint="eastAsia"/>
          <w:sz w:val="24"/>
          <w:szCs w:val="24"/>
        </w:rPr>
        <w:t>.</w:t>
      </w:r>
    </w:p>
    <w:p w:rsidR="00CE2584" w:rsidRPr="0039117E" w:rsidRDefault="00CE2584"/>
    <w:p w:rsidR="003B0635" w:rsidRPr="003B0635" w:rsidRDefault="003B0635" w:rsidP="00EE48CF">
      <w:pPr>
        <w:spacing w:line="480" w:lineRule="auto"/>
      </w:pPr>
      <w:r w:rsidRPr="0039117E">
        <w:rPr>
          <w:rFonts w:ascii="Times New Roman" w:hAnsi="Times New Roman"/>
          <w:sz w:val="24"/>
          <w:szCs w:val="24"/>
        </w:rPr>
        <w:t xml:space="preserve">Supplementary Table </w:t>
      </w:r>
      <w:r w:rsidRPr="0039117E"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</w:rPr>
        <w:t>3</w:t>
      </w:r>
      <w:r w:rsidRPr="0039117E">
        <w:rPr>
          <w:rFonts w:ascii="Times New Roman" w:hAnsi="Times New Roman" w:hint="eastAsia"/>
          <w:sz w:val="24"/>
          <w:szCs w:val="24"/>
        </w:rPr>
        <w:t xml:space="preserve"> </w:t>
      </w:r>
      <w:r w:rsidRPr="0039117E">
        <w:rPr>
          <w:rFonts w:ascii="Times New Roman" w:hAnsi="Times New Roman"/>
          <w:sz w:val="24"/>
          <w:szCs w:val="24"/>
        </w:rPr>
        <w:t>Sequences of siRNA</w:t>
      </w:r>
      <w:r w:rsidRPr="0039117E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3B0635" w:rsidRPr="003B06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83E" w:rsidRDefault="00BE183E" w:rsidP="009468F2">
      <w:r>
        <w:separator/>
      </w:r>
    </w:p>
  </w:endnote>
  <w:endnote w:type="continuationSeparator" w:id="0">
    <w:p w:rsidR="00BE183E" w:rsidRDefault="00BE183E" w:rsidP="00946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83E" w:rsidRDefault="00BE183E" w:rsidP="009468F2">
      <w:r>
        <w:separator/>
      </w:r>
    </w:p>
  </w:footnote>
  <w:footnote w:type="continuationSeparator" w:id="0">
    <w:p w:rsidR="00BE183E" w:rsidRDefault="00BE183E" w:rsidP="00946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9FB"/>
    <w:rsid w:val="001103B5"/>
    <w:rsid w:val="001645BB"/>
    <w:rsid w:val="0039117E"/>
    <w:rsid w:val="003B0635"/>
    <w:rsid w:val="005934BF"/>
    <w:rsid w:val="00734773"/>
    <w:rsid w:val="0075200E"/>
    <w:rsid w:val="0077161F"/>
    <w:rsid w:val="00773BB5"/>
    <w:rsid w:val="007D3AF6"/>
    <w:rsid w:val="009468F2"/>
    <w:rsid w:val="00BE183E"/>
    <w:rsid w:val="00CE2584"/>
    <w:rsid w:val="00D17B42"/>
    <w:rsid w:val="00D719FB"/>
    <w:rsid w:val="00EE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9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68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68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68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68F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9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68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68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68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68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王建青</dc:creator>
  <cp:lastModifiedBy>王建青</cp:lastModifiedBy>
  <cp:revision>11</cp:revision>
  <dcterms:created xsi:type="dcterms:W3CDTF">2021-08-14T13:48:00Z</dcterms:created>
  <dcterms:modified xsi:type="dcterms:W3CDTF">2021-10-06T15:48:00Z</dcterms:modified>
</cp:coreProperties>
</file>