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Table S2. List of primers used in ChIP-PCR and ChIP-qPCR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with ETV4 antibody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4536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3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149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Primer1-Forword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5’-CCTCAGGGTCCTCAGCCTAT-3’</w:t>
            </w:r>
          </w:p>
        </w:tc>
        <w:tc>
          <w:tcPr>
            <w:tcW w:w="1497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Primer1-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5’-GACACAGACAGCCTCCCATC-3’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Primer2-Forword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5’-TTAGCACTCCCCTCCCTCAT-3’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Primer2-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5’-GCAGGACAGTGAGGGCTATAA-3’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Primer3-Forword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5’-ATTGTATTTGGCCCTCCCCA-3’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Primer3-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5’-CGTGATCCCCTCCCAATCAC-3’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Primer4-Forword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5’-TTGCTGAAGGCAGCGATCAT-3’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Primer4-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5’-GGGAAAAAGCACGGATCTGC-3’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Primer5-Forword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5’-CTGAGACCGGGGCTTTGAG-3’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Primer5- Reverse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5’-TGACCCAGTACGGGAGAGAA-3’</w:t>
            </w: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AD"/>
    <w:rsid w:val="000B7779"/>
    <w:rsid w:val="00753D85"/>
    <w:rsid w:val="00D1503C"/>
    <w:rsid w:val="00D809C3"/>
    <w:rsid w:val="00DA74AD"/>
    <w:rsid w:val="00E1643E"/>
    <w:rsid w:val="080271AC"/>
    <w:rsid w:val="77C3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83</Words>
  <Characters>478</Characters>
  <Lines>3</Lines>
  <Paragraphs>1</Paragraphs>
  <TotalTime>20</TotalTime>
  <ScaleCrop>false</ScaleCrop>
  <LinksUpToDate>false</LinksUpToDate>
  <CharactersWithSpaces>560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2021-03-12T00:48:00Z</dcterms:created>
  <dc:creator>Chuqian Zheng</dc:creator>
  <cp:lastModifiedBy>守缺zcq</cp:lastModifiedBy>
  <dcterms:modified xsi:type="dcterms:W3CDTF">2021-08-24T02:03:34Z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79D7D55CE988471FB448ABF4B7CC6C6E</vt:lpwstr>
  </property>
</Properties>
</file>