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  <w:t xml:space="preserve">Information 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/>
        </w:rPr>
        <w:t>of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  <w:t xml:space="preserve"> the antibodies 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/>
        </w:rPr>
        <w:t xml:space="preserve">and inhibitors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  <w:t>used in this paper</w:t>
      </w:r>
    </w:p>
    <w:p>
      <w:pPr>
        <w:spacing w:line="360" w:lineRule="auto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0"/>
          <w:szCs w:val="20"/>
        </w:rPr>
      </w:pPr>
      <w:bookmarkStart w:id="0" w:name="_GoBack"/>
      <w:bookmarkEnd w:id="0"/>
    </w:p>
    <w:tbl>
      <w:tblPr>
        <w:tblStyle w:val="3"/>
        <w:tblW w:w="8238" w:type="dxa"/>
        <w:tblInd w:w="39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14"/>
        <w:gridCol w:w="2483"/>
        <w:gridCol w:w="1984"/>
        <w:gridCol w:w="125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Antibody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Brand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Concentration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RBM47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Abcam, ab167164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1: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00 (WB)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FOXO3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Abcam, ab109629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1: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000 (WB)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LC3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Abcam, ab192890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1:2000 (WB)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USP21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Proteintech,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17856-1-AP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1: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000 (WB)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ATG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Abcam, ab108251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1: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00 (WB)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ATG5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Abcam, ab108327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1:2500 (WB)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GAPDH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Proteintech, 10494-1-AP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1: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000 (WB)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LC3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Abcam, ab192890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1: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00 (IF)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FOXO3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Proteintech, 10849-1-AP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1:200 (IF)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RBM47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Abcam, ab167164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1: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IHC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FOXO3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Proteintech, 10849-1-AP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1: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IHC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USP21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Proteintech,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17856-1-AP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1: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00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IP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FOXO3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Proteintech, 10849-1-AP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1: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IP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nhibitor</w:t>
            </w:r>
          </w:p>
        </w:tc>
        <w:tc>
          <w:tcPr>
            <w:tcW w:w="2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Brand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Concentration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Time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Bafilomycin A1</w:t>
            </w:r>
          </w:p>
        </w:tc>
        <w:tc>
          <w:tcPr>
            <w:tcW w:w="2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Abcam, ab120497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20nM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12h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outlineLvl w:val="0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>Actinomycin D</w:t>
            </w:r>
          </w:p>
        </w:tc>
        <w:tc>
          <w:tcPr>
            <w:tcW w:w="2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>MCE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>, HY-17559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2 μg/mL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4-12h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outlineLvl w:val="0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>Cycloheximide</w:t>
            </w:r>
          </w:p>
        </w:tc>
        <w:tc>
          <w:tcPr>
            <w:tcW w:w="2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>MCE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>, HY-12320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100 ng/mL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4-12h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>MG 132</w:t>
            </w:r>
          </w:p>
        </w:tc>
        <w:tc>
          <w:tcPr>
            <w:tcW w:w="2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>MCE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>HY-13259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10 mM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12h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E1F90D27-1123-4498-8D36-E87752A100A8}"/>
    <w:docVar w:name="KY_MEDREF_VERSION" w:val="3"/>
  </w:docVars>
  <w:rsids>
    <w:rsidRoot w:val="00000000"/>
    <w:rsid w:val="04994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2022-02-23T08:47:45Z</dcterms:created>
  <dc:creator>Lenovo</dc:creator>
  <cp:lastModifiedBy>守阁太医令</cp:lastModifiedBy>
  <dcterms:modified xsi:type="dcterms:W3CDTF">2022-02-23T08:48:41Z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6D581788B6244DCD976E302F177E67A6</vt:lpwstr>
  </property>
</Properties>
</file>