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8830B" w14:textId="77777777" w:rsidR="00CF7A71" w:rsidRDefault="00220E6B" w:rsidP="002E2A93">
      <w:pPr>
        <w:spacing w:line="480" w:lineRule="auto"/>
        <w:rPr>
          <w:rFonts w:ascii="Times New Roman" w:hAnsi="Times New Roman" w:cs="Times New Roman"/>
          <w:b/>
          <w:szCs w:val="18"/>
        </w:rPr>
      </w:pPr>
      <w:r w:rsidRPr="00AB3373">
        <w:rPr>
          <w:rFonts w:ascii="Times New Roman" w:hAnsi="Times New Roman" w:cs="Times New Roman"/>
          <w:b/>
          <w:szCs w:val="18"/>
        </w:rPr>
        <w:t>Supplementary Table 2 Transcription factors details</w:t>
      </w:r>
      <w:r w:rsidR="007119A1">
        <w:rPr>
          <w:rFonts w:ascii="Times New Roman" w:hAnsi="Times New Roman" w:cs="Times New Roman"/>
          <w:b/>
          <w:szCs w:val="18"/>
        </w:rPr>
        <w:t xml:space="preserve"> list</w:t>
      </w:r>
      <w:r w:rsidRPr="00AB3373">
        <w:rPr>
          <w:rFonts w:ascii="Times New Roman" w:hAnsi="Times New Roman" w:cs="Times New Roman"/>
          <w:b/>
          <w:szCs w:val="18"/>
        </w:rPr>
        <w:t xml:space="preserve"> that were associated with tumor stage </w:t>
      </w:r>
      <w:r w:rsidR="00CF7A71">
        <w:rPr>
          <w:rFonts w:ascii="Times New Roman" w:hAnsi="Times New Roman" w:cs="Times New Roman"/>
          <w:b/>
          <w:szCs w:val="18"/>
        </w:rPr>
        <w:t>of LUAD patients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220E6B" w:rsidRPr="00CF7A71" w14:paraId="3371E7EF" w14:textId="77777777" w:rsidTr="007C295F">
        <w:tc>
          <w:tcPr>
            <w:tcW w:w="2765" w:type="dxa"/>
          </w:tcPr>
          <w:p w14:paraId="0379E230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1) ARGFX</w:t>
            </w:r>
          </w:p>
        </w:tc>
        <w:tc>
          <w:tcPr>
            <w:tcW w:w="2765" w:type="dxa"/>
          </w:tcPr>
          <w:p w14:paraId="75E6ED9A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IRF8</w:t>
            </w:r>
          </w:p>
        </w:tc>
        <w:tc>
          <w:tcPr>
            <w:tcW w:w="2766" w:type="dxa"/>
          </w:tcPr>
          <w:p w14:paraId="3736268E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RUNX3</w:t>
            </w:r>
          </w:p>
        </w:tc>
      </w:tr>
      <w:tr w:rsidR="00220E6B" w:rsidRPr="00CF7A71" w14:paraId="3CF980C9" w14:textId="77777777" w:rsidTr="007C295F">
        <w:tc>
          <w:tcPr>
            <w:tcW w:w="2765" w:type="dxa"/>
          </w:tcPr>
          <w:p w14:paraId="33DB8734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2) ATF1</w:t>
            </w:r>
          </w:p>
        </w:tc>
        <w:tc>
          <w:tcPr>
            <w:tcW w:w="2765" w:type="dxa"/>
          </w:tcPr>
          <w:p w14:paraId="07DEA565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IRX4</w:t>
            </w:r>
          </w:p>
        </w:tc>
        <w:tc>
          <w:tcPr>
            <w:tcW w:w="2766" w:type="dxa"/>
          </w:tcPr>
          <w:p w14:paraId="037BBC75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SMC3</w:t>
            </w:r>
          </w:p>
        </w:tc>
      </w:tr>
      <w:tr w:rsidR="00220E6B" w:rsidRPr="00CF7A71" w14:paraId="56518C31" w14:textId="77777777" w:rsidTr="007C295F">
        <w:tc>
          <w:tcPr>
            <w:tcW w:w="2765" w:type="dxa"/>
          </w:tcPr>
          <w:p w14:paraId="4ACE8645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3) ATF2</w:t>
            </w:r>
          </w:p>
        </w:tc>
        <w:tc>
          <w:tcPr>
            <w:tcW w:w="2765" w:type="dxa"/>
          </w:tcPr>
          <w:p w14:paraId="7001EA71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MYF5</w:t>
            </w:r>
          </w:p>
        </w:tc>
        <w:tc>
          <w:tcPr>
            <w:tcW w:w="2766" w:type="dxa"/>
          </w:tcPr>
          <w:p w14:paraId="148BE80A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SPIB</w:t>
            </w:r>
          </w:p>
        </w:tc>
      </w:tr>
      <w:tr w:rsidR="00220E6B" w:rsidRPr="00CF7A71" w14:paraId="5A21E4B0" w14:textId="77777777" w:rsidTr="007C295F">
        <w:tc>
          <w:tcPr>
            <w:tcW w:w="2765" w:type="dxa"/>
          </w:tcPr>
          <w:p w14:paraId="117C155C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4) CDX4</w:t>
            </w:r>
          </w:p>
        </w:tc>
        <w:tc>
          <w:tcPr>
            <w:tcW w:w="2765" w:type="dxa"/>
          </w:tcPr>
          <w:p w14:paraId="604C30EE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NEUROG1</w:t>
            </w:r>
          </w:p>
        </w:tc>
        <w:tc>
          <w:tcPr>
            <w:tcW w:w="2766" w:type="dxa"/>
          </w:tcPr>
          <w:p w14:paraId="65FDF160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TAF5</w:t>
            </w:r>
          </w:p>
        </w:tc>
      </w:tr>
      <w:tr w:rsidR="00220E6B" w:rsidRPr="00CF7A71" w14:paraId="5AA17AF0" w14:textId="77777777" w:rsidTr="007C295F">
        <w:tc>
          <w:tcPr>
            <w:tcW w:w="2765" w:type="dxa"/>
          </w:tcPr>
          <w:p w14:paraId="614F1498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5) CRX</w:t>
            </w:r>
          </w:p>
        </w:tc>
        <w:tc>
          <w:tcPr>
            <w:tcW w:w="2765" w:type="dxa"/>
          </w:tcPr>
          <w:p w14:paraId="31D5F133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NFIB</w:t>
            </w:r>
          </w:p>
        </w:tc>
        <w:tc>
          <w:tcPr>
            <w:tcW w:w="2766" w:type="dxa"/>
          </w:tcPr>
          <w:p w14:paraId="7792ED2B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TBX21</w:t>
            </w:r>
          </w:p>
        </w:tc>
      </w:tr>
      <w:tr w:rsidR="00220E6B" w:rsidRPr="00CF7A71" w14:paraId="2F113FAE" w14:textId="77777777" w:rsidTr="007C295F">
        <w:tc>
          <w:tcPr>
            <w:tcW w:w="2765" w:type="dxa"/>
          </w:tcPr>
          <w:p w14:paraId="7FF62DD0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6) EOMES</w:t>
            </w:r>
          </w:p>
        </w:tc>
        <w:tc>
          <w:tcPr>
            <w:tcW w:w="2765" w:type="dxa"/>
          </w:tcPr>
          <w:p w14:paraId="22488298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NFXL1</w:t>
            </w:r>
          </w:p>
        </w:tc>
        <w:tc>
          <w:tcPr>
            <w:tcW w:w="2766" w:type="dxa"/>
          </w:tcPr>
          <w:p w14:paraId="52C6C8C6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VAV1</w:t>
            </w:r>
          </w:p>
        </w:tc>
      </w:tr>
      <w:tr w:rsidR="00220E6B" w:rsidRPr="00CF7A71" w14:paraId="3A0E00CC" w14:textId="77777777" w:rsidTr="007C295F">
        <w:tc>
          <w:tcPr>
            <w:tcW w:w="2765" w:type="dxa"/>
          </w:tcPr>
          <w:p w14:paraId="43C4B154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7) FOXP3</w:t>
            </w:r>
          </w:p>
        </w:tc>
        <w:tc>
          <w:tcPr>
            <w:tcW w:w="2765" w:type="dxa"/>
          </w:tcPr>
          <w:p w14:paraId="6BD3C96A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NKX2-2</w:t>
            </w:r>
          </w:p>
        </w:tc>
        <w:tc>
          <w:tcPr>
            <w:tcW w:w="2766" w:type="dxa"/>
          </w:tcPr>
          <w:p w14:paraId="36E2E8E9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VAX1</w:t>
            </w:r>
          </w:p>
        </w:tc>
      </w:tr>
      <w:tr w:rsidR="00220E6B" w:rsidRPr="00CF7A71" w14:paraId="104F265F" w14:textId="77777777" w:rsidTr="007C295F">
        <w:tc>
          <w:tcPr>
            <w:tcW w:w="2765" w:type="dxa"/>
          </w:tcPr>
          <w:p w14:paraId="464156E5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HCLS1</w:t>
            </w:r>
          </w:p>
        </w:tc>
        <w:tc>
          <w:tcPr>
            <w:tcW w:w="2765" w:type="dxa"/>
          </w:tcPr>
          <w:p w14:paraId="53AF5F4A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8)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PBX4</w:t>
            </w:r>
          </w:p>
        </w:tc>
        <w:tc>
          <w:tcPr>
            <w:tcW w:w="2766" w:type="dxa"/>
          </w:tcPr>
          <w:p w14:paraId="09E77A65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28)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ZNF444</w:t>
            </w:r>
          </w:p>
        </w:tc>
      </w:tr>
      <w:tr w:rsidR="00220E6B" w:rsidRPr="00CF7A71" w14:paraId="4DE935F2" w14:textId="77777777" w:rsidTr="007C295F">
        <w:tc>
          <w:tcPr>
            <w:tcW w:w="2765" w:type="dxa"/>
          </w:tcPr>
          <w:p w14:paraId="477FCE66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9)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HSFX1</w:t>
            </w:r>
          </w:p>
        </w:tc>
        <w:tc>
          <w:tcPr>
            <w:tcW w:w="2765" w:type="dxa"/>
          </w:tcPr>
          <w:p w14:paraId="0D1DE843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POU2F2</w:t>
            </w:r>
          </w:p>
        </w:tc>
        <w:tc>
          <w:tcPr>
            <w:tcW w:w="2766" w:type="dxa"/>
          </w:tcPr>
          <w:p w14:paraId="4F641793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ZNF80</w:t>
            </w:r>
          </w:p>
        </w:tc>
      </w:tr>
      <w:tr w:rsidR="00220E6B" w:rsidRPr="00CF7A71" w14:paraId="5CF4C451" w14:textId="77777777" w:rsidTr="007C295F">
        <w:tc>
          <w:tcPr>
            <w:tcW w:w="2765" w:type="dxa"/>
          </w:tcPr>
          <w:p w14:paraId="06C77310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10)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IRF4</w:t>
            </w:r>
          </w:p>
        </w:tc>
        <w:tc>
          <w:tcPr>
            <w:tcW w:w="2765" w:type="dxa"/>
          </w:tcPr>
          <w:p w14:paraId="2C95E0BD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7A7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0)</w:t>
            </w:r>
            <w:r w:rsidRPr="00CF7A71">
              <w:rPr>
                <w:sz w:val="20"/>
                <w:szCs w:val="20"/>
              </w:rPr>
              <w:t xml:space="preserve"> </w:t>
            </w:r>
            <w:r w:rsidRPr="00CF7A71">
              <w:rPr>
                <w:rFonts w:ascii="Times New Roman" w:hAnsi="Times New Roman" w:cs="Times New Roman"/>
                <w:sz w:val="20"/>
                <w:szCs w:val="20"/>
              </w:rPr>
              <w:t>POU6F1</w:t>
            </w:r>
          </w:p>
        </w:tc>
        <w:tc>
          <w:tcPr>
            <w:tcW w:w="2766" w:type="dxa"/>
          </w:tcPr>
          <w:p w14:paraId="0CDB87C8" w14:textId="77777777" w:rsidR="00220E6B" w:rsidRPr="00CF7A71" w:rsidRDefault="00220E6B" w:rsidP="002E2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F33D54" w14:textId="67B4E2B3" w:rsidR="00510271" w:rsidRPr="00EF708F" w:rsidRDefault="00EF708F" w:rsidP="002E2A93">
      <w:pPr>
        <w:rPr>
          <w:sz w:val="24"/>
          <w:szCs w:val="28"/>
        </w:rPr>
      </w:pPr>
      <w:r w:rsidRPr="00EF708F">
        <w:rPr>
          <w:rFonts w:ascii="Times New Roman" w:hAnsi="Times New Roman" w:cs="Times New Roman"/>
          <w:szCs w:val="21"/>
        </w:rPr>
        <w:t>The screened transcription factors (TFs) closely associated with tumor stage, derived from a public LUAD dataset of 515 cases</w:t>
      </w:r>
    </w:p>
    <w:sectPr w:rsidR="00510271" w:rsidRPr="00EF70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39668" w14:textId="77777777" w:rsidR="00D3138B" w:rsidRDefault="00D3138B" w:rsidP="00220E6B">
      <w:r>
        <w:separator/>
      </w:r>
    </w:p>
  </w:endnote>
  <w:endnote w:type="continuationSeparator" w:id="0">
    <w:p w14:paraId="2055EE16" w14:textId="77777777" w:rsidR="00D3138B" w:rsidRDefault="00D3138B" w:rsidP="0022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02705" w14:textId="77777777" w:rsidR="00D3138B" w:rsidRDefault="00D3138B" w:rsidP="00220E6B">
      <w:r>
        <w:separator/>
      </w:r>
    </w:p>
  </w:footnote>
  <w:footnote w:type="continuationSeparator" w:id="0">
    <w:p w14:paraId="6EE9C91D" w14:textId="77777777" w:rsidR="00D3138B" w:rsidRDefault="00D3138B" w:rsidP="00220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2tzQwtzAyMLMwMDJT0lEKTi0uzszPAykwrQUAmaPZQywAAAA="/>
  </w:docVars>
  <w:rsids>
    <w:rsidRoot w:val="00632D96"/>
    <w:rsid w:val="00047625"/>
    <w:rsid w:val="00220E6B"/>
    <w:rsid w:val="00262DB4"/>
    <w:rsid w:val="002E2A93"/>
    <w:rsid w:val="00454E62"/>
    <w:rsid w:val="00510271"/>
    <w:rsid w:val="00632D96"/>
    <w:rsid w:val="00653B73"/>
    <w:rsid w:val="007119A1"/>
    <w:rsid w:val="00BB79C8"/>
    <w:rsid w:val="00CC76B6"/>
    <w:rsid w:val="00CF7A71"/>
    <w:rsid w:val="00D3138B"/>
    <w:rsid w:val="00E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69D54"/>
  <w15:chartTrackingRefBased/>
  <w15:docId w15:val="{E22D1B3F-1A3B-4C88-B5BE-031729B13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0E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0E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0E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0E6B"/>
    <w:rPr>
      <w:sz w:val="18"/>
      <w:szCs w:val="18"/>
    </w:rPr>
  </w:style>
  <w:style w:type="table" w:styleId="a7">
    <w:name w:val="Table Grid"/>
    <w:basedOn w:val="a1"/>
    <w:uiPriority w:val="39"/>
    <w:rsid w:val="00220E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肖 文晶</cp:lastModifiedBy>
  <cp:revision>8</cp:revision>
  <dcterms:created xsi:type="dcterms:W3CDTF">2021-08-25T15:31:00Z</dcterms:created>
  <dcterms:modified xsi:type="dcterms:W3CDTF">2022-04-12T07:28:00Z</dcterms:modified>
</cp:coreProperties>
</file>