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6B6B8" w14:textId="0EBADABB" w:rsidR="00AD32D4" w:rsidRDefault="00AD32D4" w:rsidP="009E3514">
      <w:pPr>
        <w:spacing w:line="480" w:lineRule="auto"/>
        <w:rPr>
          <w:rFonts w:ascii="Times New Roman" w:hAnsi="Times New Roman" w:cs="Times New Roman"/>
          <w:b/>
          <w:szCs w:val="18"/>
        </w:rPr>
      </w:pPr>
      <w:r w:rsidRPr="00AB3373">
        <w:rPr>
          <w:rFonts w:ascii="Times New Roman" w:hAnsi="Times New Roman" w:cs="Times New Roman"/>
          <w:b/>
          <w:szCs w:val="18"/>
        </w:rPr>
        <w:t xml:space="preserve">Supplementary Table </w:t>
      </w:r>
      <w:r w:rsidR="00516993">
        <w:rPr>
          <w:rFonts w:ascii="Times New Roman" w:hAnsi="Times New Roman" w:cs="Times New Roman"/>
          <w:b/>
          <w:szCs w:val="18"/>
        </w:rPr>
        <w:t>4</w:t>
      </w:r>
      <w:r w:rsidRPr="00AB3373">
        <w:rPr>
          <w:rFonts w:ascii="Times New Roman" w:hAnsi="Times New Roman" w:cs="Times New Roman"/>
          <w:b/>
          <w:szCs w:val="18"/>
        </w:rPr>
        <w:t>.</w:t>
      </w:r>
      <w:r w:rsidRPr="00AB3373">
        <w:rPr>
          <w:b/>
          <w:bCs/>
          <w:szCs w:val="18"/>
        </w:rPr>
        <w:t xml:space="preserve"> </w:t>
      </w:r>
      <w:r w:rsidRPr="00AB3373">
        <w:rPr>
          <w:rFonts w:ascii="Times New Roman" w:hAnsi="Times New Roman" w:cs="Times New Roman"/>
          <w:b/>
          <w:szCs w:val="18"/>
        </w:rPr>
        <w:t xml:space="preserve">Primer sets used for </w:t>
      </w:r>
      <w:r w:rsidR="00AE52A8" w:rsidRPr="003161EE">
        <w:rPr>
          <w:rFonts w:ascii="Times New Roman" w:hAnsi="Times New Roman" w:cs="Times New Roman"/>
          <w:b/>
          <w:bCs/>
          <w:kern w:val="0"/>
          <w:sz w:val="18"/>
          <w:szCs w:val="18"/>
        </w:rPr>
        <w:t>q</w:t>
      </w:r>
      <w:r w:rsidRPr="00AB3373">
        <w:rPr>
          <w:rFonts w:ascii="Times New Roman" w:hAnsi="Times New Roman" w:cs="Times New Roman"/>
          <w:b/>
          <w:szCs w:val="18"/>
        </w:rPr>
        <w:t>RT-PCR</w:t>
      </w:r>
      <w:r w:rsidR="00F77164">
        <w:rPr>
          <w:rFonts w:ascii="Times New Roman" w:hAnsi="Times New Roman" w:cs="Times New Roman"/>
          <w:b/>
          <w:szCs w:val="18"/>
        </w:rPr>
        <w:t xml:space="preserve"> and ChI</w:t>
      </w:r>
      <w:r w:rsidR="00DC265D">
        <w:rPr>
          <w:rFonts w:ascii="Times New Roman" w:hAnsi="Times New Roman" w:cs="Times New Roman"/>
          <w:b/>
          <w:szCs w:val="18"/>
        </w:rPr>
        <w:t>P</w:t>
      </w:r>
    </w:p>
    <w:tbl>
      <w:tblPr>
        <w:tblStyle w:val="a7"/>
        <w:tblW w:w="10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8"/>
        <w:gridCol w:w="949"/>
        <w:gridCol w:w="4146"/>
        <w:gridCol w:w="1570"/>
        <w:gridCol w:w="1377"/>
      </w:tblGrid>
      <w:tr w:rsidR="001E796A" w:rsidRPr="0045760D" w14:paraId="18E8EABE" w14:textId="77777777" w:rsidTr="00D2520F">
        <w:trPr>
          <w:trHeight w:val="334"/>
          <w:jc w:val="center"/>
        </w:trPr>
        <w:tc>
          <w:tcPr>
            <w:tcW w:w="21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31043A" w14:textId="77777777" w:rsidR="001E796A" w:rsidRPr="0045760D" w:rsidRDefault="001E796A" w:rsidP="00D2520F">
            <w:pP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b/>
                <w:kern w:val="0"/>
                <w:sz w:val="20"/>
                <w:szCs w:val="20"/>
              </w:rPr>
              <w:t>Pr</w:t>
            </w: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imer set</w:t>
            </w:r>
          </w:p>
        </w:tc>
        <w:tc>
          <w:tcPr>
            <w:tcW w:w="9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7C1F21" w14:textId="77777777" w:rsidR="001E796A" w:rsidRPr="0045760D" w:rsidRDefault="001E796A" w:rsidP="00D2520F">
            <w:pP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Primers</w:t>
            </w:r>
          </w:p>
        </w:tc>
        <w:tc>
          <w:tcPr>
            <w:tcW w:w="41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C30AB5" w14:textId="77777777" w:rsidR="001E796A" w:rsidRPr="0045760D" w:rsidRDefault="001E796A" w:rsidP="00D2520F">
            <w:pPr>
              <w:ind w:firstLineChars="500" w:firstLine="1000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Sequence</w:t>
            </w:r>
          </w:p>
        </w:tc>
        <w:tc>
          <w:tcPr>
            <w:tcW w:w="15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7E93CC" w14:textId="77777777" w:rsidR="001E796A" w:rsidRPr="0045760D" w:rsidRDefault="001E796A" w:rsidP="00D2520F">
            <w:pPr>
              <w:ind w:rightChars="-51" w:right="-107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Product size (bp)</w:t>
            </w:r>
          </w:p>
        </w:tc>
        <w:tc>
          <w:tcPr>
            <w:tcW w:w="13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F8F556" w14:textId="77777777" w:rsidR="001E796A" w:rsidRPr="0045760D" w:rsidRDefault="001E796A" w:rsidP="00D2520F">
            <w:pP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Application</w:t>
            </w:r>
          </w:p>
        </w:tc>
      </w:tr>
      <w:tr w:rsidR="001E796A" w:rsidRPr="0045760D" w14:paraId="069D4743" w14:textId="77777777" w:rsidTr="00D2520F">
        <w:trPr>
          <w:trHeight w:val="307"/>
          <w:jc w:val="center"/>
        </w:trPr>
        <w:tc>
          <w:tcPr>
            <w:tcW w:w="2188" w:type="dxa"/>
            <w:tcBorders>
              <w:top w:val="single" w:sz="12" w:space="0" w:color="auto"/>
            </w:tcBorders>
            <w:vAlign w:val="center"/>
          </w:tcPr>
          <w:p w14:paraId="3A82304C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POU6F1</w:t>
            </w:r>
          </w:p>
        </w:tc>
        <w:tc>
          <w:tcPr>
            <w:tcW w:w="949" w:type="dxa"/>
            <w:tcBorders>
              <w:top w:val="single" w:sz="12" w:space="0" w:color="auto"/>
            </w:tcBorders>
            <w:vAlign w:val="center"/>
          </w:tcPr>
          <w:p w14:paraId="2F83B312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tcBorders>
              <w:top w:val="single" w:sz="12" w:space="0" w:color="auto"/>
            </w:tcBorders>
            <w:vAlign w:val="center"/>
          </w:tcPr>
          <w:p w14:paraId="6A797CBF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5’-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TGCTCAGGGACAGGTTATTGG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-3'</w:t>
            </w:r>
          </w:p>
        </w:tc>
        <w:tc>
          <w:tcPr>
            <w:tcW w:w="1570" w:type="dxa"/>
            <w:tcBorders>
              <w:top w:val="single" w:sz="12" w:space="0" w:color="auto"/>
            </w:tcBorders>
            <w:vAlign w:val="center"/>
          </w:tcPr>
          <w:p w14:paraId="51B3A8F7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</w:t>
            </w:r>
          </w:p>
        </w:tc>
        <w:tc>
          <w:tcPr>
            <w:tcW w:w="1377" w:type="dxa"/>
            <w:tcBorders>
              <w:top w:val="single" w:sz="12" w:space="0" w:color="auto"/>
            </w:tcBorders>
            <w:vAlign w:val="center"/>
          </w:tcPr>
          <w:p w14:paraId="7465F60D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15693148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5AC3969A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C7573CE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60E861DA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5’-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GACTCAGGTGTGCTTGGCTTC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-3'</w:t>
            </w:r>
          </w:p>
        </w:tc>
        <w:tc>
          <w:tcPr>
            <w:tcW w:w="1570" w:type="dxa"/>
            <w:vAlign w:val="center"/>
          </w:tcPr>
          <w:p w14:paraId="4DFED4FE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443DE439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7D30E8D3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7F945113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GAPDH</w:t>
            </w:r>
          </w:p>
        </w:tc>
        <w:tc>
          <w:tcPr>
            <w:tcW w:w="949" w:type="dxa"/>
            <w:vAlign w:val="center"/>
          </w:tcPr>
          <w:p w14:paraId="77F72F66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60E252AA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5’-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ATGTCCCAGCTCTCCTCCACC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-3'</w:t>
            </w:r>
          </w:p>
        </w:tc>
        <w:tc>
          <w:tcPr>
            <w:tcW w:w="1570" w:type="dxa"/>
            <w:vAlign w:val="center"/>
          </w:tcPr>
          <w:p w14:paraId="658A3246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1377" w:type="dxa"/>
            <w:vAlign w:val="center"/>
          </w:tcPr>
          <w:p w14:paraId="01B7A49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61BC577F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5860CF8E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507508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54A931FE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5’-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CTACATTCGGGAGGGCGGGCT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-3'</w:t>
            </w:r>
          </w:p>
        </w:tc>
        <w:tc>
          <w:tcPr>
            <w:tcW w:w="1570" w:type="dxa"/>
            <w:vAlign w:val="center"/>
          </w:tcPr>
          <w:p w14:paraId="79EFCD23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7F9DBF2E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4F789134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117592DC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Style w:val="fontstyle21"/>
                <w:rFonts w:ascii="Times New Roman" w:hAnsi="Times New Roman" w:cs="Times New Roman"/>
              </w:rPr>
              <w:t>β</w:t>
            </w:r>
            <w:r w:rsidRPr="0045760D">
              <w:rPr>
                <w:rStyle w:val="fontstyle01"/>
                <w:rFonts w:ascii="Times New Roman" w:hAnsi="Times New Roman" w:cs="Times New Roman"/>
              </w:rPr>
              <w:t>-</w:t>
            </w:r>
            <w:r w:rsidRPr="0045760D">
              <w:rPr>
                <w:rStyle w:val="fontstyle01"/>
                <w:rFonts w:ascii="Times New Roman" w:hAnsi="Times New Roman" w:cs="Times New Roman" w:hint="eastAsia"/>
              </w:rPr>
              <w:t>actin</w:t>
            </w:r>
          </w:p>
        </w:tc>
        <w:tc>
          <w:tcPr>
            <w:tcW w:w="949" w:type="dxa"/>
            <w:vAlign w:val="center"/>
          </w:tcPr>
          <w:p w14:paraId="668FAEBA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312F073D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TGCCCATCTACGAGGGGTATG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743577B0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156</w:t>
            </w:r>
          </w:p>
        </w:tc>
        <w:tc>
          <w:tcPr>
            <w:tcW w:w="1377" w:type="dxa"/>
            <w:vAlign w:val="center"/>
          </w:tcPr>
          <w:p w14:paraId="423D948C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4F8F5248" w14:textId="77777777" w:rsidTr="00D2520F">
        <w:trPr>
          <w:trHeight w:val="313"/>
          <w:jc w:val="center"/>
        </w:trPr>
        <w:tc>
          <w:tcPr>
            <w:tcW w:w="2188" w:type="dxa"/>
            <w:vAlign w:val="center"/>
          </w:tcPr>
          <w:p w14:paraId="5F6769A1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D4C3B5A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108DBAD3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TCTCCTTAATGTCACGCACGATTT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2844DCF0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74DCA413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55E8EB3C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485464DB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RORA</w:t>
            </w:r>
          </w:p>
        </w:tc>
        <w:tc>
          <w:tcPr>
            <w:tcW w:w="949" w:type="dxa"/>
            <w:vAlign w:val="center"/>
          </w:tcPr>
          <w:p w14:paraId="68ADF116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7406B66D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GATGCTTTTGTTCTTACTGGCG-3’</w:t>
            </w:r>
          </w:p>
        </w:tc>
        <w:tc>
          <w:tcPr>
            <w:tcW w:w="1570" w:type="dxa"/>
            <w:vAlign w:val="center"/>
          </w:tcPr>
          <w:p w14:paraId="409160D8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220</w:t>
            </w:r>
          </w:p>
        </w:tc>
        <w:tc>
          <w:tcPr>
            <w:tcW w:w="1377" w:type="dxa"/>
            <w:vAlign w:val="center"/>
          </w:tcPr>
          <w:p w14:paraId="243D1204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4915393C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63953715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6E6F1C1C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37964533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CATTGCTTTGCTGACTTCTCCT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1AE98614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0BC96ADC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5893EF9C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4E419F4B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ENO1</w:t>
            </w:r>
          </w:p>
        </w:tc>
        <w:tc>
          <w:tcPr>
            <w:tcW w:w="949" w:type="dxa"/>
            <w:vAlign w:val="center"/>
          </w:tcPr>
          <w:p w14:paraId="4688DAAF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0B3A4EA2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GCCTCCTGCTCAAAGTCAAC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56E75546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</w:t>
            </w:r>
          </w:p>
        </w:tc>
        <w:tc>
          <w:tcPr>
            <w:tcW w:w="1377" w:type="dxa"/>
            <w:vAlign w:val="center"/>
          </w:tcPr>
          <w:p w14:paraId="03BF2FA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227267EA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3E5C1AA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6E7635A1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47F4429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AACGATGAGACACCATGACG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00ABAAA6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54BE453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5CE4ED40" w14:textId="77777777" w:rsidTr="00D2520F">
        <w:trPr>
          <w:trHeight w:val="313"/>
          <w:jc w:val="center"/>
        </w:trPr>
        <w:tc>
          <w:tcPr>
            <w:tcW w:w="2188" w:type="dxa"/>
            <w:vAlign w:val="center"/>
          </w:tcPr>
          <w:p w14:paraId="1A093089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ENO2</w:t>
            </w:r>
          </w:p>
        </w:tc>
        <w:tc>
          <w:tcPr>
            <w:tcW w:w="949" w:type="dxa"/>
            <w:vAlign w:val="center"/>
          </w:tcPr>
          <w:p w14:paraId="6D97B7E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70772BB3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GTCATCAAGGACAAATACGGCAAG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26D46BF0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1377" w:type="dxa"/>
            <w:vAlign w:val="center"/>
          </w:tcPr>
          <w:p w14:paraId="3E3D9E0B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421FA96F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556EA79C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120F313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3819ECDB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ATAAAACTCTGAGGCAGCAACATC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55A055F0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030DC3DD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31F4FAF6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53B3F159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PDK1</w:t>
            </w:r>
          </w:p>
        </w:tc>
        <w:tc>
          <w:tcPr>
            <w:tcW w:w="949" w:type="dxa"/>
            <w:vAlign w:val="center"/>
          </w:tcPr>
          <w:p w14:paraId="393ED50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3A7E298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TGGTTTTGGTTATGGATTGCCC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150C19A8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194</w:t>
            </w:r>
          </w:p>
        </w:tc>
        <w:tc>
          <w:tcPr>
            <w:tcW w:w="1377" w:type="dxa"/>
            <w:vAlign w:val="center"/>
          </w:tcPr>
          <w:p w14:paraId="0C40EDF1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3965099E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1E4C82FD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7849F2A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47EF139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CAGCCTCGTGGTTGGTGTTGTA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39CE50F5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3B049215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63304579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742ED201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PRKCB</w:t>
            </w:r>
          </w:p>
        </w:tc>
        <w:tc>
          <w:tcPr>
            <w:tcW w:w="949" w:type="dxa"/>
            <w:vAlign w:val="center"/>
          </w:tcPr>
          <w:p w14:paraId="433B67E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590CCB6C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 xml:space="preserve"> AGCCCCACGTTTTGTGACC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5AE4E046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117</w:t>
            </w:r>
          </w:p>
        </w:tc>
        <w:tc>
          <w:tcPr>
            <w:tcW w:w="1377" w:type="dxa"/>
            <w:vAlign w:val="center"/>
          </w:tcPr>
          <w:p w14:paraId="197CC8CE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398D9113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4DE62D77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26B0766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2F078D6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GCTGGGAACATTCATCACGC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4FC773FD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31B9A221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4B148F3D" w14:textId="77777777" w:rsidTr="00D2520F">
        <w:trPr>
          <w:trHeight w:val="313"/>
          <w:jc w:val="center"/>
        </w:trPr>
        <w:tc>
          <w:tcPr>
            <w:tcW w:w="2188" w:type="dxa"/>
            <w:vAlign w:val="center"/>
          </w:tcPr>
          <w:p w14:paraId="07034B84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H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IF1A</w:t>
            </w:r>
          </w:p>
        </w:tc>
        <w:tc>
          <w:tcPr>
            <w:tcW w:w="949" w:type="dxa"/>
            <w:vAlign w:val="center"/>
          </w:tcPr>
          <w:p w14:paraId="2474B09E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2BA85093" w14:textId="77777777" w:rsidR="001E796A" w:rsidRPr="0045760D" w:rsidRDefault="001E796A" w:rsidP="00D25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GCCTTGGATGGTTTTGTTATGGTT</w:t>
            </w:r>
          </w:p>
        </w:tc>
        <w:tc>
          <w:tcPr>
            <w:tcW w:w="1570" w:type="dxa"/>
            <w:vAlign w:val="center"/>
          </w:tcPr>
          <w:p w14:paraId="7327F390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377" w:type="dxa"/>
            <w:vAlign w:val="center"/>
          </w:tcPr>
          <w:p w14:paraId="5EB7C52F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1E796A" w:rsidRPr="0045760D" w14:paraId="5FE4B081" w14:textId="77777777" w:rsidTr="00D2520F">
        <w:trPr>
          <w:trHeight w:val="307"/>
          <w:jc w:val="center"/>
        </w:trPr>
        <w:tc>
          <w:tcPr>
            <w:tcW w:w="2188" w:type="dxa"/>
            <w:vAlign w:val="center"/>
          </w:tcPr>
          <w:p w14:paraId="6EC7F7F7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0880B2A6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4C523DC8" w14:textId="77777777" w:rsidR="001E796A" w:rsidRPr="0045760D" w:rsidRDefault="001E796A" w:rsidP="00D25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GCTTCGCTGTGTGTTTTGTTCTTT</w:t>
            </w:r>
          </w:p>
        </w:tc>
        <w:tc>
          <w:tcPr>
            <w:tcW w:w="1570" w:type="dxa"/>
            <w:vAlign w:val="center"/>
          </w:tcPr>
          <w:p w14:paraId="0A18F355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7A3BB6E7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96A" w:rsidRPr="0045760D" w14:paraId="4C8D3F55" w14:textId="77777777" w:rsidTr="00D2520F">
        <w:trPr>
          <w:trHeight w:val="307"/>
          <w:jc w:val="center"/>
        </w:trPr>
        <w:tc>
          <w:tcPr>
            <w:tcW w:w="2188" w:type="dxa"/>
            <w:vMerge w:val="restart"/>
            <w:vAlign w:val="center"/>
          </w:tcPr>
          <w:p w14:paraId="635436FA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ENO1 (-991/-853)</w:t>
            </w:r>
          </w:p>
        </w:tc>
        <w:tc>
          <w:tcPr>
            <w:tcW w:w="949" w:type="dxa"/>
            <w:vAlign w:val="center"/>
          </w:tcPr>
          <w:p w14:paraId="30CE072A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6AF590C6" w14:textId="77777777" w:rsidR="001E796A" w:rsidRPr="0045760D" w:rsidRDefault="001E796A" w:rsidP="00D25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TCCAACTCCTTCCGTATTCCAC</w:t>
            </w:r>
          </w:p>
        </w:tc>
        <w:tc>
          <w:tcPr>
            <w:tcW w:w="1570" w:type="dxa"/>
            <w:vAlign w:val="center"/>
          </w:tcPr>
          <w:p w14:paraId="69BFF6CF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84</w:t>
            </w:r>
          </w:p>
        </w:tc>
        <w:tc>
          <w:tcPr>
            <w:tcW w:w="1377" w:type="dxa"/>
            <w:vAlign w:val="center"/>
          </w:tcPr>
          <w:p w14:paraId="046C5F36" w14:textId="77777777" w:rsidR="001E796A" w:rsidRPr="0045760D" w:rsidRDefault="001E796A" w:rsidP="00D2520F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ChIP</w:t>
            </w:r>
          </w:p>
        </w:tc>
      </w:tr>
      <w:tr w:rsidR="001E796A" w:rsidRPr="0045760D" w14:paraId="70934A3C" w14:textId="77777777" w:rsidTr="00D2520F">
        <w:trPr>
          <w:trHeight w:val="307"/>
          <w:jc w:val="center"/>
        </w:trPr>
        <w:tc>
          <w:tcPr>
            <w:tcW w:w="2188" w:type="dxa"/>
            <w:vMerge/>
            <w:vAlign w:val="center"/>
          </w:tcPr>
          <w:p w14:paraId="61C379DE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23271942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2E00CA20" w14:textId="77777777" w:rsidR="001E796A" w:rsidRPr="0045760D" w:rsidRDefault="001E796A" w:rsidP="00D25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TTACATCCCTCTCATTCCCATC</w:t>
            </w:r>
          </w:p>
        </w:tc>
        <w:tc>
          <w:tcPr>
            <w:tcW w:w="1570" w:type="dxa"/>
            <w:vAlign w:val="center"/>
          </w:tcPr>
          <w:p w14:paraId="6F56FC99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772564A7" w14:textId="77777777" w:rsidR="001E796A" w:rsidRPr="0045760D" w:rsidRDefault="001E796A" w:rsidP="00D2520F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1E796A" w:rsidRPr="0045760D" w14:paraId="60EF9002" w14:textId="77777777" w:rsidTr="00D2520F">
        <w:trPr>
          <w:trHeight w:val="307"/>
          <w:jc w:val="center"/>
        </w:trPr>
        <w:tc>
          <w:tcPr>
            <w:tcW w:w="2188" w:type="dxa"/>
            <w:vMerge w:val="restart"/>
            <w:vAlign w:val="center"/>
          </w:tcPr>
          <w:p w14:paraId="5D93CB7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P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DK1</w:t>
            </w: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(-922/-680)</w:t>
            </w:r>
          </w:p>
        </w:tc>
        <w:tc>
          <w:tcPr>
            <w:tcW w:w="949" w:type="dxa"/>
            <w:vAlign w:val="center"/>
          </w:tcPr>
          <w:p w14:paraId="09F1953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13F4F6B5" w14:textId="77777777" w:rsidR="001E796A" w:rsidRPr="0045760D" w:rsidRDefault="001E796A" w:rsidP="00D25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AACCGCCAAAAACCGTTTTCTC</w:t>
            </w:r>
          </w:p>
        </w:tc>
        <w:tc>
          <w:tcPr>
            <w:tcW w:w="1570" w:type="dxa"/>
            <w:vAlign w:val="center"/>
          </w:tcPr>
          <w:p w14:paraId="37A92DEF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1377" w:type="dxa"/>
            <w:vAlign w:val="center"/>
          </w:tcPr>
          <w:p w14:paraId="7053FBCB" w14:textId="77777777" w:rsidR="001E796A" w:rsidRPr="0045760D" w:rsidRDefault="001E796A" w:rsidP="00D2520F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ChIP</w:t>
            </w:r>
          </w:p>
        </w:tc>
      </w:tr>
      <w:tr w:rsidR="001E796A" w:rsidRPr="0045760D" w14:paraId="0BEE4656" w14:textId="77777777" w:rsidTr="00D2520F">
        <w:trPr>
          <w:trHeight w:val="313"/>
          <w:jc w:val="center"/>
        </w:trPr>
        <w:tc>
          <w:tcPr>
            <w:tcW w:w="2188" w:type="dxa"/>
            <w:vMerge/>
            <w:vAlign w:val="center"/>
          </w:tcPr>
          <w:p w14:paraId="617480E7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4D82188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12F2C6A3" w14:textId="77777777" w:rsidR="001E796A" w:rsidRPr="0045760D" w:rsidRDefault="001E796A" w:rsidP="00D252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AGCCTCCGTCTCTTTACCTGAA</w:t>
            </w:r>
          </w:p>
        </w:tc>
        <w:tc>
          <w:tcPr>
            <w:tcW w:w="1570" w:type="dxa"/>
            <w:vAlign w:val="center"/>
          </w:tcPr>
          <w:p w14:paraId="06BB106B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51718AFF" w14:textId="77777777" w:rsidR="001E796A" w:rsidRPr="0045760D" w:rsidRDefault="001E796A" w:rsidP="00D2520F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1E796A" w:rsidRPr="0045760D" w14:paraId="38F5FF17" w14:textId="77777777" w:rsidTr="00D2520F">
        <w:trPr>
          <w:trHeight w:val="307"/>
          <w:jc w:val="center"/>
        </w:trPr>
        <w:tc>
          <w:tcPr>
            <w:tcW w:w="2188" w:type="dxa"/>
            <w:vMerge w:val="restart"/>
            <w:vAlign w:val="center"/>
          </w:tcPr>
          <w:p w14:paraId="4F0D01B8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P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RKCB (-1234/-1034)</w:t>
            </w:r>
          </w:p>
        </w:tc>
        <w:tc>
          <w:tcPr>
            <w:tcW w:w="949" w:type="dxa"/>
            <w:vAlign w:val="center"/>
          </w:tcPr>
          <w:p w14:paraId="4107DDB0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65D08DB7" w14:textId="77777777" w:rsidR="001E796A" w:rsidRPr="0045760D" w:rsidRDefault="001E796A" w:rsidP="00D2520F">
            <w:pPr>
              <w:rPr>
                <w:rFonts w:ascii="Times New Roman" w:hAnsi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CATAGGGTTGTTGCGGGGGCTA</w:t>
            </w:r>
          </w:p>
        </w:tc>
        <w:tc>
          <w:tcPr>
            <w:tcW w:w="1570" w:type="dxa"/>
            <w:vAlign w:val="center"/>
          </w:tcPr>
          <w:p w14:paraId="0CD98B16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1377" w:type="dxa"/>
            <w:vAlign w:val="center"/>
          </w:tcPr>
          <w:p w14:paraId="10B98A29" w14:textId="77777777" w:rsidR="001E796A" w:rsidRPr="0045760D" w:rsidRDefault="001E796A" w:rsidP="00D2520F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ChIP</w:t>
            </w:r>
          </w:p>
        </w:tc>
      </w:tr>
      <w:tr w:rsidR="001E796A" w:rsidRPr="0045760D" w14:paraId="17025F26" w14:textId="77777777" w:rsidTr="00D2520F">
        <w:trPr>
          <w:trHeight w:val="307"/>
          <w:jc w:val="center"/>
        </w:trPr>
        <w:tc>
          <w:tcPr>
            <w:tcW w:w="2188" w:type="dxa"/>
            <w:vMerge/>
            <w:tcBorders>
              <w:bottom w:val="single" w:sz="12" w:space="0" w:color="auto"/>
            </w:tcBorders>
            <w:vAlign w:val="center"/>
          </w:tcPr>
          <w:p w14:paraId="5047F809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tcBorders>
              <w:bottom w:val="single" w:sz="12" w:space="0" w:color="auto"/>
            </w:tcBorders>
            <w:vAlign w:val="center"/>
          </w:tcPr>
          <w:p w14:paraId="74035393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tcBorders>
              <w:bottom w:val="single" w:sz="12" w:space="0" w:color="auto"/>
            </w:tcBorders>
            <w:vAlign w:val="center"/>
          </w:tcPr>
          <w:p w14:paraId="3EAA143B" w14:textId="77777777" w:rsidR="001E796A" w:rsidRPr="0045760D" w:rsidRDefault="001E796A" w:rsidP="00D2520F">
            <w:pPr>
              <w:rPr>
                <w:rFonts w:ascii="Times New Roman" w:hAnsi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TATTGGTTGATTGAGTGAGGGC</w:t>
            </w:r>
          </w:p>
        </w:tc>
        <w:tc>
          <w:tcPr>
            <w:tcW w:w="1570" w:type="dxa"/>
            <w:tcBorders>
              <w:bottom w:val="single" w:sz="12" w:space="0" w:color="auto"/>
            </w:tcBorders>
            <w:vAlign w:val="center"/>
          </w:tcPr>
          <w:p w14:paraId="1DD6EF95" w14:textId="77777777" w:rsidR="001E796A" w:rsidRPr="0045760D" w:rsidRDefault="001E796A" w:rsidP="00D25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tcBorders>
              <w:bottom w:val="single" w:sz="12" w:space="0" w:color="auto"/>
            </w:tcBorders>
            <w:vAlign w:val="center"/>
          </w:tcPr>
          <w:p w14:paraId="59B1D9EE" w14:textId="77777777" w:rsidR="001E796A" w:rsidRPr="0045760D" w:rsidRDefault="001E796A" w:rsidP="00D2520F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5DE4A50E" w14:textId="0D9B3D18" w:rsidR="00AD32D4" w:rsidRPr="000E2603" w:rsidRDefault="00AD32D4" w:rsidP="001E796A">
      <w:pPr>
        <w:spacing w:line="360" w:lineRule="auto"/>
        <w:rPr>
          <w:rFonts w:ascii="Times New Roman" w:hAnsi="Times New Roman" w:cs="Times New Roman"/>
          <w:szCs w:val="21"/>
        </w:rPr>
      </w:pPr>
      <w:r w:rsidRPr="000E2603">
        <w:rPr>
          <w:rFonts w:ascii="Times New Roman" w:hAnsi="Times New Roman" w:cs="Times New Roman"/>
          <w:szCs w:val="21"/>
        </w:rPr>
        <w:t>POU6F1,</w:t>
      </w:r>
      <w:r w:rsidR="00D4042F" w:rsidRPr="00D4042F">
        <w:t xml:space="preserve"> </w:t>
      </w:r>
      <w:r w:rsidR="00D4042F" w:rsidRPr="00D4042F">
        <w:rPr>
          <w:rFonts w:ascii="Times New Roman" w:hAnsi="Times New Roman" w:cs="Times New Roman"/>
          <w:szCs w:val="21"/>
        </w:rPr>
        <w:t>POU domain, class 6, transcription factor 1</w:t>
      </w:r>
      <w:r w:rsidRPr="000E2603">
        <w:rPr>
          <w:rFonts w:ascii="Times New Roman" w:hAnsi="Times New Roman" w:cs="Times New Roman"/>
          <w:szCs w:val="21"/>
        </w:rPr>
        <w:t xml:space="preserve">; </w:t>
      </w:r>
      <w:r w:rsidR="008E2115" w:rsidRPr="000E2603">
        <w:rPr>
          <w:rFonts w:ascii="Times New Roman" w:hAnsi="Times New Roman" w:cs="Times New Roman"/>
          <w:szCs w:val="21"/>
        </w:rPr>
        <w:t xml:space="preserve">ACTB, </w:t>
      </w:r>
      <w:r w:rsidR="002853A9" w:rsidRPr="000E2603">
        <w:rPr>
          <w:rStyle w:val="fontstyle21"/>
          <w:rFonts w:ascii="Times New Roman" w:hAnsi="Times New Roman" w:cs="Times New Roman"/>
          <w:sz w:val="21"/>
          <w:szCs w:val="21"/>
        </w:rPr>
        <w:t>β</w:t>
      </w:r>
      <w:r w:rsidR="002853A9" w:rsidRPr="000E2603">
        <w:rPr>
          <w:rStyle w:val="fontstyle01"/>
          <w:rFonts w:ascii="Times New Roman" w:hAnsi="Times New Roman" w:cs="Times New Roman"/>
          <w:sz w:val="21"/>
          <w:szCs w:val="21"/>
        </w:rPr>
        <w:t>-</w:t>
      </w:r>
      <w:r w:rsidR="002853A9" w:rsidRPr="000E2603">
        <w:rPr>
          <w:rStyle w:val="fontstyle01"/>
          <w:rFonts w:ascii="Times New Roman" w:hAnsi="Times New Roman" w:cs="Times New Roman" w:hint="eastAsia"/>
          <w:sz w:val="21"/>
          <w:szCs w:val="21"/>
        </w:rPr>
        <w:t>actin</w:t>
      </w:r>
      <w:r w:rsidRPr="000E2603">
        <w:rPr>
          <w:rFonts w:ascii="Times New Roman" w:hAnsi="Times New Roman" w:cs="Times New Roman"/>
          <w:szCs w:val="21"/>
        </w:rPr>
        <w:t>; GAPDH, glyceraldehyde 3-phosphate dehydrogenase; ROR</w:t>
      </w:r>
      <w:r w:rsidR="005E0A73" w:rsidRPr="000E2603">
        <w:rPr>
          <w:rFonts w:ascii="Times New Roman" w:hAnsi="Times New Roman" w:cs="Times New Roman"/>
          <w:szCs w:val="21"/>
        </w:rPr>
        <w:t>A</w:t>
      </w:r>
      <w:r w:rsidRPr="000E2603">
        <w:rPr>
          <w:rFonts w:ascii="Times New Roman" w:hAnsi="Times New Roman" w:cs="Times New Roman"/>
          <w:szCs w:val="21"/>
        </w:rPr>
        <w:t xml:space="preserve">, </w:t>
      </w:r>
      <w:r w:rsidR="0082069F">
        <w:rPr>
          <w:rFonts w:ascii="Times New Roman" w:hAnsi="Times New Roman" w:cs="Times New Roman"/>
          <w:kern w:val="0"/>
          <w:sz w:val="24"/>
          <w:szCs w:val="24"/>
        </w:rPr>
        <w:t>r</w:t>
      </w:r>
      <w:r w:rsidR="0082069F" w:rsidRPr="00F95A54">
        <w:rPr>
          <w:rFonts w:ascii="Times New Roman" w:hAnsi="Times New Roman" w:cs="Times New Roman"/>
          <w:kern w:val="0"/>
          <w:sz w:val="24"/>
          <w:szCs w:val="24"/>
        </w:rPr>
        <w:t>etinoid-related orphan receptor alpha</w:t>
      </w:r>
      <w:r w:rsidRPr="000E2603">
        <w:rPr>
          <w:rFonts w:ascii="Times New Roman" w:hAnsi="Times New Roman" w:cs="Times New Roman"/>
          <w:szCs w:val="21"/>
        </w:rPr>
        <w:t>; ENO1, enolase 1; ENO2, enolase 2; PDK1, pyruvate dehydrogenase kinase 1; PRKCB, protein kinase C beta</w:t>
      </w:r>
      <w:r w:rsidR="004F666F" w:rsidRPr="000E2603">
        <w:rPr>
          <w:rFonts w:ascii="Times New Roman" w:hAnsi="Times New Roman" w:cs="Times New Roman"/>
          <w:szCs w:val="21"/>
        </w:rPr>
        <w:t>; HIF1A,</w:t>
      </w:r>
      <w:r w:rsidR="00E31B7E" w:rsidRPr="000E2603">
        <w:rPr>
          <w:rFonts w:ascii="Times New Roman" w:hAnsi="Times New Roman" w:cs="Times New Roman"/>
          <w:szCs w:val="21"/>
        </w:rPr>
        <w:t xml:space="preserve"> </w:t>
      </w:r>
      <w:r w:rsidR="0002483C" w:rsidRPr="0087228D">
        <w:rPr>
          <w:rFonts w:ascii="Times New Roman" w:hAnsi="Times New Roman" w:cs="Times New Roman"/>
          <w:szCs w:val="21"/>
        </w:rPr>
        <w:t>hypoxia</w:t>
      </w:r>
      <w:r w:rsidR="0002483C">
        <w:rPr>
          <w:rFonts w:ascii="Times New Roman" w:hAnsi="Times New Roman" w:cs="Times New Roman"/>
          <w:szCs w:val="21"/>
        </w:rPr>
        <w:t>-</w:t>
      </w:r>
      <w:r w:rsidR="0016417D" w:rsidRPr="0087228D">
        <w:rPr>
          <w:rFonts w:ascii="Times New Roman" w:hAnsi="Times New Roman" w:cs="Times New Roman"/>
          <w:szCs w:val="21"/>
        </w:rPr>
        <w:t>inducible factor 1, alpha sub</w:t>
      </w:r>
      <w:r w:rsidR="0016417D" w:rsidRPr="00CA374E">
        <w:rPr>
          <w:rFonts w:ascii="Times New Roman" w:hAnsi="Times New Roman" w:cs="Times New Roman"/>
          <w:color w:val="000000"/>
          <w:szCs w:val="21"/>
          <w:shd w:val="clear" w:color="auto" w:fill="FFFFFF"/>
        </w:rPr>
        <w:t>unit</w:t>
      </w:r>
      <w:r w:rsidR="001F03BA">
        <w:rPr>
          <w:rFonts w:ascii="Times New Roman" w:hAnsi="Times New Roman" w:cs="Times New Roman"/>
          <w:color w:val="000000"/>
          <w:szCs w:val="21"/>
          <w:shd w:val="clear" w:color="auto" w:fill="FFFFFF"/>
        </w:rPr>
        <w:t>;</w:t>
      </w:r>
      <w:r w:rsidR="00FE3E57"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</w:t>
      </w:r>
      <w:r w:rsidR="00FE3E57" w:rsidRPr="00FE3E57">
        <w:rPr>
          <w:rFonts w:ascii="Times New Roman" w:hAnsi="Times New Roman" w:cs="Times New Roman"/>
          <w:color w:val="000000"/>
          <w:szCs w:val="21"/>
          <w:shd w:val="clear" w:color="auto" w:fill="FFFFFF"/>
        </w:rPr>
        <w:t>ChIP, chromatin immunoprecipitation</w:t>
      </w:r>
      <w:r w:rsidRPr="000E2603">
        <w:rPr>
          <w:rFonts w:ascii="Times New Roman" w:hAnsi="Times New Roman" w:cs="Times New Roman"/>
          <w:szCs w:val="21"/>
        </w:rPr>
        <w:t>.</w:t>
      </w:r>
      <w:r w:rsidR="004F666F" w:rsidRPr="000E2603">
        <w:rPr>
          <w:rFonts w:ascii="Times New Roman" w:hAnsi="Times New Roman" w:cs="Times New Roman"/>
          <w:szCs w:val="21"/>
        </w:rPr>
        <w:t xml:space="preserve"> </w:t>
      </w:r>
    </w:p>
    <w:p w14:paraId="279CFD7B" w14:textId="77777777" w:rsidR="00510271" w:rsidRPr="00CA374E" w:rsidRDefault="00510271">
      <w:pPr>
        <w:rPr>
          <w:szCs w:val="21"/>
        </w:rPr>
      </w:pPr>
    </w:p>
    <w:sectPr w:rsidR="00510271" w:rsidRPr="00CA37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C0868" w14:textId="77777777" w:rsidR="00150D94" w:rsidRDefault="00150D94" w:rsidP="00AD32D4">
      <w:r>
        <w:separator/>
      </w:r>
    </w:p>
  </w:endnote>
  <w:endnote w:type="continuationSeparator" w:id="0">
    <w:p w14:paraId="1A708C22" w14:textId="77777777" w:rsidR="00150D94" w:rsidRDefault="00150D94" w:rsidP="00AD3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cdgnwAdvTT86d47313">
    <w:altName w:val="Times New Roman"/>
    <w:charset w:val="00"/>
    <w:family w:val="roman"/>
    <w:pitch w:val="default"/>
  </w:font>
  <w:font w:name="CndglhAdvTT86d47313+03">
    <w:altName w:val="Times New Roman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907E1" w14:textId="77777777" w:rsidR="00150D94" w:rsidRDefault="00150D94" w:rsidP="00AD32D4">
      <w:r>
        <w:separator/>
      </w:r>
    </w:p>
  </w:footnote>
  <w:footnote w:type="continuationSeparator" w:id="0">
    <w:p w14:paraId="119F2B62" w14:textId="77777777" w:rsidR="00150D94" w:rsidRDefault="00150D94" w:rsidP="00AD3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2tzQyNDQ3MjU0NTRQ0lEKTi0uzszPAykwtKgFAFMOIpQtAAAA"/>
  </w:docVars>
  <w:rsids>
    <w:rsidRoot w:val="00F62CD3"/>
    <w:rsid w:val="0000699B"/>
    <w:rsid w:val="0002483C"/>
    <w:rsid w:val="00047021"/>
    <w:rsid w:val="0007294F"/>
    <w:rsid w:val="000A2559"/>
    <w:rsid w:val="000B48EC"/>
    <w:rsid w:val="000D3165"/>
    <w:rsid w:val="000E2603"/>
    <w:rsid w:val="000E4EBF"/>
    <w:rsid w:val="00116167"/>
    <w:rsid w:val="00150D94"/>
    <w:rsid w:val="0016417D"/>
    <w:rsid w:val="00174261"/>
    <w:rsid w:val="001D2950"/>
    <w:rsid w:val="001E796A"/>
    <w:rsid w:val="001F03BA"/>
    <w:rsid w:val="001F2E7D"/>
    <w:rsid w:val="00250B18"/>
    <w:rsid w:val="00265BD8"/>
    <w:rsid w:val="002853A9"/>
    <w:rsid w:val="002946B1"/>
    <w:rsid w:val="00296955"/>
    <w:rsid w:val="002D6DB2"/>
    <w:rsid w:val="00304924"/>
    <w:rsid w:val="003161EE"/>
    <w:rsid w:val="00383A50"/>
    <w:rsid w:val="003A426D"/>
    <w:rsid w:val="003C2AEE"/>
    <w:rsid w:val="003F053D"/>
    <w:rsid w:val="004250B1"/>
    <w:rsid w:val="00426965"/>
    <w:rsid w:val="00447B5D"/>
    <w:rsid w:val="004628EF"/>
    <w:rsid w:val="004665C8"/>
    <w:rsid w:val="004E06FF"/>
    <w:rsid w:val="004F03EF"/>
    <w:rsid w:val="004F06B9"/>
    <w:rsid w:val="004F666F"/>
    <w:rsid w:val="00510271"/>
    <w:rsid w:val="00510CFE"/>
    <w:rsid w:val="00516993"/>
    <w:rsid w:val="00541A35"/>
    <w:rsid w:val="00573EB8"/>
    <w:rsid w:val="0057674E"/>
    <w:rsid w:val="005937E3"/>
    <w:rsid w:val="005C3057"/>
    <w:rsid w:val="005D4F7A"/>
    <w:rsid w:val="005E0A73"/>
    <w:rsid w:val="005E6BD2"/>
    <w:rsid w:val="005E78AA"/>
    <w:rsid w:val="005F4536"/>
    <w:rsid w:val="006007AF"/>
    <w:rsid w:val="00612B61"/>
    <w:rsid w:val="0061518C"/>
    <w:rsid w:val="00636EBF"/>
    <w:rsid w:val="00643222"/>
    <w:rsid w:val="006669AF"/>
    <w:rsid w:val="0077340F"/>
    <w:rsid w:val="00792785"/>
    <w:rsid w:val="007E5C2D"/>
    <w:rsid w:val="007F3BAC"/>
    <w:rsid w:val="0082069F"/>
    <w:rsid w:val="0083222A"/>
    <w:rsid w:val="00836153"/>
    <w:rsid w:val="0087174E"/>
    <w:rsid w:val="008718AE"/>
    <w:rsid w:val="0087228D"/>
    <w:rsid w:val="008874BF"/>
    <w:rsid w:val="00896AD4"/>
    <w:rsid w:val="008C0721"/>
    <w:rsid w:val="008C5541"/>
    <w:rsid w:val="008C6793"/>
    <w:rsid w:val="008D42AB"/>
    <w:rsid w:val="008D7186"/>
    <w:rsid w:val="008E2115"/>
    <w:rsid w:val="008F0228"/>
    <w:rsid w:val="008F4AC2"/>
    <w:rsid w:val="008F63A4"/>
    <w:rsid w:val="009350F2"/>
    <w:rsid w:val="009677D4"/>
    <w:rsid w:val="00970DBA"/>
    <w:rsid w:val="00971689"/>
    <w:rsid w:val="009946B9"/>
    <w:rsid w:val="00995A80"/>
    <w:rsid w:val="009E3514"/>
    <w:rsid w:val="00A80FBD"/>
    <w:rsid w:val="00A83A51"/>
    <w:rsid w:val="00AA196B"/>
    <w:rsid w:val="00AA455B"/>
    <w:rsid w:val="00AB4EF6"/>
    <w:rsid w:val="00AD32D4"/>
    <w:rsid w:val="00AE52A8"/>
    <w:rsid w:val="00AF3829"/>
    <w:rsid w:val="00B23BFD"/>
    <w:rsid w:val="00B512C9"/>
    <w:rsid w:val="00B86EE3"/>
    <w:rsid w:val="00BC4936"/>
    <w:rsid w:val="00BF2FFB"/>
    <w:rsid w:val="00C02CB2"/>
    <w:rsid w:val="00C40860"/>
    <w:rsid w:val="00C434CB"/>
    <w:rsid w:val="00C442D5"/>
    <w:rsid w:val="00C606F0"/>
    <w:rsid w:val="00C73336"/>
    <w:rsid w:val="00C813F1"/>
    <w:rsid w:val="00C97447"/>
    <w:rsid w:val="00CA324C"/>
    <w:rsid w:val="00CA374E"/>
    <w:rsid w:val="00CA53BA"/>
    <w:rsid w:val="00CB04EC"/>
    <w:rsid w:val="00CB1887"/>
    <w:rsid w:val="00CC3ED8"/>
    <w:rsid w:val="00CF0732"/>
    <w:rsid w:val="00D04204"/>
    <w:rsid w:val="00D4042F"/>
    <w:rsid w:val="00D951C7"/>
    <w:rsid w:val="00D97816"/>
    <w:rsid w:val="00DA2A3C"/>
    <w:rsid w:val="00DC265D"/>
    <w:rsid w:val="00DC2A4E"/>
    <w:rsid w:val="00DC354B"/>
    <w:rsid w:val="00DD1EFB"/>
    <w:rsid w:val="00DD2C74"/>
    <w:rsid w:val="00DF2A0B"/>
    <w:rsid w:val="00E22C78"/>
    <w:rsid w:val="00E30917"/>
    <w:rsid w:val="00E31B7E"/>
    <w:rsid w:val="00E35F19"/>
    <w:rsid w:val="00E47AC2"/>
    <w:rsid w:val="00EA7E39"/>
    <w:rsid w:val="00EC4237"/>
    <w:rsid w:val="00EE61FE"/>
    <w:rsid w:val="00EE7A1B"/>
    <w:rsid w:val="00EE7A64"/>
    <w:rsid w:val="00F11183"/>
    <w:rsid w:val="00F22F5B"/>
    <w:rsid w:val="00F563CA"/>
    <w:rsid w:val="00F57427"/>
    <w:rsid w:val="00F62CD3"/>
    <w:rsid w:val="00F64B3C"/>
    <w:rsid w:val="00F726CC"/>
    <w:rsid w:val="00F77164"/>
    <w:rsid w:val="00FB4C08"/>
    <w:rsid w:val="00FC007C"/>
    <w:rsid w:val="00FD3E44"/>
    <w:rsid w:val="00FE3E57"/>
    <w:rsid w:val="00FF38F3"/>
    <w:rsid w:val="00FF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3D9AE"/>
  <w15:chartTrackingRefBased/>
  <w15:docId w15:val="{3C81B441-193E-4178-982A-F744578D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32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32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32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32D4"/>
    <w:rPr>
      <w:sz w:val="18"/>
      <w:szCs w:val="18"/>
    </w:rPr>
  </w:style>
  <w:style w:type="table" w:styleId="a7">
    <w:name w:val="Table Grid"/>
    <w:basedOn w:val="a1"/>
    <w:uiPriority w:val="39"/>
    <w:rsid w:val="00AD3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AD32D4"/>
    <w:rPr>
      <w:rFonts w:ascii="YcdgnwAdvTT86d47313" w:hAnsi="YcdgnwAdvTT86d47313" w:hint="default"/>
      <w:color w:val="131413"/>
      <w:sz w:val="20"/>
      <w:szCs w:val="20"/>
    </w:rPr>
  </w:style>
  <w:style w:type="character" w:customStyle="1" w:styleId="fontstyle21">
    <w:name w:val="fontstyle21"/>
    <w:basedOn w:val="a0"/>
    <w:qFormat/>
    <w:rsid w:val="00AD32D4"/>
    <w:rPr>
      <w:rFonts w:ascii="CndglhAdvTT86d47313+03" w:hAnsi="CndglhAdvTT86d47313+03" w:hint="default"/>
      <w:color w:val="131413"/>
      <w:sz w:val="20"/>
      <w:szCs w:val="20"/>
    </w:rPr>
  </w:style>
  <w:style w:type="paragraph" w:styleId="a8">
    <w:name w:val="Revision"/>
    <w:hidden/>
    <w:uiPriority w:val="99"/>
    <w:semiHidden/>
    <w:rsid w:val="00CA374E"/>
    <w:pPr>
      <w:jc w:val="left"/>
    </w:pPr>
  </w:style>
  <w:style w:type="paragraph" w:styleId="a9">
    <w:name w:val="List Paragraph"/>
    <w:basedOn w:val="a"/>
    <w:uiPriority w:val="34"/>
    <w:qFormat/>
    <w:rsid w:val="00BF2FF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肖 文晶</cp:lastModifiedBy>
  <cp:revision>151</cp:revision>
  <dcterms:created xsi:type="dcterms:W3CDTF">2021-08-25T15:33:00Z</dcterms:created>
  <dcterms:modified xsi:type="dcterms:W3CDTF">2022-04-12T07:03:00Z</dcterms:modified>
</cp:coreProperties>
</file>