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C97" w:rsidRPr="003E67E3" w:rsidRDefault="0026143C" w:rsidP="00012C97">
      <w:pPr>
        <w:widowControl/>
        <w:spacing w:line="480" w:lineRule="auto"/>
        <w:rPr>
          <w:rFonts w:eastAsiaTheme="minorEastAsia"/>
          <w:b/>
          <w:sz w:val="24"/>
        </w:rPr>
      </w:pPr>
      <w:r>
        <w:rPr>
          <w:rFonts w:eastAsiaTheme="minorEastAsia"/>
          <w:b/>
          <w:noProof/>
          <w:sz w:val="24"/>
        </w:rPr>
        <w:drawing>
          <wp:inline distT="0" distB="0" distL="0" distR="0">
            <wp:extent cx="5274310" cy="223647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1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3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2C97" w:rsidRPr="003E67E3" w:rsidRDefault="00012C97" w:rsidP="00012C97">
      <w:pPr>
        <w:widowControl/>
        <w:spacing w:line="480" w:lineRule="auto"/>
        <w:rPr>
          <w:rFonts w:eastAsiaTheme="minorEastAsia"/>
          <w:sz w:val="24"/>
        </w:rPr>
      </w:pPr>
      <w:proofErr w:type="gramStart"/>
      <w:r w:rsidRPr="003E67E3">
        <w:rPr>
          <w:rFonts w:eastAsiaTheme="minorEastAsia"/>
          <w:b/>
          <w:sz w:val="24"/>
        </w:rPr>
        <w:t>Supplementary</w:t>
      </w:r>
      <w:r>
        <w:rPr>
          <w:rFonts w:eastAsiaTheme="minorEastAsia" w:hint="eastAsia"/>
          <w:b/>
          <w:sz w:val="24"/>
        </w:rPr>
        <w:t xml:space="preserve"> </w:t>
      </w:r>
      <w:r w:rsidRPr="003E67E3">
        <w:rPr>
          <w:rFonts w:eastAsiaTheme="minorEastAsia"/>
          <w:b/>
          <w:sz w:val="24"/>
        </w:rPr>
        <w:t>Figure 1.</w:t>
      </w:r>
      <w:proofErr w:type="gramEnd"/>
      <w:r w:rsidRPr="003E67E3">
        <w:rPr>
          <w:rFonts w:eastAsiaTheme="minorEastAsia"/>
          <w:b/>
          <w:sz w:val="24"/>
        </w:rPr>
        <w:t xml:space="preserve"> Depletion of Kindlin-2</w:t>
      </w:r>
      <w:r>
        <w:rPr>
          <w:rFonts w:eastAsiaTheme="minorEastAsia" w:hint="eastAsia"/>
          <w:b/>
          <w:sz w:val="24"/>
        </w:rPr>
        <w:t xml:space="preserve"> </w:t>
      </w:r>
      <w:r w:rsidRPr="003E67E3">
        <w:rPr>
          <w:rFonts w:eastAsiaTheme="minorEastAsia"/>
          <w:b/>
          <w:sz w:val="24"/>
        </w:rPr>
        <w:t>did not affect AR</w:t>
      </w:r>
      <w:r>
        <w:rPr>
          <w:rFonts w:eastAsiaTheme="minorEastAsia" w:hint="eastAsia"/>
          <w:b/>
          <w:sz w:val="24"/>
        </w:rPr>
        <w:t xml:space="preserve"> </w:t>
      </w:r>
      <w:r w:rsidRPr="00345AAC">
        <w:rPr>
          <w:rFonts w:eastAsiaTheme="minorEastAsia" w:hint="eastAsia"/>
          <w:b/>
          <w:sz w:val="24"/>
        </w:rPr>
        <w:t>Tyr-2</w:t>
      </w:r>
      <w:r w:rsidR="000570A4">
        <w:rPr>
          <w:rFonts w:eastAsiaTheme="minorEastAsia" w:hint="eastAsia"/>
          <w:b/>
          <w:sz w:val="24"/>
        </w:rPr>
        <w:t>67</w:t>
      </w:r>
      <w:r w:rsidRPr="00345AAC">
        <w:rPr>
          <w:rFonts w:eastAsiaTheme="minorEastAsia" w:hint="eastAsia"/>
          <w:b/>
          <w:sz w:val="24"/>
        </w:rPr>
        <w:t xml:space="preserve"> </w:t>
      </w:r>
      <w:r w:rsidRPr="003E67E3">
        <w:rPr>
          <w:rFonts w:eastAsiaTheme="minorEastAsia"/>
          <w:b/>
          <w:sz w:val="24"/>
        </w:rPr>
        <w:t xml:space="preserve">phosphorylation. </w:t>
      </w:r>
      <w:proofErr w:type="spellStart"/>
      <w:r w:rsidRPr="003E67E3">
        <w:rPr>
          <w:rFonts w:eastAsiaTheme="minorEastAsia"/>
          <w:sz w:val="24"/>
        </w:rPr>
        <w:t>Immunoblotting</w:t>
      </w:r>
      <w:proofErr w:type="spellEnd"/>
      <w:r w:rsidRPr="003E67E3">
        <w:rPr>
          <w:rFonts w:eastAsiaTheme="minorEastAsia"/>
          <w:sz w:val="24"/>
        </w:rPr>
        <w:t xml:space="preserve"> analysis of total AR and AR</w:t>
      </w:r>
      <w:r>
        <w:rPr>
          <w:rFonts w:eastAsiaTheme="minorEastAsia" w:hint="eastAsia"/>
          <w:sz w:val="24"/>
        </w:rPr>
        <w:t xml:space="preserve"> </w:t>
      </w:r>
      <w:r w:rsidRPr="00345AAC">
        <w:rPr>
          <w:rFonts w:eastAsiaTheme="minorEastAsia" w:hint="eastAsia"/>
          <w:sz w:val="24"/>
        </w:rPr>
        <w:t>Tyr-2</w:t>
      </w:r>
      <w:r w:rsidR="000570A4">
        <w:rPr>
          <w:rFonts w:eastAsiaTheme="minorEastAsia" w:hint="eastAsia"/>
          <w:sz w:val="24"/>
        </w:rPr>
        <w:t>67</w:t>
      </w:r>
      <w:r>
        <w:rPr>
          <w:rFonts w:eastAsiaTheme="minorEastAsia" w:hint="eastAsia"/>
          <w:sz w:val="24"/>
        </w:rPr>
        <w:t xml:space="preserve"> </w:t>
      </w:r>
      <w:r w:rsidRPr="003E67E3">
        <w:rPr>
          <w:rFonts w:eastAsiaTheme="minorEastAsia"/>
          <w:sz w:val="24"/>
        </w:rPr>
        <w:t xml:space="preserve">phosphorylation level in control (Ctrl </w:t>
      </w:r>
      <w:proofErr w:type="spellStart"/>
      <w:r w:rsidRPr="003E67E3">
        <w:rPr>
          <w:rFonts w:eastAsiaTheme="minorEastAsia"/>
          <w:sz w:val="24"/>
        </w:rPr>
        <w:t>siRNA</w:t>
      </w:r>
      <w:proofErr w:type="spellEnd"/>
      <w:r w:rsidRPr="003E67E3">
        <w:rPr>
          <w:rFonts w:eastAsiaTheme="minorEastAsia"/>
          <w:sz w:val="24"/>
        </w:rPr>
        <w:t xml:space="preserve">) and Kindlin-2 knockdown (K2 </w:t>
      </w:r>
      <w:proofErr w:type="spellStart"/>
      <w:r w:rsidRPr="003E67E3">
        <w:rPr>
          <w:rFonts w:eastAsiaTheme="minorEastAsia"/>
          <w:sz w:val="24"/>
        </w:rPr>
        <w:t>siRNA</w:t>
      </w:r>
      <w:proofErr w:type="spellEnd"/>
      <w:r w:rsidRPr="003E67E3">
        <w:rPr>
          <w:rFonts w:eastAsiaTheme="minorEastAsia"/>
          <w:sz w:val="24"/>
        </w:rPr>
        <w:t xml:space="preserve">) </w:t>
      </w:r>
      <w:bookmarkStart w:id="0" w:name="_GoBack"/>
      <w:bookmarkEnd w:id="0"/>
      <w:r w:rsidRPr="003E67E3">
        <w:rPr>
          <w:rFonts w:eastAsiaTheme="minorEastAsia"/>
          <w:sz w:val="24"/>
        </w:rPr>
        <w:t>BT549 cells</w:t>
      </w:r>
      <w:r w:rsidR="007D58F9">
        <w:rPr>
          <w:rFonts w:eastAsiaTheme="minorEastAsia" w:hint="eastAsia"/>
          <w:sz w:val="24"/>
        </w:rPr>
        <w:t xml:space="preserve"> or MDA-MB-453 cells</w:t>
      </w:r>
      <w:r w:rsidRPr="003E67E3">
        <w:rPr>
          <w:rFonts w:eastAsiaTheme="minorEastAsia"/>
          <w:sz w:val="24"/>
        </w:rPr>
        <w:t xml:space="preserve"> with or without EGF stimulation.</w:t>
      </w:r>
    </w:p>
    <w:p w:rsidR="00012C97" w:rsidRPr="003E67E3" w:rsidRDefault="00012C97" w:rsidP="00012C97">
      <w:r w:rsidRPr="003E67E3">
        <w:br w:type="page"/>
      </w:r>
    </w:p>
    <w:p w:rsidR="00012C97" w:rsidRPr="003E67E3" w:rsidRDefault="00582642" w:rsidP="00012C97">
      <w:pPr>
        <w:widowControl/>
        <w:spacing w:line="480" w:lineRule="auto"/>
        <w:rPr>
          <w:rFonts w:eastAsiaTheme="minorEastAsia"/>
          <w:sz w:val="24"/>
        </w:rPr>
      </w:pPr>
      <w:r>
        <w:rPr>
          <w:rFonts w:eastAsiaTheme="minorEastAsia"/>
          <w:noProof/>
          <w:sz w:val="24"/>
        </w:rPr>
        <w:lastRenderedPageBreak/>
        <w:drawing>
          <wp:inline distT="0" distB="0" distL="0" distR="0">
            <wp:extent cx="5274310" cy="280797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1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2C97" w:rsidRPr="003E67E3" w:rsidRDefault="00012C97" w:rsidP="00012C97">
      <w:pPr>
        <w:spacing w:line="480" w:lineRule="auto"/>
        <w:rPr>
          <w:rFonts w:eastAsiaTheme="minorEastAsia"/>
          <w:bCs/>
          <w:sz w:val="24"/>
        </w:rPr>
      </w:pPr>
      <w:proofErr w:type="gramStart"/>
      <w:r w:rsidRPr="003E67E3">
        <w:rPr>
          <w:rFonts w:eastAsiaTheme="minorEastAsia"/>
          <w:b/>
          <w:sz w:val="24"/>
        </w:rPr>
        <w:t>Supplementary</w:t>
      </w:r>
      <w:r>
        <w:rPr>
          <w:rFonts w:eastAsiaTheme="minorEastAsia" w:hint="eastAsia"/>
          <w:b/>
          <w:sz w:val="24"/>
        </w:rPr>
        <w:t xml:space="preserve"> </w:t>
      </w:r>
      <w:r w:rsidRPr="003E67E3">
        <w:rPr>
          <w:rFonts w:eastAsiaTheme="minorEastAsia"/>
          <w:b/>
          <w:sz w:val="24"/>
        </w:rPr>
        <w:t>Figure 2.</w:t>
      </w:r>
      <w:proofErr w:type="gramEnd"/>
      <w:r w:rsidRPr="003E67E3">
        <w:rPr>
          <w:rFonts w:eastAsiaTheme="minorEastAsia"/>
          <w:b/>
          <w:sz w:val="24"/>
        </w:rPr>
        <w:t xml:space="preserve"> </w:t>
      </w:r>
      <w:proofErr w:type="gramStart"/>
      <w:r w:rsidRPr="003E67E3">
        <w:rPr>
          <w:rFonts w:eastAsiaTheme="minorEastAsia"/>
          <w:b/>
          <w:sz w:val="24"/>
        </w:rPr>
        <w:t>Generation of mammary epithelium-specific Kindlin-2 knockout mice (Kindlin</w:t>
      </w:r>
      <w:r>
        <w:rPr>
          <w:rFonts w:eastAsiaTheme="minorEastAsia" w:hint="eastAsia"/>
          <w:b/>
          <w:sz w:val="24"/>
        </w:rPr>
        <w:t>-</w:t>
      </w:r>
      <w:r w:rsidRPr="003E67E3">
        <w:rPr>
          <w:rFonts w:eastAsiaTheme="minorEastAsia"/>
          <w:b/>
          <w:sz w:val="24"/>
        </w:rPr>
        <w:t xml:space="preserve">2 </w:t>
      </w:r>
      <w:proofErr w:type="spellStart"/>
      <w:r w:rsidRPr="003E67E3">
        <w:rPr>
          <w:rFonts w:eastAsiaTheme="minorEastAsia"/>
          <w:b/>
          <w:sz w:val="24"/>
        </w:rPr>
        <w:t>cKO</w:t>
      </w:r>
      <w:proofErr w:type="spellEnd"/>
      <w:r w:rsidRPr="003E67E3">
        <w:rPr>
          <w:rFonts w:eastAsiaTheme="minorEastAsia"/>
          <w:b/>
          <w:sz w:val="24"/>
        </w:rPr>
        <w:t xml:space="preserve"> mice).</w:t>
      </w:r>
      <w:proofErr w:type="gramEnd"/>
      <w:r>
        <w:rPr>
          <w:rFonts w:eastAsiaTheme="minorEastAsia" w:hint="eastAsia"/>
          <w:b/>
          <w:sz w:val="24"/>
        </w:rPr>
        <w:t xml:space="preserve"> </w:t>
      </w:r>
      <w:r w:rsidRPr="003E67E3">
        <w:rPr>
          <w:rFonts w:eastAsiaTheme="minorEastAsia"/>
          <w:b/>
          <w:sz w:val="24"/>
        </w:rPr>
        <w:t>(A)</w:t>
      </w:r>
      <w:r w:rsidRPr="003E67E3">
        <w:rPr>
          <w:rFonts w:eastAsiaTheme="minorEastAsia"/>
          <w:sz w:val="24"/>
        </w:rPr>
        <w:t xml:space="preserve"> The diagram depicts the strategy for generation of Kindlin</w:t>
      </w:r>
      <w:r>
        <w:rPr>
          <w:rFonts w:eastAsiaTheme="minorEastAsia" w:hint="eastAsia"/>
          <w:sz w:val="24"/>
        </w:rPr>
        <w:t>-</w:t>
      </w:r>
      <w:r w:rsidRPr="003E67E3">
        <w:rPr>
          <w:rFonts w:eastAsiaTheme="minorEastAsia"/>
          <w:sz w:val="24"/>
        </w:rPr>
        <w:t xml:space="preserve">2 </w:t>
      </w:r>
      <w:proofErr w:type="spellStart"/>
      <w:r w:rsidRPr="003E67E3">
        <w:rPr>
          <w:rFonts w:eastAsiaTheme="minorEastAsia"/>
          <w:sz w:val="24"/>
        </w:rPr>
        <w:t>cKO</w:t>
      </w:r>
      <w:proofErr w:type="spellEnd"/>
      <w:r w:rsidRPr="003E67E3">
        <w:rPr>
          <w:rFonts w:eastAsiaTheme="minorEastAsia"/>
          <w:sz w:val="24"/>
        </w:rPr>
        <w:t xml:space="preserve"> mice.  Mice expressing MMTV-</w:t>
      </w:r>
      <w:proofErr w:type="spellStart"/>
      <w:r w:rsidRPr="003E67E3">
        <w:rPr>
          <w:rFonts w:eastAsiaTheme="minorEastAsia"/>
          <w:sz w:val="24"/>
        </w:rPr>
        <w:t>Cre</w:t>
      </w:r>
      <w:proofErr w:type="spellEnd"/>
      <w:r w:rsidRPr="003E67E3">
        <w:rPr>
          <w:rFonts w:eastAsiaTheme="minorEastAsia"/>
          <w:sz w:val="24"/>
        </w:rPr>
        <w:t xml:space="preserve"> were bred with mice carrying </w:t>
      </w:r>
      <w:proofErr w:type="spellStart"/>
      <w:r w:rsidRPr="003E67E3">
        <w:rPr>
          <w:rFonts w:eastAsiaTheme="minorEastAsia"/>
          <w:sz w:val="24"/>
        </w:rPr>
        <w:t>floxed</w:t>
      </w:r>
      <w:proofErr w:type="spellEnd"/>
      <w:r w:rsidRPr="003E67E3">
        <w:rPr>
          <w:rFonts w:eastAsiaTheme="minorEastAsia"/>
          <w:sz w:val="24"/>
        </w:rPr>
        <w:t xml:space="preserve"> Kindlin</w:t>
      </w:r>
      <w:r>
        <w:rPr>
          <w:rFonts w:eastAsiaTheme="minorEastAsia" w:hint="eastAsia"/>
          <w:sz w:val="24"/>
        </w:rPr>
        <w:t>-</w:t>
      </w:r>
      <w:r w:rsidRPr="003E67E3">
        <w:rPr>
          <w:rFonts w:eastAsiaTheme="minorEastAsia"/>
          <w:sz w:val="24"/>
        </w:rPr>
        <w:t>2 locus (exons 5 and 6).</w:t>
      </w:r>
      <w:r>
        <w:rPr>
          <w:rFonts w:eastAsiaTheme="minorEastAsia" w:hint="eastAsia"/>
          <w:sz w:val="24"/>
        </w:rPr>
        <w:t xml:space="preserve"> </w:t>
      </w:r>
      <w:proofErr w:type="gramStart"/>
      <w:r w:rsidRPr="003E67E3">
        <w:rPr>
          <w:rFonts w:eastAsiaTheme="minorEastAsia"/>
          <w:b/>
          <w:sz w:val="24"/>
        </w:rPr>
        <w:t>(B)</w:t>
      </w:r>
      <w:r w:rsidRPr="003E67E3">
        <w:rPr>
          <w:rFonts w:eastAsiaTheme="minorEastAsia"/>
          <w:sz w:val="24"/>
        </w:rPr>
        <w:t xml:space="preserve"> Representative PCR analysis of extracted genomic DNA from tail clippings.</w:t>
      </w:r>
      <w:proofErr w:type="gramEnd"/>
      <w:r w:rsidRPr="003E67E3">
        <w:rPr>
          <w:rFonts w:eastAsiaTheme="minorEastAsia"/>
          <w:sz w:val="24"/>
        </w:rPr>
        <w:t xml:space="preserve">  PCR product bands of </w:t>
      </w:r>
      <w:proofErr w:type="spellStart"/>
      <w:r w:rsidRPr="003E67E3">
        <w:rPr>
          <w:rFonts w:eastAsiaTheme="minorEastAsia"/>
          <w:sz w:val="24"/>
        </w:rPr>
        <w:t>floxed</w:t>
      </w:r>
      <w:proofErr w:type="spellEnd"/>
      <w:r w:rsidRPr="003E67E3">
        <w:rPr>
          <w:rFonts w:eastAsiaTheme="minorEastAsia"/>
          <w:sz w:val="24"/>
        </w:rPr>
        <w:t xml:space="preserve"> (300 </w:t>
      </w:r>
      <w:proofErr w:type="spellStart"/>
      <w:r w:rsidRPr="003E67E3">
        <w:rPr>
          <w:rFonts w:eastAsiaTheme="minorEastAsia"/>
          <w:sz w:val="24"/>
        </w:rPr>
        <w:t>bp</w:t>
      </w:r>
      <w:proofErr w:type="spellEnd"/>
      <w:r w:rsidRPr="003E67E3">
        <w:rPr>
          <w:rFonts w:eastAsiaTheme="minorEastAsia"/>
          <w:sz w:val="24"/>
        </w:rPr>
        <w:t xml:space="preserve">) and wild-type (200 </w:t>
      </w:r>
      <w:proofErr w:type="spellStart"/>
      <w:r w:rsidRPr="003E67E3">
        <w:rPr>
          <w:rFonts w:eastAsiaTheme="minorEastAsia"/>
          <w:sz w:val="24"/>
        </w:rPr>
        <w:t>bp</w:t>
      </w:r>
      <w:proofErr w:type="spellEnd"/>
      <w:r w:rsidRPr="003E67E3">
        <w:rPr>
          <w:rFonts w:eastAsiaTheme="minorEastAsia"/>
          <w:sz w:val="24"/>
        </w:rPr>
        <w:t xml:space="preserve">) were shown.  </w:t>
      </w:r>
      <w:proofErr w:type="spellStart"/>
      <w:r w:rsidRPr="003E67E3">
        <w:rPr>
          <w:rFonts w:eastAsiaTheme="minorEastAsia"/>
          <w:sz w:val="24"/>
        </w:rPr>
        <w:t>Cre</w:t>
      </w:r>
      <w:proofErr w:type="spellEnd"/>
      <w:r w:rsidRPr="003E67E3">
        <w:rPr>
          <w:rFonts w:eastAsiaTheme="minorEastAsia"/>
          <w:sz w:val="24"/>
        </w:rPr>
        <w:t xml:space="preserve"> PCR product (650 </w:t>
      </w:r>
      <w:proofErr w:type="spellStart"/>
      <w:r w:rsidRPr="003E67E3">
        <w:rPr>
          <w:rFonts w:eastAsiaTheme="minorEastAsia"/>
          <w:sz w:val="24"/>
        </w:rPr>
        <w:t>bp</w:t>
      </w:r>
      <w:proofErr w:type="spellEnd"/>
      <w:r w:rsidRPr="003E67E3">
        <w:rPr>
          <w:rFonts w:eastAsiaTheme="minorEastAsia"/>
          <w:sz w:val="24"/>
        </w:rPr>
        <w:t xml:space="preserve">) was also indicated.  </w:t>
      </w:r>
      <w:r w:rsidRPr="003E67E3">
        <w:rPr>
          <w:rFonts w:eastAsiaTheme="minorEastAsia"/>
          <w:b/>
          <w:sz w:val="24"/>
        </w:rPr>
        <w:t>(C)</w:t>
      </w:r>
      <w:r w:rsidRPr="003E67E3">
        <w:rPr>
          <w:rFonts w:eastAsiaTheme="minorEastAsia"/>
          <w:sz w:val="24"/>
        </w:rPr>
        <w:t xml:space="preserve"> Immunohistochemistry (IHC) analysis of Kindlin</w:t>
      </w:r>
      <w:r>
        <w:rPr>
          <w:rFonts w:eastAsiaTheme="minorEastAsia" w:hint="eastAsia"/>
          <w:sz w:val="24"/>
        </w:rPr>
        <w:t>-</w:t>
      </w:r>
      <w:r w:rsidRPr="003E67E3">
        <w:rPr>
          <w:rFonts w:eastAsiaTheme="minorEastAsia"/>
          <w:sz w:val="24"/>
        </w:rPr>
        <w:t>2 expression in mammary glands from wild-type (WT) and Kindlin</w:t>
      </w:r>
      <w:r>
        <w:rPr>
          <w:rFonts w:eastAsiaTheme="minorEastAsia" w:hint="eastAsia"/>
          <w:sz w:val="24"/>
        </w:rPr>
        <w:t>-</w:t>
      </w:r>
      <w:r w:rsidRPr="003E67E3">
        <w:rPr>
          <w:rFonts w:eastAsiaTheme="minorEastAsia"/>
          <w:sz w:val="24"/>
        </w:rPr>
        <w:t xml:space="preserve">2 </w:t>
      </w:r>
      <w:proofErr w:type="spellStart"/>
      <w:r w:rsidRPr="003E67E3">
        <w:rPr>
          <w:rFonts w:eastAsiaTheme="minorEastAsia"/>
          <w:sz w:val="24"/>
        </w:rPr>
        <w:t>cKO</w:t>
      </w:r>
      <w:proofErr w:type="spellEnd"/>
      <w:r w:rsidRPr="003E67E3">
        <w:rPr>
          <w:rFonts w:eastAsiaTheme="minorEastAsia"/>
          <w:sz w:val="24"/>
        </w:rPr>
        <w:t xml:space="preserve"> littermates. </w:t>
      </w:r>
      <w:proofErr w:type="gramStart"/>
      <w:r w:rsidRPr="003E67E3">
        <w:rPr>
          <w:rFonts w:eastAsiaTheme="minorEastAsia"/>
          <w:sz w:val="24"/>
        </w:rPr>
        <w:t>Original magnification,</w:t>
      </w:r>
      <w:r>
        <w:rPr>
          <w:rFonts w:eastAsiaTheme="minorEastAsia" w:hint="eastAsia"/>
          <w:sz w:val="24"/>
        </w:rPr>
        <w:t xml:space="preserve"> </w:t>
      </w:r>
      <w:r w:rsidRPr="003E67E3">
        <w:rPr>
          <w:sz w:val="24"/>
        </w:rPr>
        <w:t>×</w:t>
      </w:r>
      <w:r w:rsidRPr="003E67E3">
        <w:rPr>
          <w:rFonts w:eastAsiaTheme="minorEastAsia"/>
          <w:sz w:val="24"/>
        </w:rPr>
        <w:t>400.</w:t>
      </w:r>
      <w:proofErr w:type="gramEnd"/>
      <w:r w:rsidRPr="003E67E3">
        <w:rPr>
          <w:rFonts w:eastAsiaTheme="minorEastAsia"/>
          <w:bCs/>
          <w:sz w:val="24"/>
        </w:rPr>
        <w:br w:type="page"/>
      </w:r>
    </w:p>
    <w:p w:rsidR="00012C97" w:rsidRPr="003E67E3" w:rsidRDefault="00012C97" w:rsidP="00012C97">
      <w:pPr>
        <w:spacing w:line="480" w:lineRule="auto"/>
        <w:rPr>
          <w:rFonts w:eastAsiaTheme="minorEastAsia"/>
          <w:bCs/>
          <w:sz w:val="24"/>
        </w:rPr>
      </w:pPr>
      <w:r>
        <w:rPr>
          <w:rFonts w:eastAsiaTheme="minorEastAsia"/>
          <w:bCs/>
          <w:noProof/>
          <w:sz w:val="24"/>
        </w:rPr>
        <w:lastRenderedPageBreak/>
        <w:drawing>
          <wp:inline distT="0" distB="0" distL="0" distR="0" wp14:anchorId="5CC43A5D" wp14:editId="6EFFED88">
            <wp:extent cx="5274310" cy="418211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2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8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1E1B" w:rsidRDefault="00012C97" w:rsidP="00012C97">
      <w:pPr>
        <w:spacing w:line="480" w:lineRule="auto"/>
      </w:pPr>
      <w:proofErr w:type="gramStart"/>
      <w:r w:rsidRPr="003E67E3">
        <w:rPr>
          <w:rFonts w:eastAsiaTheme="minorEastAsia"/>
          <w:b/>
          <w:sz w:val="24"/>
        </w:rPr>
        <w:t>Supplementary</w:t>
      </w:r>
      <w:r>
        <w:rPr>
          <w:rFonts w:eastAsiaTheme="minorEastAsia" w:hint="eastAsia"/>
          <w:b/>
          <w:sz w:val="24"/>
        </w:rPr>
        <w:t xml:space="preserve"> </w:t>
      </w:r>
      <w:r w:rsidRPr="003E67E3">
        <w:rPr>
          <w:rFonts w:eastAsiaTheme="minorEastAsia"/>
          <w:b/>
          <w:sz w:val="24"/>
        </w:rPr>
        <w:t>Figure 3.</w:t>
      </w:r>
      <w:proofErr w:type="gramEnd"/>
      <w:r w:rsidRPr="003E67E3">
        <w:rPr>
          <w:rFonts w:eastAsiaTheme="minorEastAsia"/>
          <w:b/>
          <w:sz w:val="24"/>
        </w:rPr>
        <w:t xml:space="preserve"> Loss of Kindlin-2 did not affect normal mammary gland development.</w:t>
      </w:r>
      <w:r>
        <w:rPr>
          <w:rFonts w:eastAsiaTheme="minorEastAsia" w:hint="eastAsia"/>
          <w:b/>
          <w:sz w:val="24"/>
        </w:rPr>
        <w:t xml:space="preserve"> </w:t>
      </w:r>
      <w:r w:rsidRPr="004230ED">
        <w:rPr>
          <w:rFonts w:eastAsiaTheme="minorEastAsia"/>
          <w:b/>
          <w:sz w:val="24"/>
        </w:rPr>
        <w:t>(A)</w:t>
      </w:r>
      <w:r w:rsidRPr="003E67E3">
        <w:rPr>
          <w:rFonts w:eastAsiaTheme="minorEastAsia"/>
          <w:sz w:val="24"/>
        </w:rPr>
        <w:t xml:space="preserve"> Representative images of mammary gland whole-mounts from wild-type (WT) and Kindlin</w:t>
      </w:r>
      <w:r>
        <w:rPr>
          <w:rFonts w:eastAsiaTheme="minorEastAsia" w:hint="eastAsia"/>
          <w:sz w:val="24"/>
        </w:rPr>
        <w:t>-</w:t>
      </w:r>
      <w:r w:rsidRPr="003E67E3">
        <w:rPr>
          <w:rFonts w:eastAsiaTheme="minorEastAsia"/>
          <w:sz w:val="24"/>
        </w:rPr>
        <w:t xml:space="preserve">2 </w:t>
      </w:r>
      <w:proofErr w:type="spellStart"/>
      <w:r w:rsidRPr="003E67E3">
        <w:rPr>
          <w:rFonts w:eastAsiaTheme="minorEastAsia"/>
          <w:sz w:val="24"/>
        </w:rPr>
        <w:t>cKO</w:t>
      </w:r>
      <w:proofErr w:type="spellEnd"/>
      <w:r w:rsidRPr="003E67E3">
        <w:rPr>
          <w:rFonts w:eastAsiaTheme="minorEastAsia"/>
          <w:sz w:val="24"/>
        </w:rPr>
        <w:t xml:space="preserve"> littermates with indicated ages.  LN: lymph node. </w:t>
      </w:r>
      <w:proofErr w:type="gramStart"/>
      <w:r w:rsidRPr="003E67E3">
        <w:rPr>
          <w:rFonts w:eastAsiaTheme="minorEastAsia"/>
          <w:sz w:val="24"/>
        </w:rPr>
        <w:t xml:space="preserve">Original magnification, </w:t>
      </w:r>
      <w:r w:rsidRPr="003E67E3">
        <w:rPr>
          <w:sz w:val="24"/>
        </w:rPr>
        <w:t>×</w:t>
      </w:r>
      <w:r>
        <w:rPr>
          <w:rFonts w:eastAsiaTheme="minorEastAsia" w:hint="eastAsia"/>
          <w:sz w:val="24"/>
        </w:rPr>
        <w:t>6.3</w:t>
      </w:r>
      <w:r w:rsidRPr="003E67E3">
        <w:rPr>
          <w:rFonts w:eastAsiaTheme="minorEastAsia"/>
          <w:sz w:val="24"/>
        </w:rPr>
        <w:t>.</w:t>
      </w:r>
      <w:proofErr w:type="gramEnd"/>
      <w:r w:rsidRPr="003E67E3">
        <w:rPr>
          <w:rFonts w:eastAsiaTheme="minorEastAsia"/>
          <w:sz w:val="24"/>
        </w:rPr>
        <w:t xml:space="preserve">  </w:t>
      </w:r>
      <w:r>
        <w:rPr>
          <w:rFonts w:eastAsiaTheme="minorEastAsia"/>
          <w:sz w:val="24"/>
        </w:rPr>
        <w:t>Higher magnification images of representative areas of whole-mount staining (indicated by squares) were</w:t>
      </w:r>
      <w:r>
        <w:rPr>
          <w:rFonts w:eastAsiaTheme="minorEastAsia" w:hint="eastAsia"/>
          <w:sz w:val="24"/>
        </w:rPr>
        <w:t xml:space="preserve"> shown on the right panels. </w:t>
      </w:r>
      <w:r w:rsidRPr="004230ED">
        <w:rPr>
          <w:rFonts w:eastAsiaTheme="minorEastAsia"/>
          <w:b/>
          <w:sz w:val="24"/>
        </w:rPr>
        <w:t>(B)</w:t>
      </w:r>
      <w:r w:rsidRPr="003E67E3">
        <w:rPr>
          <w:rFonts w:eastAsiaTheme="minorEastAsia"/>
          <w:sz w:val="24"/>
        </w:rPr>
        <w:t xml:space="preserve"> Quantification of the length of epithelial tree from lymph node in the mammary glands of WT and Kindlin</w:t>
      </w:r>
      <w:r>
        <w:rPr>
          <w:rFonts w:eastAsiaTheme="minorEastAsia" w:hint="eastAsia"/>
          <w:sz w:val="24"/>
        </w:rPr>
        <w:t>-</w:t>
      </w:r>
      <w:r w:rsidRPr="003E67E3">
        <w:rPr>
          <w:rFonts w:eastAsiaTheme="minorEastAsia"/>
          <w:sz w:val="24"/>
        </w:rPr>
        <w:t xml:space="preserve">2 </w:t>
      </w:r>
      <w:proofErr w:type="spellStart"/>
      <w:r w:rsidRPr="003E67E3">
        <w:rPr>
          <w:rFonts w:eastAsiaTheme="minorEastAsia"/>
          <w:sz w:val="24"/>
        </w:rPr>
        <w:t>cKO</w:t>
      </w:r>
      <w:proofErr w:type="spellEnd"/>
      <w:r w:rsidRPr="003E67E3">
        <w:rPr>
          <w:rFonts w:eastAsiaTheme="minorEastAsia"/>
          <w:sz w:val="24"/>
        </w:rPr>
        <w:t xml:space="preserve"> littermates with indicated ages. </w:t>
      </w:r>
      <w:r w:rsidRPr="00735610">
        <w:rPr>
          <w:rFonts w:eastAsiaTheme="minorEastAsia"/>
          <w:i/>
          <w:iCs/>
          <w:sz w:val="24"/>
        </w:rPr>
        <w:t>n</w:t>
      </w:r>
      <w:r>
        <w:rPr>
          <w:rFonts w:eastAsiaTheme="minorEastAsia" w:hint="eastAsia"/>
          <w:i/>
          <w:iCs/>
          <w:sz w:val="24"/>
        </w:rPr>
        <w:t xml:space="preserve"> </w:t>
      </w:r>
      <w:r w:rsidRPr="00735610">
        <w:rPr>
          <w:rFonts w:eastAsiaTheme="minorEastAsia"/>
          <w:sz w:val="24"/>
        </w:rPr>
        <w:t xml:space="preserve">= </w:t>
      </w:r>
      <w:r>
        <w:rPr>
          <w:rFonts w:eastAsiaTheme="minorEastAsia" w:hint="eastAsia"/>
          <w:sz w:val="24"/>
        </w:rPr>
        <w:t>3</w:t>
      </w:r>
      <w:r w:rsidRPr="00735610">
        <w:rPr>
          <w:rFonts w:eastAsiaTheme="minorEastAsia"/>
          <w:sz w:val="24"/>
        </w:rPr>
        <w:t xml:space="preserve"> mice </w:t>
      </w:r>
      <w:r w:rsidRPr="003E67E3">
        <w:rPr>
          <w:rFonts w:eastAsiaTheme="minorEastAsia"/>
          <w:sz w:val="24"/>
        </w:rPr>
        <w:t>at each time point</w:t>
      </w:r>
      <w:r w:rsidRPr="003E67E3">
        <w:rPr>
          <w:sz w:val="24"/>
        </w:rPr>
        <w:t>.</w:t>
      </w:r>
      <w:r w:rsidRPr="004230ED">
        <w:rPr>
          <w:rFonts w:eastAsiaTheme="minorEastAsia"/>
          <w:b/>
          <w:sz w:val="24"/>
        </w:rPr>
        <w:t xml:space="preserve"> (C)</w:t>
      </w:r>
      <w:r w:rsidRPr="003E67E3">
        <w:rPr>
          <w:rFonts w:eastAsiaTheme="minorEastAsia"/>
          <w:sz w:val="24"/>
        </w:rPr>
        <w:t xml:space="preserve"> Quantification of the mean number of branches in the mammary glands of WT and Kindlin</w:t>
      </w:r>
      <w:r>
        <w:rPr>
          <w:rFonts w:eastAsiaTheme="minorEastAsia" w:hint="eastAsia"/>
          <w:sz w:val="24"/>
        </w:rPr>
        <w:t>-</w:t>
      </w:r>
      <w:r w:rsidRPr="003E67E3">
        <w:rPr>
          <w:rFonts w:eastAsiaTheme="minorEastAsia"/>
          <w:sz w:val="24"/>
        </w:rPr>
        <w:t>2</w:t>
      </w:r>
      <w:r>
        <w:rPr>
          <w:rFonts w:eastAsiaTheme="minorEastAsia" w:hint="eastAsia"/>
          <w:sz w:val="24"/>
        </w:rPr>
        <w:t xml:space="preserve"> </w:t>
      </w:r>
      <w:proofErr w:type="spellStart"/>
      <w:r w:rsidRPr="003E67E3">
        <w:rPr>
          <w:rFonts w:eastAsiaTheme="minorEastAsia"/>
          <w:sz w:val="24"/>
        </w:rPr>
        <w:t>cKO</w:t>
      </w:r>
      <w:proofErr w:type="spellEnd"/>
      <w:r w:rsidRPr="003E67E3">
        <w:rPr>
          <w:rFonts w:eastAsiaTheme="minorEastAsia"/>
          <w:sz w:val="24"/>
        </w:rPr>
        <w:t xml:space="preserve"> littermates with indicated ages.  </w:t>
      </w:r>
      <w:r w:rsidRPr="003E67E3">
        <w:rPr>
          <w:rFonts w:eastAsiaTheme="minorEastAsia"/>
          <w:i/>
          <w:sz w:val="24"/>
        </w:rPr>
        <w:t xml:space="preserve">n </w:t>
      </w:r>
      <w:r w:rsidRPr="003E67E3">
        <w:rPr>
          <w:rFonts w:eastAsiaTheme="minorEastAsia"/>
          <w:sz w:val="24"/>
        </w:rPr>
        <w:t xml:space="preserve">= </w:t>
      </w:r>
      <w:r>
        <w:rPr>
          <w:rFonts w:eastAsiaTheme="minorEastAsia" w:hint="eastAsia"/>
          <w:sz w:val="24"/>
        </w:rPr>
        <w:t>3</w:t>
      </w:r>
      <w:r w:rsidRPr="003E67E3">
        <w:rPr>
          <w:rFonts w:eastAsiaTheme="minorEastAsia"/>
          <w:sz w:val="24"/>
        </w:rPr>
        <w:t xml:space="preserve"> mice at each time point</w:t>
      </w:r>
      <w:r w:rsidRPr="003E67E3">
        <w:rPr>
          <w:sz w:val="24"/>
        </w:rPr>
        <w:t>.</w:t>
      </w:r>
      <w:r>
        <w:rPr>
          <w:rFonts w:eastAsiaTheme="minorEastAsia" w:hint="eastAsia"/>
          <w:sz w:val="24"/>
        </w:rPr>
        <w:t xml:space="preserve"> </w:t>
      </w:r>
      <w:r w:rsidRPr="004230ED">
        <w:rPr>
          <w:rFonts w:eastAsiaTheme="minorEastAsia"/>
          <w:b/>
          <w:sz w:val="24"/>
        </w:rPr>
        <w:t>(D)</w:t>
      </w:r>
      <w:r w:rsidRPr="003E67E3">
        <w:rPr>
          <w:rFonts w:eastAsiaTheme="minorEastAsia"/>
          <w:sz w:val="24"/>
        </w:rPr>
        <w:t xml:space="preserve"> Representative images of mammary gland whole-mounts from WT and Kindlin</w:t>
      </w:r>
      <w:r>
        <w:rPr>
          <w:rFonts w:eastAsiaTheme="minorEastAsia" w:hint="eastAsia"/>
          <w:sz w:val="24"/>
        </w:rPr>
        <w:t>-</w:t>
      </w:r>
      <w:r w:rsidRPr="003E67E3">
        <w:rPr>
          <w:rFonts w:eastAsiaTheme="minorEastAsia"/>
          <w:sz w:val="24"/>
        </w:rPr>
        <w:t>2</w:t>
      </w:r>
      <w:r>
        <w:rPr>
          <w:rFonts w:eastAsiaTheme="minorEastAsia" w:hint="eastAsia"/>
          <w:sz w:val="24"/>
        </w:rPr>
        <w:t xml:space="preserve"> </w:t>
      </w:r>
      <w:proofErr w:type="spellStart"/>
      <w:r w:rsidRPr="003E67E3">
        <w:rPr>
          <w:rFonts w:eastAsiaTheme="minorEastAsia"/>
          <w:sz w:val="24"/>
        </w:rPr>
        <w:t>cKO</w:t>
      </w:r>
      <w:proofErr w:type="spellEnd"/>
      <w:r w:rsidRPr="003E67E3">
        <w:rPr>
          <w:rFonts w:eastAsiaTheme="minorEastAsia"/>
          <w:sz w:val="24"/>
        </w:rPr>
        <w:t xml:space="preserve"> littermates at pregnant day 14.  </w:t>
      </w:r>
      <w:proofErr w:type="gramStart"/>
      <w:r w:rsidRPr="00116C81">
        <w:rPr>
          <w:rFonts w:eastAsiaTheme="minorEastAsia"/>
          <w:sz w:val="24"/>
        </w:rPr>
        <w:t xml:space="preserve">Original magnification, </w:t>
      </w:r>
      <w:r w:rsidRPr="00116C81">
        <w:rPr>
          <w:sz w:val="24"/>
        </w:rPr>
        <w:t>×</w:t>
      </w:r>
      <w:r w:rsidRPr="00116C81">
        <w:rPr>
          <w:rFonts w:eastAsiaTheme="minorEastAsia"/>
          <w:sz w:val="24"/>
        </w:rPr>
        <w:t>60.</w:t>
      </w:r>
      <w:proofErr w:type="gramEnd"/>
    </w:p>
    <w:sectPr w:rsidR="00861E1B" w:rsidSect="00F23E6A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04C" w:rsidRDefault="0021004C">
      <w:r>
        <w:separator/>
      </w:r>
    </w:p>
  </w:endnote>
  <w:endnote w:type="continuationSeparator" w:id="0">
    <w:p w:rsidR="0021004C" w:rsidRDefault="00210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4636760"/>
    </w:sdtPr>
    <w:sdtEndPr/>
    <w:sdtContent>
      <w:p w:rsidR="007B3B28" w:rsidRDefault="00012C9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143C" w:rsidRPr="0026143C">
          <w:rPr>
            <w:noProof/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:rsidR="007B3B28" w:rsidRDefault="0021004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04C" w:rsidRDefault="0021004C">
      <w:r>
        <w:separator/>
      </w:r>
    </w:p>
  </w:footnote>
  <w:footnote w:type="continuationSeparator" w:id="0">
    <w:p w:rsidR="0021004C" w:rsidRDefault="002100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C97"/>
    <w:rsid w:val="00012C97"/>
    <w:rsid w:val="000376F7"/>
    <w:rsid w:val="000570A4"/>
    <w:rsid w:val="000C0F44"/>
    <w:rsid w:val="00155706"/>
    <w:rsid w:val="001667AD"/>
    <w:rsid w:val="001E03BC"/>
    <w:rsid w:val="0021004C"/>
    <w:rsid w:val="0026143C"/>
    <w:rsid w:val="00582642"/>
    <w:rsid w:val="007D58F9"/>
    <w:rsid w:val="00861E1B"/>
    <w:rsid w:val="009703EE"/>
    <w:rsid w:val="009913C2"/>
    <w:rsid w:val="00A13DCF"/>
    <w:rsid w:val="00A57DC2"/>
    <w:rsid w:val="00B66718"/>
    <w:rsid w:val="00DB5897"/>
    <w:rsid w:val="00EA1F0E"/>
    <w:rsid w:val="00F8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C97"/>
    <w:pPr>
      <w:widowControl w:val="0"/>
      <w:jc w:val="both"/>
    </w:pPr>
    <w:rPr>
      <w:rFonts w:ascii="Times New Roman" w:eastAsia="PMingLiU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012C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012C97"/>
    <w:rPr>
      <w:rFonts w:ascii="Times New Roman" w:eastAsia="PMingLiU" w:hAnsi="Times New Roman" w:cs="Times New Roman"/>
      <w:sz w:val="18"/>
      <w:szCs w:val="18"/>
    </w:rPr>
  </w:style>
  <w:style w:type="paragraph" w:styleId="a4">
    <w:name w:val="Balloon Text"/>
    <w:basedOn w:val="a"/>
    <w:link w:val="Char0"/>
    <w:uiPriority w:val="99"/>
    <w:semiHidden/>
    <w:unhideWhenUsed/>
    <w:rsid w:val="00012C97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012C97"/>
    <w:rPr>
      <w:rFonts w:ascii="Times New Roman" w:eastAsia="PMingLiU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C97"/>
    <w:pPr>
      <w:widowControl w:val="0"/>
      <w:jc w:val="both"/>
    </w:pPr>
    <w:rPr>
      <w:rFonts w:ascii="Times New Roman" w:eastAsia="PMingLiU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012C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012C97"/>
    <w:rPr>
      <w:rFonts w:ascii="Times New Roman" w:eastAsia="PMingLiU" w:hAnsi="Times New Roman" w:cs="Times New Roman"/>
      <w:sz w:val="18"/>
      <w:szCs w:val="18"/>
    </w:rPr>
  </w:style>
  <w:style w:type="paragraph" w:styleId="a4">
    <w:name w:val="Balloon Text"/>
    <w:basedOn w:val="a"/>
    <w:link w:val="Char0"/>
    <w:uiPriority w:val="99"/>
    <w:semiHidden/>
    <w:unhideWhenUsed/>
    <w:rsid w:val="00012C97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012C97"/>
    <w:rPr>
      <w:rFonts w:ascii="Times New Roman" w:eastAsia="PMingLiU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2022-03-21T06:37:00Z</dcterms:created>
  <dcterms:modified xsi:type="dcterms:W3CDTF">2022-03-21T06:53:00Z</dcterms:modified>
</cp:coreProperties>
</file>