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A93B0" w14:textId="3350B169" w:rsidR="003809F3" w:rsidRDefault="003809F3" w:rsidP="003809F3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3809F3">
        <w:rPr>
          <w:rFonts w:ascii="Times New Roman" w:hAnsi="Times New Roman" w:cs="Times New Roman"/>
          <w:b/>
          <w:bCs/>
          <w:sz w:val="24"/>
          <w:szCs w:val="32"/>
        </w:rPr>
        <w:t>Original data of western blot</w:t>
      </w:r>
    </w:p>
    <w:p w14:paraId="39B2E741" w14:textId="00ABDD34" w:rsidR="003809F3" w:rsidRPr="003809F3" w:rsidRDefault="00C63141" w:rsidP="003809F3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D450DF" wp14:editId="1DD05563">
            <wp:simplePos x="0" y="0"/>
            <wp:positionH relativeFrom="column">
              <wp:posOffset>-616510</wp:posOffset>
            </wp:positionH>
            <wp:positionV relativeFrom="paragraph">
              <wp:posOffset>250825</wp:posOffset>
            </wp:positionV>
            <wp:extent cx="6510020" cy="4572000"/>
            <wp:effectExtent l="0" t="0" r="508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0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63378" w14:textId="125FCF99" w:rsidR="003809F3" w:rsidRDefault="003809F3" w:rsidP="00C63141">
      <w:pPr>
        <w:jc w:val="center"/>
      </w:pPr>
    </w:p>
    <w:p w14:paraId="088E6481" w14:textId="4B42BBA9" w:rsidR="003809F3" w:rsidRDefault="003809F3" w:rsidP="003809F3">
      <w:pPr>
        <w:jc w:val="left"/>
      </w:pPr>
    </w:p>
    <w:p w14:paraId="02F29348" w14:textId="3ED9FE3D" w:rsidR="003809F3" w:rsidRPr="005B1A24" w:rsidRDefault="003809F3" w:rsidP="003809F3">
      <w:pPr>
        <w:jc w:val="left"/>
        <w:rPr>
          <w:rFonts w:ascii="Times New Roman" w:hAnsi="Times New Roman" w:cs="Times New Roman"/>
          <w:sz w:val="24"/>
        </w:rPr>
      </w:pPr>
      <w:r w:rsidRPr="005B1A24">
        <w:rPr>
          <w:rFonts w:ascii="Times New Roman" w:hAnsi="Times New Roman" w:cs="Times New Roman"/>
          <w:color w:val="000000" w:themeColor="text1"/>
          <w:kern w:val="0"/>
          <w:sz w:val="24"/>
          <w:lang w:val="en-GB"/>
        </w:rPr>
        <w:t xml:space="preserve">Protein was separated by SDS-PAGE (8%–12%) and transferred into nitrocellulose (G9944566, GE Amersham) or polyvinylidene fluoride membranes (ISEQ10100, Millipore). </w:t>
      </w:r>
      <w:r w:rsidRPr="005B1A24">
        <w:rPr>
          <w:rFonts w:ascii="Times New Roman" w:hAnsi="Times New Roman" w:cs="Times New Roman"/>
          <w:sz w:val="24"/>
        </w:rPr>
        <w:t xml:space="preserve">Membranes covered molecular weight of the target protein </w:t>
      </w:r>
      <w:r w:rsidR="005B1A24" w:rsidRPr="005B1A24">
        <w:rPr>
          <w:rFonts w:ascii="Times New Roman" w:hAnsi="Times New Roman" w:cs="Times New Roman"/>
          <w:sz w:val="24"/>
        </w:rPr>
        <w:t>were</w:t>
      </w:r>
      <w:r w:rsidRPr="005B1A24">
        <w:rPr>
          <w:rFonts w:ascii="Times New Roman" w:hAnsi="Times New Roman" w:cs="Times New Roman"/>
          <w:sz w:val="24"/>
        </w:rPr>
        <w:t xml:space="preserve"> indicated by the </w:t>
      </w:r>
      <w:proofErr w:type="gramStart"/>
      <w:r w:rsidR="005B1A24" w:rsidRPr="005B1A24">
        <w:rPr>
          <w:rFonts w:ascii="Times New Roman" w:hAnsi="Times New Roman" w:cs="Times New Roman"/>
          <w:sz w:val="24"/>
        </w:rPr>
        <w:t>markers, and</w:t>
      </w:r>
      <w:proofErr w:type="gramEnd"/>
      <w:r w:rsidRPr="005B1A24">
        <w:rPr>
          <w:rFonts w:ascii="Times New Roman" w:hAnsi="Times New Roman" w:cs="Times New Roman"/>
          <w:sz w:val="24"/>
        </w:rPr>
        <w:t xml:space="preserve"> incubate with the corresponding primary antibody.</w:t>
      </w:r>
    </w:p>
    <w:sectPr w:rsidR="003809F3" w:rsidRPr="005B1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F3"/>
    <w:rsid w:val="00113753"/>
    <w:rsid w:val="00261DFF"/>
    <w:rsid w:val="00357120"/>
    <w:rsid w:val="003809F3"/>
    <w:rsid w:val="0039568E"/>
    <w:rsid w:val="00423089"/>
    <w:rsid w:val="0043148B"/>
    <w:rsid w:val="00456193"/>
    <w:rsid w:val="00476FFD"/>
    <w:rsid w:val="004877DB"/>
    <w:rsid w:val="00505AB3"/>
    <w:rsid w:val="005B1A24"/>
    <w:rsid w:val="005F4A11"/>
    <w:rsid w:val="00610AF2"/>
    <w:rsid w:val="00693D91"/>
    <w:rsid w:val="006E6581"/>
    <w:rsid w:val="006F3A8D"/>
    <w:rsid w:val="008450C5"/>
    <w:rsid w:val="00860AD5"/>
    <w:rsid w:val="00866098"/>
    <w:rsid w:val="0091034B"/>
    <w:rsid w:val="00932267"/>
    <w:rsid w:val="009D34A6"/>
    <w:rsid w:val="00A639B5"/>
    <w:rsid w:val="00A93BD4"/>
    <w:rsid w:val="00AC4385"/>
    <w:rsid w:val="00AF0751"/>
    <w:rsid w:val="00AF17D0"/>
    <w:rsid w:val="00B13F70"/>
    <w:rsid w:val="00B84E3B"/>
    <w:rsid w:val="00C210A8"/>
    <w:rsid w:val="00C63141"/>
    <w:rsid w:val="00E67A77"/>
    <w:rsid w:val="00E75D1E"/>
    <w:rsid w:val="00F238BC"/>
    <w:rsid w:val="00F3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E52A5"/>
  <w15:chartTrackingRefBased/>
  <w15:docId w15:val="{88923D76-ED86-734E-A335-24058A7D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Huankun</dc:creator>
  <cp:keywords/>
  <dc:description/>
  <cp:lastModifiedBy>Sun Huankun</cp:lastModifiedBy>
  <cp:revision>2</cp:revision>
  <dcterms:created xsi:type="dcterms:W3CDTF">2022-03-04T15:42:00Z</dcterms:created>
  <dcterms:modified xsi:type="dcterms:W3CDTF">2022-07-06T06:59:00Z</dcterms:modified>
</cp:coreProperties>
</file>