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18CE7" w14:textId="7B11723E" w:rsidR="002A45CA" w:rsidRPr="00371345" w:rsidRDefault="00FA2E90" w:rsidP="003352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1345">
        <w:rPr>
          <w:rFonts w:ascii="Times New Roman" w:hAnsi="Times New Roman" w:cs="Times New Roman"/>
          <w:b/>
          <w:sz w:val="24"/>
          <w:szCs w:val="24"/>
        </w:rPr>
        <w:t>Supp</w:t>
      </w:r>
      <w:r w:rsidR="007A774A" w:rsidRPr="00371345">
        <w:rPr>
          <w:rFonts w:ascii="Times New Roman" w:hAnsi="Times New Roman" w:cs="Times New Roman"/>
          <w:b/>
          <w:sz w:val="24"/>
          <w:szCs w:val="24"/>
        </w:rPr>
        <w:t>lementary</w:t>
      </w:r>
      <w:r w:rsidRPr="00371345">
        <w:rPr>
          <w:rFonts w:ascii="Times New Roman" w:hAnsi="Times New Roman" w:cs="Times New Roman"/>
          <w:b/>
          <w:sz w:val="24"/>
          <w:szCs w:val="24"/>
        </w:rPr>
        <w:t xml:space="preserve"> Figure 1 </w:t>
      </w:r>
      <w:r w:rsidR="00B46209">
        <w:rPr>
          <w:rFonts w:ascii="Times New Roman" w:hAnsi="Times New Roman" w:cs="Times New Roman"/>
          <w:b/>
          <w:sz w:val="24"/>
          <w:szCs w:val="24"/>
        </w:rPr>
        <w:t xml:space="preserve">Modified epigenetic features and SP cells </w:t>
      </w:r>
      <w:r w:rsidR="00C468C8">
        <w:rPr>
          <w:rFonts w:ascii="Times New Roman" w:hAnsi="Times New Roman" w:cs="Times New Roman"/>
          <w:b/>
          <w:sz w:val="24"/>
          <w:szCs w:val="24"/>
        </w:rPr>
        <w:t xml:space="preserve">related to </w:t>
      </w:r>
      <w:r w:rsidR="001D1762">
        <w:rPr>
          <w:rFonts w:ascii="Times New Roman" w:hAnsi="Times New Roman" w:cs="Times New Roman"/>
          <w:b/>
          <w:sz w:val="24"/>
          <w:szCs w:val="24"/>
        </w:rPr>
        <w:t>chemo-resistance</w:t>
      </w:r>
      <w:r w:rsidR="00C468C8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4B2EDE" w:rsidRPr="00371345">
        <w:rPr>
          <w:rFonts w:ascii="Times New Roman" w:hAnsi="Times New Roman" w:cs="Times New Roman"/>
          <w:b/>
          <w:sz w:val="24"/>
          <w:szCs w:val="24"/>
        </w:rPr>
        <w:t xml:space="preserve">HCC. </w:t>
      </w:r>
    </w:p>
    <w:p w14:paraId="310B1BC3" w14:textId="1523078B" w:rsidR="002A45CA" w:rsidRPr="00371345" w:rsidRDefault="004B2EDE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 xml:space="preserve">(A) </w:t>
      </w:r>
      <w:r w:rsidR="002A45CA" w:rsidRPr="00371345">
        <w:rPr>
          <w:rFonts w:ascii="Times New Roman" w:hAnsi="Times New Roman" w:cs="Times New Roman"/>
          <w:sz w:val="24"/>
          <w:szCs w:val="24"/>
        </w:rPr>
        <w:t xml:space="preserve">CCK-8 assay showing chemotherapy sensitivity in Huh 7 side population (SP) and </w:t>
      </w:r>
      <w:r w:rsidR="009C12B7" w:rsidRPr="00371345">
        <w:rPr>
          <w:rFonts w:ascii="Times New Roman" w:hAnsi="Times New Roman" w:cs="Times New Roman"/>
          <w:sz w:val="24"/>
          <w:szCs w:val="24"/>
        </w:rPr>
        <w:t>non-SP</w:t>
      </w:r>
      <w:r w:rsidR="002A45CA" w:rsidRPr="00371345">
        <w:rPr>
          <w:rFonts w:ascii="Times New Roman" w:hAnsi="Times New Roman" w:cs="Times New Roman"/>
          <w:sz w:val="24"/>
          <w:szCs w:val="24"/>
        </w:rPr>
        <w:t xml:space="preserve"> population</w:t>
      </w:r>
      <w:r w:rsidR="009C12B7" w:rsidRPr="00371345">
        <w:rPr>
          <w:rFonts w:ascii="Times New Roman" w:hAnsi="Times New Roman" w:cs="Times New Roman"/>
          <w:sz w:val="24"/>
          <w:szCs w:val="24"/>
        </w:rPr>
        <w:t xml:space="preserve"> </w:t>
      </w:r>
      <w:r w:rsidR="002A45CA" w:rsidRPr="00371345">
        <w:rPr>
          <w:rFonts w:ascii="Times New Roman" w:hAnsi="Times New Roman" w:cs="Times New Roman"/>
          <w:sz w:val="24"/>
          <w:szCs w:val="24"/>
        </w:rPr>
        <w:t>cells</w:t>
      </w:r>
      <w:r w:rsidR="00BD3835">
        <w:rPr>
          <w:rFonts w:ascii="Times New Roman" w:hAnsi="Times New Roman" w:cs="Times New Roman"/>
          <w:sz w:val="24"/>
          <w:szCs w:val="24"/>
        </w:rPr>
        <w:t>;</w:t>
      </w:r>
      <w:r w:rsidR="00BD3835" w:rsidRPr="00161298">
        <w:rPr>
          <w:rFonts w:ascii="Times New Roman" w:hAnsi="Times New Roman" w:cs="Times New Roman"/>
          <w:sz w:val="24"/>
          <w:szCs w:val="24"/>
        </w:rPr>
        <w:t xml:space="preserve"> </w:t>
      </w:r>
      <w:r w:rsidR="00BD3835" w:rsidRPr="00371345">
        <w:rPr>
          <w:rFonts w:ascii="Times New Roman" w:hAnsi="Times New Roman" w:cs="Times New Roman"/>
          <w:sz w:val="24"/>
          <w:szCs w:val="24"/>
        </w:rPr>
        <w:t>n = 3</w:t>
      </w:r>
      <w:r w:rsidR="00BD3835">
        <w:rPr>
          <w:rFonts w:ascii="Times New Roman" w:hAnsi="Times New Roman" w:cs="Times New Roman"/>
          <w:sz w:val="24"/>
          <w:szCs w:val="24"/>
        </w:rPr>
        <w:t>;</w:t>
      </w:r>
      <w:r w:rsidR="002A45CA" w:rsidRPr="00371345">
        <w:rPr>
          <w:rFonts w:ascii="Times New Roman" w:hAnsi="Times New Roman" w:cs="Times New Roman"/>
          <w:sz w:val="24"/>
          <w:szCs w:val="24"/>
        </w:rPr>
        <w:t xml:space="preserve"> </w:t>
      </w:r>
      <w:r w:rsidR="00161298">
        <w:rPr>
          <w:rFonts w:ascii="Times New Roman" w:hAnsi="Times New Roman" w:cs="Times New Roman"/>
          <w:sz w:val="24"/>
          <w:szCs w:val="24"/>
        </w:rPr>
        <w:t>t-test,</w:t>
      </w:r>
      <w:r w:rsidR="002A45CA" w:rsidRPr="00371345">
        <w:rPr>
          <w:rFonts w:ascii="Times New Roman" w:hAnsi="Times New Roman" w:cs="Times New Roman"/>
          <w:sz w:val="24"/>
          <w:szCs w:val="24"/>
        </w:rPr>
        <w:t xml:space="preserve"> *</w:t>
      </w:r>
      <w:r w:rsidR="002A45CA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A45CA" w:rsidRPr="00371345">
        <w:rPr>
          <w:rFonts w:ascii="Times New Roman" w:hAnsi="Times New Roman" w:cs="Times New Roman"/>
          <w:sz w:val="24"/>
          <w:szCs w:val="24"/>
        </w:rPr>
        <w:t xml:space="preserve"> &lt; 0.05</w:t>
      </w:r>
      <w:r w:rsidR="00161298">
        <w:rPr>
          <w:rFonts w:ascii="Times New Roman" w:hAnsi="Times New Roman" w:cs="Times New Roman"/>
          <w:sz w:val="24"/>
          <w:szCs w:val="24"/>
        </w:rPr>
        <w:t>,</w:t>
      </w:r>
      <w:r w:rsidR="002A45CA" w:rsidRPr="00371345">
        <w:rPr>
          <w:rFonts w:ascii="Times New Roman" w:hAnsi="Times New Roman" w:cs="Times New Roman"/>
          <w:sz w:val="24"/>
          <w:szCs w:val="24"/>
        </w:rPr>
        <w:t xml:space="preserve"> **</w:t>
      </w:r>
      <w:r w:rsidR="002A45CA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A45CA" w:rsidRPr="00371345">
        <w:rPr>
          <w:rFonts w:ascii="Times New Roman" w:hAnsi="Times New Roman" w:cs="Times New Roman"/>
          <w:sz w:val="24"/>
          <w:szCs w:val="24"/>
        </w:rPr>
        <w:t xml:space="preserve"> &lt; 0.01</w:t>
      </w:r>
      <w:r w:rsidR="00161298" w:rsidRPr="00371345">
        <w:rPr>
          <w:rFonts w:ascii="Times New Roman" w:hAnsi="Times New Roman" w:cs="Times New Roman"/>
          <w:sz w:val="24"/>
          <w:szCs w:val="24"/>
        </w:rPr>
        <w:t>.</w:t>
      </w:r>
    </w:p>
    <w:p w14:paraId="0D30B686" w14:textId="10805B06" w:rsidR="002A45CA" w:rsidRPr="00371345" w:rsidRDefault="002A45CA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FD26E8" w:rsidRPr="00371345">
        <w:rPr>
          <w:rFonts w:ascii="Times New Roman" w:hAnsi="Times New Roman" w:cs="Times New Roman"/>
          <w:sz w:val="24"/>
          <w:szCs w:val="24"/>
        </w:rPr>
        <w:t xml:space="preserve">B) </w:t>
      </w:r>
      <w:r w:rsidR="000A63BC" w:rsidRPr="00371345">
        <w:rPr>
          <w:rFonts w:ascii="Times New Roman" w:hAnsi="Times New Roman" w:cs="Times New Roman"/>
          <w:sz w:val="24"/>
          <w:szCs w:val="24"/>
        </w:rPr>
        <w:t xml:space="preserve">Chemotherapy sensitivity of </w:t>
      </w:r>
      <w:r w:rsidR="00FD26E8" w:rsidRPr="00371345">
        <w:rPr>
          <w:rFonts w:ascii="Times New Roman" w:hAnsi="Times New Roman" w:cs="Times New Roman"/>
          <w:sz w:val="24"/>
          <w:szCs w:val="24"/>
        </w:rPr>
        <w:t xml:space="preserve">Huh7 SP and </w:t>
      </w:r>
      <w:r w:rsidR="00C468C8">
        <w:rPr>
          <w:rFonts w:ascii="Times New Roman" w:hAnsi="Times New Roman" w:cs="Times New Roman"/>
          <w:sz w:val="24"/>
          <w:szCs w:val="24"/>
        </w:rPr>
        <w:t>non-S</w:t>
      </w:r>
      <w:r w:rsidR="00FD26E8" w:rsidRPr="00371345">
        <w:rPr>
          <w:rFonts w:ascii="Times New Roman" w:hAnsi="Times New Roman" w:cs="Times New Roman"/>
          <w:sz w:val="24"/>
          <w:szCs w:val="24"/>
        </w:rPr>
        <w:t xml:space="preserve">P cells was investigated by xenograft </w:t>
      </w:r>
      <w:r w:rsidR="001D1762">
        <w:rPr>
          <w:rFonts w:ascii="Times New Roman" w:hAnsi="Times New Roman" w:cs="Times New Roman"/>
          <w:sz w:val="24"/>
          <w:szCs w:val="24"/>
        </w:rPr>
        <w:t>tumour</w:t>
      </w:r>
      <w:r w:rsidR="00FD26E8" w:rsidRPr="00371345">
        <w:rPr>
          <w:rFonts w:ascii="Times New Roman" w:hAnsi="Times New Roman" w:cs="Times New Roman"/>
          <w:sz w:val="24"/>
          <w:szCs w:val="24"/>
        </w:rPr>
        <w:t xml:space="preserve"> models treated with oxaliplatin and 5-FU</w:t>
      </w:r>
      <w:r w:rsidR="00BD3835">
        <w:rPr>
          <w:rFonts w:ascii="Times New Roman" w:hAnsi="Times New Roman" w:cs="Times New Roman"/>
          <w:sz w:val="24"/>
          <w:szCs w:val="24"/>
        </w:rPr>
        <w:t>;</w:t>
      </w:r>
      <w:r w:rsidR="00BD3835" w:rsidRPr="00161298">
        <w:rPr>
          <w:rFonts w:ascii="Times New Roman" w:hAnsi="Times New Roman" w:cs="Times New Roman"/>
          <w:sz w:val="24"/>
          <w:szCs w:val="24"/>
        </w:rPr>
        <w:t xml:space="preserve"> </w:t>
      </w:r>
      <w:r w:rsidR="00BD3835" w:rsidRPr="00371345">
        <w:rPr>
          <w:rFonts w:ascii="Times New Roman" w:hAnsi="Times New Roman" w:cs="Times New Roman"/>
          <w:sz w:val="24"/>
          <w:szCs w:val="24"/>
        </w:rPr>
        <w:t>n = 6</w:t>
      </w:r>
      <w:r w:rsidR="00FD26E8" w:rsidRPr="00371345">
        <w:rPr>
          <w:rFonts w:ascii="Times New Roman" w:hAnsi="Times New Roman" w:cs="Times New Roman"/>
          <w:sz w:val="24"/>
          <w:szCs w:val="24"/>
        </w:rPr>
        <w:t xml:space="preserve">; </w:t>
      </w:r>
      <w:r w:rsidR="0009685E" w:rsidRPr="00371345">
        <w:rPr>
          <w:rFonts w:ascii="Times New Roman" w:hAnsi="Times New Roman" w:cs="Times New Roman"/>
          <w:sz w:val="24"/>
          <w:szCs w:val="24"/>
        </w:rPr>
        <w:t>t</w:t>
      </w:r>
      <w:r w:rsidR="004A545E" w:rsidRPr="00371345">
        <w:rPr>
          <w:rFonts w:ascii="Times New Roman" w:hAnsi="Times New Roman" w:cs="Times New Roman"/>
          <w:sz w:val="24"/>
          <w:szCs w:val="24"/>
        </w:rPr>
        <w:t>-</w:t>
      </w:r>
      <w:r w:rsidR="0009685E" w:rsidRPr="00371345">
        <w:rPr>
          <w:rFonts w:ascii="Times New Roman" w:hAnsi="Times New Roman" w:cs="Times New Roman"/>
          <w:sz w:val="24"/>
          <w:szCs w:val="24"/>
        </w:rPr>
        <w:t>test, *</w:t>
      </w:r>
      <w:r w:rsidR="00FD26E8" w:rsidRPr="00371345">
        <w:rPr>
          <w:rFonts w:ascii="Times New Roman" w:hAnsi="Times New Roman" w:cs="Times New Roman"/>
          <w:sz w:val="24"/>
          <w:szCs w:val="24"/>
        </w:rPr>
        <w:t>**</w:t>
      </w:r>
      <w:r w:rsidR="00FD26E8" w:rsidRPr="0016129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D26E8" w:rsidRPr="00371345">
        <w:rPr>
          <w:rFonts w:ascii="Times New Roman" w:hAnsi="Times New Roman" w:cs="Times New Roman"/>
          <w:sz w:val="24"/>
          <w:szCs w:val="24"/>
        </w:rPr>
        <w:t xml:space="preserve"> &lt; 0.001</w:t>
      </w:r>
      <w:r w:rsidR="00161298" w:rsidRPr="00371345">
        <w:rPr>
          <w:rFonts w:ascii="Times New Roman" w:hAnsi="Times New Roman" w:cs="Times New Roman"/>
          <w:sz w:val="24"/>
          <w:szCs w:val="24"/>
        </w:rPr>
        <w:t>.</w:t>
      </w:r>
    </w:p>
    <w:p w14:paraId="78219C3E" w14:textId="146DFF38" w:rsidR="009C496D" w:rsidRPr="00371345" w:rsidRDefault="00FD26E8" w:rsidP="003352E6">
      <w:pPr>
        <w:spacing w:line="48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71345">
        <w:rPr>
          <w:rFonts w:ascii="Times New Roman" w:hAnsi="Times New Roman" w:cs="Times New Roman"/>
          <w:sz w:val="24"/>
          <w:szCs w:val="24"/>
        </w:rPr>
        <w:t>(C)</w:t>
      </w:r>
      <w:r w:rsidR="000A63BC" w:rsidRPr="00371345">
        <w:rPr>
          <w:rFonts w:ascii="Times New Roman" w:hAnsi="Times New Roman" w:cs="Times New Roman"/>
          <w:sz w:val="24"/>
          <w:szCs w:val="24"/>
        </w:rPr>
        <w:t>Tumor</w:t>
      </w:r>
      <w:r w:rsidR="004A545E" w:rsidRPr="00371345">
        <w:rPr>
          <w:rFonts w:ascii="Times New Roman" w:hAnsi="Times New Roman" w:cs="Times New Roman"/>
          <w:sz w:val="24"/>
          <w:szCs w:val="24"/>
        </w:rPr>
        <w:t>s</w:t>
      </w:r>
      <w:r w:rsidR="000A63BC" w:rsidRPr="00371345">
        <w:rPr>
          <w:rFonts w:ascii="Times New Roman" w:hAnsi="Times New Roman" w:cs="Times New Roman"/>
          <w:sz w:val="24"/>
          <w:szCs w:val="24"/>
        </w:rPr>
        <w:t xml:space="preserve"> of </w:t>
      </w:r>
      <w:r w:rsidR="000A63BC" w:rsidRPr="00371345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Huh7 SP cells </w:t>
      </w:r>
      <w:r w:rsidR="004A545E" w:rsidRPr="00371345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were less sensitive to </w:t>
      </w:r>
      <w:r w:rsidR="004A545E" w:rsidRPr="00371345">
        <w:rPr>
          <w:rFonts w:ascii="Times New Roman" w:hAnsi="Times New Roman" w:cs="Times New Roman"/>
          <w:sz w:val="24"/>
          <w:szCs w:val="24"/>
        </w:rPr>
        <w:t>oxaliplatin and 5-FU treatment than Huh7 non-SP cells</w:t>
      </w:r>
      <w:r w:rsidR="003A1FC7" w:rsidRPr="00371345">
        <w:rPr>
          <w:rFonts w:ascii="Times New Roman" w:hAnsi="Times New Roman" w:cs="Times New Roman"/>
          <w:sz w:val="24"/>
          <w:szCs w:val="24"/>
        </w:rPr>
        <w:t>; n = 6.</w:t>
      </w:r>
    </w:p>
    <w:p w14:paraId="53CCFF77" w14:textId="6EB8499E" w:rsidR="00B16D1B" w:rsidRPr="00371345" w:rsidRDefault="00EB7FE9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 xml:space="preserve">(D) </w:t>
      </w:r>
      <w:r w:rsidR="004B2EDE" w:rsidRPr="00371345">
        <w:rPr>
          <w:rFonts w:ascii="Times New Roman" w:hAnsi="Times New Roman" w:cs="Times New Roman"/>
          <w:sz w:val="24"/>
          <w:szCs w:val="24"/>
        </w:rPr>
        <w:t>Dot blot was used to detect the</w:t>
      </w:r>
      <w:r w:rsidR="005C1A0E" w:rsidRPr="00371345">
        <w:rPr>
          <w:rFonts w:ascii="Times New Roman" w:hAnsi="Times New Roman" w:cs="Times New Roman"/>
          <w:sz w:val="24"/>
          <w:szCs w:val="24"/>
        </w:rPr>
        <w:t xml:space="preserve"> 5-hmC</w:t>
      </w:r>
      <w:r w:rsidR="005C1A0E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12B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level </w:t>
      </w:r>
      <w:r w:rsidR="004B2EDE" w:rsidRPr="00371345">
        <w:rPr>
          <w:rFonts w:ascii="Times New Roman" w:hAnsi="Times New Roman" w:cs="Times New Roman"/>
          <w:sz w:val="24"/>
          <w:szCs w:val="24"/>
        </w:rPr>
        <w:t>in HCC Huh 7 cells and Huh 7-MDR cells.</w:t>
      </w:r>
    </w:p>
    <w:p w14:paraId="69507277" w14:textId="55E19176" w:rsidR="00E110F4" w:rsidRPr="00371345" w:rsidRDefault="00614082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E110F4" w:rsidRPr="00371345">
        <w:rPr>
          <w:rFonts w:ascii="Times New Roman" w:hAnsi="Times New Roman" w:cs="Times New Roman"/>
          <w:sz w:val="24"/>
          <w:szCs w:val="24"/>
        </w:rPr>
        <w:t>E &amp; F</w:t>
      </w:r>
      <w:r w:rsidRPr="00371345">
        <w:rPr>
          <w:rFonts w:ascii="Times New Roman" w:hAnsi="Times New Roman" w:cs="Times New Roman"/>
          <w:sz w:val="24"/>
          <w:szCs w:val="24"/>
        </w:rPr>
        <w:t xml:space="preserve">) </w:t>
      </w:r>
      <w:r w:rsidR="004B2EDE" w:rsidRPr="00371345">
        <w:rPr>
          <w:rFonts w:ascii="Times New Roman" w:hAnsi="Times New Roman" w:cs="Times New Roman"/>
          <w:sz w:val="24"/>
          <w:szCs w:val="24"/>
        </w:rPr>
        <w:t>Western blotting was used to detect the TET2 expression in HCC Huh 7</w:t>
      </w:r>
      <w:r w:rsidR="002F3F57" w:rsidRPr="00371345">
        <w:rPr>
          <w:rFonts w:ascii="Times New Roman" w:hAnsi="Times New Roman" w:cs="Times New Roman"/>
          <w:sz w:val="24"/>
          <w:szCs w:val="24"/>
        </w:rPr>
        <w:t>-</w:t>
      </w:r>
      <w:r w:rsidR="003B258B" w:rsidRPr="00371345">
        <w:rPr>
          <w:rFonts w:ascii="Times New Roman" w:hAnsi="Times New Roman" w:cs="Times New Roman"/>
          <w:sz w:val="24"/>
          <w:szCs w:val="24"/>
        </w:rPr>
        <w:t xml:space="preserve">MDR </w:t>
      </w:r>
      <w:r w:rsidR="004B2EDE" w:rsidRPr="00371345">
        <w:rPr>
          <w:rFonts w:ascii="Times New Roman" w:hAnsi="Times New Roman" w:cs="Times New Roman"/>
          <w:sz w:val="24"/>
          <w:szCs w:val="24"/>
        </w:rPr>
        <w:t xml:space="preserve">cells </w:t>
      </w:r>
      <w:r w:rsidR="00551FA7" w:rsidRPr="00371345">
        <w:rPr>
          <w:rFonts w:ascii="Times New Roman" w:hAnsi="Times New Roman" w:cs="Times New Roman"/>
          <w:sz w:val="24"/>
          <w:szCs w:val="24"/>
        </w:rPr>
        <w:t>with forced expression of TET2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D3835" w:rsidRPr="00C10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n=3</w:t>
      </w:r>
      <w:r w:rsidR="00B46209">
        <w:rPr>
          <w:rFonts w:ascii="Times New Roman" w:hAnsi="Times New Roman" w:cs="Times New Roman"/>
          <w:sz w:val="24"/>
          <w:szCs w:val="24"/>
        </w:rPr>
        <w:t>;</w:t>
      </w:r>
      <w:r w:rsidR="00C4315C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t-test, *</w:t>
      </w:r>
      <w:r w:rsidR="00C4315C"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C4315C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</w:t>
      </w:r>
      <w:r w:rsidR="00B46209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</w:p>
    <w:p w14:paraId="6487A2C1" w14:textId="140668BE" w:rsidR="00E110F4" w:rsidRPr="00371345" w:rsidRDefault="00E110F4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(G) Representative images of 5-hmC in Huh 7-MDR cells with forced expression of TET2 assessed by IF staining.</w:t>
      </w:r>
    </w:p>
    <w:p w14:paraId="54ED02A9" w14:textId="00E66BF1" w:rsidR="00F41967" w:rsidRPr="00371345" w:rsidRDefault="00F41967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The data are presented as the mean ± SD; *</w:t>
      </w:r>
      <w:r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71345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71345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71345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6E043092" w14:textId="4D70FF7A" w:rsidR="00C661AF" w:rsidRPr="00371345" w:rsidRDefault="00C661AF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b/>
          <w:sz w:val="24"/>
          <w:szCs w:val="24"/>
        </w:rPr>
        <w:t xml:space="preserve">Supplementary Figure 2 TET2 expression related to </w:t>
      </w:r>
      <w:r w:rsidR="001D1762">
        <w:rPr>
          <w:rFonts w:ascii="Times New Roman" w:hAnsi="Times New Roman" w:cs="Times New Roman"/>
          <w:b/>
          <w:sz w:val="24"/>
          <w:szCs w:val="24"/>
        </w:rPr>
        <w:t>chemo-resistance</w:t>
      </w:r>
      <w:r w:rsidRPr="00371345">
        <w:rPr>
          <w:rFonts w:ascii="Times New Roman" w:hAnsi="Times New Roman" w:cs="Times New Roman"/>
          <w:b/>
          <w:sz w:val="24"/>
          <w:szCs w:val="24"/>
        </w:rPr>
        <w:t xml:space="preserve"> in HCC cells</w:t>
      </w:r>
    </w:p>
    <w:p w14:paraId="2B5AB222" w14:textId="175B5A5A" w:rsidR="005C26DC" w:rsidRPr="00371345" w:rsidRDefault="00551FA7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C661AF" w:rsidRPr="00371345">
        <w:rPr>
          <w:rFonts w:ascii="Times New Roman" w:hAnsi="Times New Roman" w:cs="Times New Roman"/>
          <w:sz w:val="24"/>
          <w:szCs w:val="24"/>
        </w:rPr>
        <w:t>A</w:t>
      </w:r>
      <w:r w:rsidRPr="00371345">
        <w:rPr>
          <w:rFonts w:ascii="Times New Roman" w:hAnsi="Times New Roman" w:cs="Times New Roman"/>
          <w:sz w:val="24"/>
          <w:szCs w:val="24"/>
        </w:rPr>
        <w:t>)</w:t>
      </w:r>
      <w:r w:rsidR="004B2EDE" w:rsidRPr="00371345">
        <w:rPr>
          <w:rFonts w:ascii="Times New Roman" w:hAnsi="Times New Roman" w:cs="Times New Roman"/>
          <w:sz w:val="24"/>
          <w:szCs w:val="24"/>
        </w:rPr>
        <w:t xml:space="preserve"> RT-qPCR analysis was used to detect the </w:t>
      </w:r>
      <w:r w:rsidR="003352E6" w:rsidRPr="00371345">
        <w:rPr>
          <w:rFonts w:ascii="Times New Roman" w:hAnsi="Times New Roman" w:cs="Times New Roman"/>
          <w:sz w:val="24"/>
          <w:szCs w:val="24"/>
        </w:rPr>
        <w:t>TET2</w:t>
      </w:r>
      <w:r w:rsidR="004B2EDE" w:rsidRPr="00371345">
        <w:rPr>
          <w:rFonts w:ascii="Times New Roman" w:hAnsi="Times New Roman" w:cs="Times New Roman"/>
          <w:sz w:val="24"/>
          <w:szCs w:val="24"/>
        </w:rPr>
        <w:t xml:space="preserve"> mRNA expression in HCC Huh 7 cells transfected with </w:t>
      </w:r>
      <w:r w:rsidR="003352E6" w:rsidRPr="00371345">
        <w:rPr>
          <w:rFonts w:ascii="Times New Roman" w:hAnsi="Times New Roman" w:cs="Times New Roman"/>
          <w:sz w:val="24"/>
          <w:szCs w:val="24"/>
        </w:rPr>
        <w:t>TET2</w:t>
      </w:r>
      <w:r w:rsidR="004B2EDE" w:rsidRPr="00371345">
        <w:rPr>
          <w:rFonts w:ascii="Times New Roman" w:hAnsi="Times New Roman" w:cs="Times New Roman"/>
          <w:sz w:val="24"/>
          <w:szCs w:val="24"/>
        </w:rPr>
        <w:t>shRNA</w:t>
      </w:r>
      <w:r w:rsidR="00BD3835">
        <w:rPr>
          <w:rFonts w:ascii="Times New Roman" w:hAnsi="Times New Roman" w:cs="Times New Roman"/>
          <w:sz w:val="24"/>
          <w:szCs w:val="24"/>
        </w:rPr>
        <w:t>;</w:t>
      </w:r>
      <w:r w:rsidR="00BD3835" w:rsidRPr="00371345">
        <w:rPr>
          <w:rFonts w:ascii="Times New Roman" w:hAnsi="Times New Roman" w:cs="Times New Roman"/>
          <w:sz w:val="24"/>
          <w:szCs w:val="24"/>
        </w:rPr>
        <w:t xml:space="preserve"> n = 3</w:t>
      </w:r>
      <w:r w:rsidR="002C3B26" w:rsidRPr="00371345">
        <w:rPr>
          <w:rFonts w:ascii="Times New Roman" w:hAnsi="Times New Roman" w:cs="Times New Roman"/>
          <w:sz w:val="24"/>
          <w:szCs w:val="24"/>
        </w:rPr>
        <w:t>;</w:t>
      </w:r>
      <w:r w:rsidR="00F41967" w:rsidRPr="00371345">
        <w:rPr>
          <w:rFonts w:ascii="Times New Roman" w:hAnsi="Times New Roman" w:cs="Times New Roman"/>
          <w:sz w:val="24"/>
          <w:szCs w:val="24"/>
        </w:rPr>
        <w:t xml:space="preserve"> </w:t>
      </w:r>
      <w:r w:rsidR="00F4196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t-test, </w:t>
      </w:r>
      <w:r w:rsidR="002C3B26" w:rsidRPr="00371345">
        <w:rPr>
          <w:rFonts w:ascii="Times New Roman" w:hAnsi="Times New Roman" w:cs="Times New Roman"/>
          <w:sz w:val="24"/>
          <w:szCs w:val="24"/>
        </w:rPr>
        <w:t>*</w:t>
      </w:r>
      <w:r w:rsidR="002C3B26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C3B26" w:rsidRPr="00371345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2C3B26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C3B26" w:rsidRPr="00371345">
        <w:rPr>
          <w:rFonts w:ascii="Times New Roman" w:hAnsi="Times New Roman" w:cs="Times New Roman"/>
          <w:sz w:val="24"/>
          <w:szCs w:val="24"/>
        </w:rPr>
        <w:t xml:space="preserve"> &lt; 0.01</w:t>
      </w:r>
      <w:r w:rsidR="004B2EDE" w:rsidRPr="003713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7271FB" w14:textId="39FB644E" w:rsidR="005C26DC" w:rsidRPr="00371345" w:rsidRDefault="004B2EDE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C661AF" w:rsidRPr="00371345">
        <w:rPr>
          <w:rFonts w:ascii="Times New Roman" w:hAnsi="Times New Roman" w:cs="Times New Roman"/>
          <w:sz w:val="24"/>
          <w:szCs w:val="24"/>
        </w:rPr>
        <w:t>B&amp;C</w:t>
      </w:r>
      <w:r w:rsidRPr="00371345">
        <w:rPr>
          <w:rFonts w:ascii="Times New Roman" w:hAnsi="Times New Roman" w:cs="Times New Roman"/>
          <w:sz w:val="24"/>
          <w:szCs w:val="24"/>
        </w:rPr>
        <w:t xml:space="preserve">) Western blotting analysis was used to detect the </w:t>
      </w:r>
      <w:r w:rsidR="003352E6" w:rsidRPr="00371345">
        <w:rPr>
          <w:rFonts w:ascii="Times New Roman" w:hAnsi="Times New Roman" w:cs="Times New Roman"/>
          <w:sz w:val="24"/>
          <w:szCs w:val="24"/>
        </w:rPr>
        <w:t>TET2</w:t>
      </w:r>
      <w:r w:rsidRPr="00371345">
        <w:rPr>
          <w:rFonts w:ascii="Times New Roman" w:hAnsi="Times New Roman" w:cs="Times New Roman"/>
          <w:sz w:val="24"/>
          <w:szCs w:val="24"/>
        </w:rPr>
        <w:t xml:space="preserve"> protein expression in HCC Huh 7 cells transfected with </w:t>
      </w:r>
      <w:r w:rsidR="003352E6" w:rsidRPr="00371345">
        <w:rPr>
          <w:rFonts w:ascii="Times New Roman" w:hAnsi="Times New Roman" w:cs="Times New Roman"/>
          <w:sz w:val="24"/>
          <w:szCs w:val="24"/>
        </w:rPr>
        <w:t>TET2</w:t>
      </w:r>
      <w:r w:rsidRPr="00371345">
        <w:rPr>
          <w:rFonts w:ascii="Times New Roman" w:hAnsi="Times New Roman" w:cs="Times New Roman"/>
          <w:sz w:val="24"/>
          <w:szCs w:val="24"/>
        </w:rPr>
        <w:t>shRNA</w:t>
      </w:r>
      <w:r w:rsidR="00BD3835">
        <w:rPr>
          <w:rFonts w:ascii="Times New Roman" w:hAnsi="Times New Roman" w:cs="Times New Roman"/>
          <w:sz w:val="24"/>
          <w:szCs w:val="24"/>
        </w:rPr>
        <w:t>;</w:t>
      </w:r>
      <w:r w:rsidR="003352E6" w:rsidRPr="00371345">
        <w:rPr>
          <w:rFonts w:ascii="Times New Roman" w:hAnsi="Times New Roman" w:cs="Times New Roman"/>
          <w:sz w:val="24"/>
          <w:szCs w:val="24"/>
        </w:rPr>
        <w:t xml:space="preserve"> </w:t>
      </w:r>
      <w:r w:rsidR="005C26DC" w:rsidRPr="00371345">
        <w:rPr>
          <w:rFonts w:ascii="Times New Roman" w:hAnsi="Times New Roman" w:cs="Times New Roman"/>
          <w:sz w:val="24"/>
          <w:szCs w:val="24"/>
        </w:rPr>
        <w:t>n = 3</w:t>
      </w:r>
      <w:r w:rsidR="00BD3835">
        <w:rPr>
          <w:rFonts w:ascii="Times New Roman" w:hAnsi="Times New Roman" w:cs="Times New Roman"/>
          <w:sz w:val="24"/>
          <w:szCs w:val="24"/>
        </w:rPr>
        <w:t>;</w:t>
      </w:r>
      <w:r w:rsidR="00F41967" w:rsidRPr="00371345">
        <w:rPr>
          <w:rFonts w:ascii="Times New Roman" w:hAnsi="Times New Roman" w:cs="Times New Roman"/>
          <w:sz w:val="24"/>
          <w:szCs w:val="24"/>
        </w:rPr>
        <w:t xml:space="preserve"> </w:t>
      </w:r>
      <w:r w:rsidR="00F4196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t-test, </w:t>
      </w:r>
      <w:r w:rsidR="005C26DC" w:rsidRPr="00371345">
        <w:rPr>
          <w:rFonts w:ascii="Times New Roman" w:hAnsi="Times New Roman" w:cs="Times New Roman"/>
          <w:sz w:val="24"/>
          <w:szCs w:val="24"/>
        </w:rPr>
        <w:t>*</w:t>
      </w:r>
      <w:r w:rsidR="005C26DC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5C26DC" w:rsidRPr="00371345">
        <w:rPr>
          <w:rFonts w:ascii="Times New Roman" w:hAnsi="Times New Roman" w:cs="Times New Roman"/>
          <w:sz w:val="24"/>
          <w:szCs w:val="24"/>
        </w:rPr>
        <w:t xml:space="preserve"> &lt; 0.05</w:t>
      </w:r>
      <w:r w:rsidR="00BD3835">
        <w:rPr>
          <w:rFonts w:ascii="Times New Roman" w:hAnsi="Times New Roman" w:cs="Times New Roman"/>
          <w:sz w:val="24"/>
          <w:szCs w:val="24"/>
        </w:rPr>
        <w:t>.</w:t>
      </w:r>
    </w:p>
    <w:p w14:paraId="350B3277" w14:textId="50CAE912" w:rsidR="005C26DC" w:rsidRPr="00371345" w:rsidRDefault="003352E6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C661AF" w:rsidRPr="00371345">
        <w:rPr>
          <w:rFonts w:ascii="Times New Roman" w:hAnsi="Times New Roman" w:cs="Times New Roman"/>
          <w:sz w:val="24"/>
          <w:szCs w:val="24"/>
        </w:rPr>
        <w:t>D</w:t>
      </w:r>
      <w:r w:rsidRPr="00371345">
        <w:rPr>
          <w:rFonts w:ascii="Times New Roman" w:hAnsi="Times New Roman" w:cs="Times New Roman"/>
          <w:sz w:val="24"/>
          <w:szCs w:val="24"/>
        </w:rPr>
        <w:t xml:space="preserve">) 5-hmC </w:t>
      </w:r>
      <w:r w:rsidR="00551FA7" w:rsidRPr="00371345">
        <w:rPr>
          <w:rFonts w:ascii="Times New Roman" w:hAnsi="Times New Roman" w:cs="Times New Roman"/>
          <w:sz w:val="24"/>
          <w:szCs w:val="24"/>
        </w:rPr>
        <w:t>level</w:t>
      </w:r>
      <w:r w:rsidRPr="00371345">
        <w:rPr>
          <w:rFonts w:ascii="Times New Roman" w:hAnsi="Times New Roman" w:cs="Times New Roman"/>
          <w:sz w:val="24"/>
          <w:szCs w:val="24"/>
        </w:rPr>
        <w:t xml:space="preserve"> in Huh </w:t>
      </w:r>
      <w:r w:rsidR="00551FA7" w:rsidRPr="00371345">
        <w:rPr>
          <w:rFonts w:ascii="Times New Roman" w:hAnsi="Times New Roman" w:cs="Times New Roman"/>
          <w:sz w:val="24"/>
          <w:szCs w:val="24"/>
        </w:rPr>
        <w:t xml:space="preserve">7 </w:t>
      </w:r>
      <w:r w:rsidRPr="00371345">
        <w:rPr>
          <w:rFonts w:ascii="Times New Roman" w:hAnsi="Times New Roman" w:cs="Times New Roman"/>
          <w:sz w:val="24"/>
          <w:szCs w:val="24"/>
        </w:rPr>
        <w:t xml:space="preserve">cells with reduced expression of TET2 was assessed by an </w:t>
      </w:r>
      <w:r w:rsidRPr="00371345">
        <w:rPr>
          <w:rFonts w:ascii="Times New Roman" w:hAnsi="Times New Roman" w:cs="Times New Roman"/>
          <w:sz w:val="24"/>
          <w:szCs w:val="24"/>
        </w:rPr>
        <w:lastRenderedPageBreak/>
        <w:t xml:space="preserve">IF assay. </w:t>
      </w:r>
    </w:p>
    <w:p w14:paraId="665BFC51" w14:textId="14079813" w:rsidR="008A79E8" w:rsidRPr="00371345" w:rsidRDefault="003352E6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3A1FC7" w:rsidRPr="00371345">
        <w:rPr>
          <w:rFonts w:ascii="Times New Roman" w:hAnsi="Times New Roman" w:cs="Times New Roman"/>
          <w:sz w:val="24"/>
          <w:szCs w:val="24"/>
        </w:rPr>
        <w:t>E</w:t>
      </w:r>
      <w:r w:rsidR="008A79E8" w:rsidRPr="00371345">
        <w:rPr>
          <w:rFonts w:ascii="Times New Roman" w:hAnsi="Times New Roman" w:cs="Times New Roman"/>
          <w:sz w:val="24"/>
          <w:szCs w:val="24"/>
        </w:rPr>
        <w:t>&amp;</w:t>
      </w:r>
      <w:r w:rsidR="003A1FC7" w:rsidRPr="00371345">
        <w:rPr>
          <w:rFonts w:ascii="Times New Roman" w:hAnsi="Times New Roman" w:cs="Times New Roman"/>
          <w:sz w:val="24"/>
          <w:szCs w:val="24"/>
        </w:rPr>
        <w:t xml:space="preserve">F) </w:t>
      </w:r>
      <w:r w:rsidR="001D1762">
        <w:rPr>
          <w:rFonts w:ascii="Times New Roman" w:hAnsi="Times New Roman" w:cs="Times New Roman"/>
          <w:sz w:val="24"/>
          <w:szCs w:val="24"/>
        </w:rPr>
        <w:t>Tumours</w:t>
      </w:r>
      <w:r w:rsidR="003A1FC7" w:rsidRPr="00371345">
        <w:rPr>
          <w:rFonts w:ascii="Times New Roman" w:hAnsi="Times New Roman" w:cs="Times New Roman"/>
          <w:sz w:val="24"/>
          <w:szCs w:val="24"/>
        </w:rPr>
        <w:t xml:space="preserve"> of </w:t>
      </w:r>
      <w:r w:rsidR="003A1FC7" w:rsidRPr="00371345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>HCC cells with low expression of TET</w:t>
      </w:r>
      <w:r w:rsidR="00774A50" w:rsidRPr="00371345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>2</w:t>
      </w:r>
      <w:r w:rsidR="003A1FC7" w:rsidRPr="00371345">
        <w:rPr>
          <w:rFonts w:ascii="Times New Roman" w:eastAsia="宋体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were less sensitive to </w:t>
      </w:r>
      <w:r w:rsidR="003A1FC7" w:rsidRPr="00371345">
        <w:rPr>
          <w:rFonts w:ascii="Times New Roman" w:hAnsi="Times New Roman" w:cs="Times New Roman"/>
          <w:sz w:val="24"/>
          <w:szCs w:val="24"/>
        </w:rPr>
        <w:t xml:space="preserve">oxaliplatin and 5-FU treatment than </w:t>
      </w:r>
      <w:r w:rsidR="00774A50" w:rsidRPr="00371345">
        <w:rPr>
          <w:rFonts w:ascii="Times New Roman" w:hAnsi="Times New Roman" w:cs="Times New Roman"/>
          <w:sz w:val="24"/>
          <w:szCs w:val="24"/>
        </w:rPr>
        <w:t>TET2 highly expressed</w:t>
      </w:r>
      <w:r w:rsidR="00C468C8">
        <w:rPr>
          <w:rFonts w:ascii="Times New Roman" w:hAnsi="Times New Roman" w:cs="Times New Roman"/>
          <w:sz w:val="24"/>
          <w:szCs w:val="24"/>
        </w:rPr>
        <w:t xml:space="preserve"> ones</w:t>
      </w:r>
      <w:r w:rsidR="003A1FC7" w:rsidRPr="00371345">
        <w:rPr>
          <w:rFonts w:ascii="Times New Roman" w:hAnsi="Times New Roman" w:cs="Times New Roman"/>
          <w:sz w:val="24"/>
          <w:szCs w:val="24"/>
        </w:rPr>
        <w:t>;</w:t>
      </w:r>
      <w:r w:rsidR="00774A50" w:rsidRPr="00371345">
        <w:rPr>
          <w:rFonts w:ascii="Times New Roman" w:hAnsi="Times New Roman" w:cs="Times New Roman"/>
          <w:sz w:val="24"/>
          <w:szCs w:val="24"/>
        </w:rPr>
        <w:t xml:space="preserve"> n=6</w:t>
      </w:r>
      <w:r w:rsidR="00BF4C0B">
        <w:rPr>
          <w:rFonts w:ascii="Times New Roman" w:hAnsi="Times New Roman" w:cs="Times New Roman"/>
          <w:sz w:val="24"/>
          <w:szCs w:val="24"/>
        </w:rPr>
        <w:t>.</w:t>
      </w:r>
    </w:p>
    <w:p w14:paraId="3DB932FD" w14:textId="04A12D43" w:rsidR="00D01E3F" w:rsidRPr="00371345" w:rsidRDefault="003352E6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 xml:space="preserve">The data are presented as the mean ± SD; </w:t>
      </w:r>
      <w:r w:rsidR="002C3B26" w:rsidRPr="00371345">
        <w:rPr>
          <w:rFonts w:ascii="Times New Roman" w:hAnsi="Times New Roman" w:cs="Times New Roman"/>
          <w:sz w:val="24"/>
          <w:szCs w:val="24"/>
        </w:rPr>
        <w:t>*</w:t>
      </w:r>
      <w:r w:rsidR="002C3B26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C3B26" w:rsidRPr="00371345">
        <w:rPr>
          <w:rFonts w:ascii="Times New Roman" w:hAnsi="Times New Roman" w:cs="Times New Roman"/>
          <w:sz w:val="24"/>
          <w:szCs w:val="24"/>
        </w:rPr>
        <w:t xml:space="preserve"> &lt; 0.05,</w:t>
      </w:r>
      <w:r w:rsidRPr="0037134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1"/>
      <w:bookmarkStart w:id="1" w:name="OLE_LINK2"/>
      <w:r w:rsidRPr="00371345">
        <w:rPr>
          <w:rFonts w:ascii="Times New Roman" w:hAnsi="Times New Roman" w:cs="Times New Roman"/>
          <w:sz w:val="24"/>
          <w:szCs w:val="24"/>
        </w:rPr>
        <w:t>**</w:t>
      </w:r>
      <w:r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71345">
        <w:rPr>
          <w:rFonts w:ascii="Times New Roman" w:hAnsi="Times New Roman" w:cs="Times New Roman"/>
          <w:sz w:val="24"/>
          <w:szCs w:val="24"/>
        </w:rPr>
        <w:t xml:space="preserve"> &lt; 0.01</w:t>
      </w:r>
      <w:bookmarkEnd w:id="0"/>
      <w:bookmarkEnd w:id="1"/>
      <w:r w:rsidR="00774A50" w:rsidRPr="00371345">
        <w:rPr>
          <w:rFonts w:ascii="Times New Roman" w:hAnsi="Times New Roman" w:cs="Times New Roman"/>
          <w:sz w:val="24"/>
          <w:szCs w:val="24"/>
        </w:rPr>
        <w:t>, ***</w:t>
      </w:r>
      <w:r w:rsidR="00774A50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74A50" w:rsidRPr="00371345">
        <w:rPr>
          <w:rFonts w:ascii="Times New Roman" w:hAnsi="Times New Roman" w:cs="Times New Roman"/>
          <w:sz w:val="24"/>
          <w:szCs w:val="24"/>
        </w:rPr>
        <w:t xml:space="preserve"> &lt; 0.001</w:t>
      </w:r>
      <w:r w:rsidRPr="003713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823303" w14:textId="4935B2E2" w:rsidR="00855C74" w:rsidRPr="00371345" w:rsidRDefault="00FA2E90" w:rsidP="00D01E3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</w:t>
      </w:r>
      <w:r w:rsidR="007A774A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lementary</w:t>
      </w:r>
      <w:r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Figure </w:t>
      </w:r>
      <w:r w:rsidR="00774A50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1C06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Methylation and </w:t>
      </w:r>
      <w:r w:rsidR="00B00A42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</w:t>
      </w:r>
      <w:r w:rsidR="002438C0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odifi</w:t>
      </w:r>
      <w:r w:rsidR="00BF4C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cation</w:t>
      </w:r>
      <w:r w:rsidR="002438C0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F4C0B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of PCAF</w:t>
      </w:r>
      <w:r w:rsidR="004B2EDE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 </w:t>
      </w:r>
      <w:r w:rsidR="00C468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chemo-resistant </w:t>
      </w:r>
      <w:r w:rsidR="004B2EDE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HCC</w:t>
      </w:r>
      <w:r w:rsidR="00C468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cells</w:t>
      </w:r>
      <w:r w:rsidR="004B2EDE" w:rsidRPr="003713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254B5B10" w14:textId="05323EA8" w:rsidR="00855C74" w:rsidRPr="00371345" w:rsidRDefault="00EE1C06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(A</w:t>
      </w:r>
      <w:r w:rsidR="00855C7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&amp;B)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5-hmC and 5-mC level of PCAF gene w</w:t>
      </w:r>
      <w:r w:rsidR="00486D3E">
        <w:rPr>
          <w:rFonts w:ascii="Times New Roman" w:hAnsi="Times New Roman" w:cs="Times New Roman"/>
          <w:color w:val="000000" w:themeColor="text1"/>
          <w:sz w:val="24"/>
          <w:szCs w:val="24"/>
        </w:rPr>
        <w:t>ere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examined by hMeDIP/MeDIP‐qPCR in Huh 7 and Huh 7</w:t>
      </w:r>
      <w:r w:rsidR="002F3F5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MDR cells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D3835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 = 3</w:t>
      </w:r>
      <w:r w:rsidR="00AA740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; t-test, **P &lt; 0.01, ***P &lt; 0.01</w:t>
      </w:r>
      <w:r w:rsidR="00486D3E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B92EE2" w14:textId="6BE70E88" w:rsidR="00855C74" w:rsidRPr="00371345" w:rsidRDefault="00F25731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E1C06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55C7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TET2 mRNA expression in HCC Huh 7, Huh7 MDR</w:t>
      </w:r>
      <w:r w:rsidR="0037134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55C7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Huh7 MDR treated with 5-Aza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D3835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 = 3</w:t>
      </w:r>
      <w:r w:rsidR="00855C7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; t-test, **</w:t>
      </w:r>
      <w:r w:rsidR="00855C74" w:rsidRPr="0037134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55C7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0.01.</w:t>
      </w:r>
    </w:p>
    <w:p w14:paraId="08A5C775" w14:textId="5705F64F" w:rsidR="00855C74" w:rsidRPr="00371345" w:rsidRDefault="00855C74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(D</w:t>
      </w:r>
      <w:r w:rsidR="00D97931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&amp;E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371345">
        <w:rPr>
          <w:rFonts w:ascii="Times New Roman" w:hAnsi="Times New Roman" w:cs="Times New Roman"/>
          <w:sz w:val="24"/>
          <w:szCs w:val="24"/>
        </w:rPr>
        <w:t>The expression of TET2 in HCC Huh 7, Huh7 MDR</w:t>
      </w:r>
      <w:r w:rsidR="00371345">
        <w:rPr>
          <w:rFonts w:ascii="Times New Roman" w:hAnsi="Times New Roman" w:cs="Times New Roman"/>
          <w:sz w:val="24"/>
          <w:szCs w:val="24"/>
        </w:rPr>
        <w:t>,</w:t>
      </w:r>
      <w:r w:rsidRPr="00371345">
        <w:rPr>
          <w:rFonts w:ascii="Times New Roman" w:hAnsi="Times New Roman" w:cs="Times New Roman"/>
          <w:sz w:val="24"/>
          <w:szCs w:val="24"/>
        </w:rPr>
        <w:t xml:space="preserve"> and Huh7 MDR treated with 5-Aza</w:t>
      </w:r>
      <w:r w:rsidR="002E239D" w:rsidRPr="00371345">
        <w:rPr>
          <w:rFonts w:ascii="Times New Roman" w:hAnsi="Times New Roman" w:cs="Times New Roman"/>
          <w:sz w:val="24"/>
          <w:szCs w:val="24"/>
        </w:rPr>
        <w:t xml:space="preserve"> wa</w:t>
      </w:r>
      <w:r w:rsidR="00C468C8">
        <w:rPr>
          <w:rFonts w:ascii="Times New Roman" w:hAnsi="Times New Roman" w:cs="Times New Roman"/>
          <w:sz w:val="24"/>
          <w:szCs w:val="24"/>
        </w:rPr>
        <w:t>s</w:t>
      </w:r>
      <w:r w:rsidR="002E239D" w:rsidRPr="00371345">
        <w:rPr>
          <w:rFonts w:ascii="Times New Roman" w:hAnsi="Times New Roman" w:cs="Times New Roman"/>
          <w:sz w:val="24"/>
          <w:szCs w:val="24"/>
        </w:rPr>
        <w:t xml:space="preserve"> detected </w:t>
      </w:r>
      <w:r w:rsidRPr="00371345">
        <w:rPr>
          <w:rFonts w:ascii="Times New Roman" w:hAnsi="Times New Roman" w:cs="Times New Roman"/>
          <w:sz w:val="24"/>
          <w:szCs w:val="24"/>
        </w:rPr>
        <w:t>by Western blotting</w:t>
      </w:r>
      <w:r w:rsidR="00BD3835">
        <w:rPr>
          <w:rFonts w:ascii="Times New Roman" w:hAnsi="Times New Roman" w:cs="Times New Roman"/>
          <w:sz w:val="24"/>
          <w:szCs w:val="24"/>
        </w:rPr>
        <w:t xml:space="preserve">; </w:t>
      </w:r>
      <w:r w:rsidR="00BD3835" w:rsidRPr="00371345">
        <w:rPr>
          <w:rFonts w:ascii="Times New Roman" w:hAnsi="Times New Roman" w:cs="Times New Roman"/>
          <w:sz w:val="24"/>
          <w:szCs w:val="24"/>
        </w:rPr>
        <w:t>n = 3</w:t>
      </w:r>
      <w:r w:rsidR="00486D3E">
        <w:rPr>
          <w:rFonts w:ascii="Times New Roman" w:hAnsi="Times New Roman" w:cs="Times New Roman"/>
          <w:sz w:val="24"/>
          <w:szCs w:val="24"/>
        </w:rPr>
        <w:t>;</w:t>
      </w:r>
      <w:r w:rsidR="00D97931" w:rsidRPr="00371345">
        <w:rPr>
          <w:rFonts w:ascii="Times New Roman" w:hAnsi="Times New Roman" w:cs="Times New Roman"/>
          <w:sz w:val="24"/>
          <w:szCs w:val="24"/>
        </w:rPr>
        <w:t xml:space="preserve"> t-test, **</w:t>
      </w:r>
      <w:r w:rsidR="00D97931" w:rsidRPr="003713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97931" w:rsidRPr="00371345">
        <w:rPr>
          <w:rFonts w:ascii="Times New Roman" w:hAnsi="Times New Roman" w:cs="Times New Roman"/>
          <w:sz w:val="24"/>
          <w:szCs w:val="24"/>
        </w:rPr>
        <w:t xml:space="preserve"> &lt; 0.01</w:t>
      </w:r>
      <w:r w:rsidR="00486D3E">
        <w:rPr>
          <w:rFonts w:ascii="Times New Roman" w:hAnsi="Times New Roman" w:cs="Times New Roman"/>
          <w:sz w:val="24"/>
          <w:szCs w:val="24"/>
        </w:rPr>
        <w:t>.</w:t>
      </w:r>
    </w:p>
    <w:p w14:paraId="7CBD4F63" w14:textId="1B1B09FA" w:rsidR="00855C74" w:rsidRPr="00371345" w:rsidRDefault="00D97931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(F) </w:t>
      </w:r>
      <w:r w:rsidR="004B2EDE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RT-qPCR analysis was used to detect the PCAF mRNA expression in HCC Huh 7 cells transfected with PCAFshRNA</w:t>
      </w:r>
      <w:r w:rsidR="00AA740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1-3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D3835" w:rsidRPr="00486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3835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n = 3</w:t>
      </w:r>
      <w:r w:rsidR="00AA740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; t-test, *</w:t>
      </w:r>
      <w:r w:rsidR="00AA7407"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AA740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</w:t>
      </w:r>
      <w:r w:rsidR="000407B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0.05, *</w:t>
      </w:r>
      <w:r w:rsidR="00AA740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AA7407" w:rsidRPr="0037134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AA740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</w:t>
      </w:r>
      <w:r w:rsidR="00486D3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B2EDE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26F5EDC" w14:textId="388E617C" w:rsidR="00FF60CA" w:rsidRPr="00371345" w:rsidRDefault="004B2EDE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E239D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0407B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&amp;H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) Western blotting analysis was used to detect the PCAF protein expression in HCC Huh 7 cells transfected with PCAFshRNA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D3835" w:rsidRPr="00F305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3835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n = 3</w:t>
      </w:r>
      <w:r w:rsidR="000407B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; t-test, *</w:t>
      </w:r>
      <w:r w:rsidR="000407B4"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0407B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&lt; 0.05</w:t>
      </w:r>
      <w:r w:rsidR="00F3055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4E72487" w14:textId="0EE18049" w:rsidR="004B2EDE" w:rsidRPr="00371345" w:rsidRDefault="004B2EDE" w:rsidP="00D01E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407B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) Western blotting analysis was used to detect the PCAF protein expression in HCC Huh 7-</w:t>
      </w:r>
      <w:r w:rsidR="002F3F57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sh</w:t>
      </w:r>
      <w:r w:rsidR="006C604F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TET2</w:t>
      </w:r>
      <w:r w:rsidRPr="00371345">
        <w:rPr>
          <w:rFonts w:ascii="Times New Roman" w:hAnsi="Times New Roman" w:cs="Times New Roman"/>
          <w:sz w:val="24"/>
          <w:szCs w:val="24"/>
        </w:rPr>
        <w:t xml:space="preserve"> cells transfected with PCAF cDNA</w:t>
      </w:r>
      <w:r w:rsidR="00F3055A">
        <w:rPr>
          <w:rFonts w:ascii="Times New Roman" w:hAnsi="Times New Roman" w:cs="Times New Roman"/>
          <w:sz w:val="24"/>
          <w:szCs w:val="24"/>
        </w:rPr>
        <w:t>.</w:t>
      </w:r>
    </w:p>
    <w:p w14:paraId="5B91E6AD" w14:textId="6DA35D66" w:rsidR="00FF60CA" w:rsidRPr="00371345" w:rsidRDefault="00FF60CA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0407B4" w:rsidRPr="00371345">
        <w:rPr>
          <w:rFonts w:ascii="Times New Roman" w:hAnsi="Times New Roman" w:cs="Times New Roman"/>
          <w:sz w:val="24"/>
          <w:szCs w:val="24"/>
        </w:rPr>
        <w:t>J</w:t>
      </w:r>
      <w:r w:rsidRPr="00371345">
        <w:rPr>
          <w:rFonts w:ascii="Times New Roman" w:hAnsi="Times New Roman" w:cs="Times New Roman"/>
          <w:sz w:val="24"/>
          <w:szCs w:val="24"/>
        </w:rPr>
        <w:t xml:space="preserve">) </w:t>
      </w:r>
      <w:bookmarkStart w:id="2" w:name="OLE_LINK16"/>
      <w:bookmarkStart w:id="3" w:name="OLE_LINK17"/>
      <w:r w:rsidRPr="00371345">
        <w:rPr>
          <w:rFonts w:ascii="Times New Roman" w:hAnsi="Times New Roman" w:cs="Times New Roman"/>
          <w:sz w:val="24"/>
          <w:szCs w:val="24"/>
        </w:rPr>
        <w:t>Quantification of PCAF</w:t>
      </w:r>
      <w:r w:rsidR="000407B4" w:rsidRPr="00371345">
        <w:rPr>
          <w:rFonts w:ascii="Times New Roman" w:hAnsi="Times New Roman" w:cs="Times New Roman"/>
          <w:sz w:val="24"/>
          <w:szCs w:val="24"/>
        </w:rPr>
        <w:t xml:space="preserve"> expression</w:t>
      </w:r>
      <w:r w:rsidRPr="00371345">
        <w:rPr>
          <w:rFonts w:ascii="Times New Roman" w:hAnsi="Times New Roman" w:cs="Times New Roman"/>
          <w:sz w:val="24"/>
          <w:szCs w:val="24"/>
        </w:rPr>
        <w:t xml:space="preserve"> in Huh7-shTET2</w:t>
      </w:r>
      <w:r w:rsidR="000407B4" w:rsidRPr="00371345">
        <w:rPr>
          <w:rFonts w:ascii="Times New Roman" w:hAnsi="Times New Roman" w:cs="Times New Roman"/>
          <w:sz w:val="24"/>
          <w:szCs w:val="24"/>
        </w:rPr>
        <w:t xml:space="preserve"> cells transfected with PCAF cDNA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D3835" w:rsidRPr="00F3055A">
        <w:rPr>
          <w:rFonts w:ascii="Times New Roman" w:hAnsi="Times New Roman" w:cs="Times New Roman"/>
          <w:sz w:val="24"/>
          <w:szCs w:val="24"/>
        </w:rPr>
        <w:t xml:space="preserve"> </w:t>
      </w:r>
      <w:r w:rsidR="00BD3835" w:rsidRPr="00371345">
        <w:rPr>
          <w:rFonts w:ascii="Times New Roman" w:hAnsi="Times New Roman" w:cs="Times New Roman"/>
          <w:sz w:val="24"/>
          <w:szCs w:val="24"/>
        </w:rPr>
        <w:t>n=3</w:t>
      </w:r>
      <w:r w:rsidRPr="00371345">
        <w:rPr>
          <w:rFonts w:ascii="Times New Roman" w:hAnsi="Times New Roman" w:cs="Times New Roman"/>
          <w:sz w:val="24"/>
          <w:szCs w:val="24"/>
        </w:rPr>
        <w:t>; t</w:t>
      </w:r>
      <w:r w:rsidR="00127193">
        <w:rPr>
          <w:rFonts w:ascii="Times New Roman" w:hAnsi="Times New Roman" w:cs="Times New Roman"/>
          <w:sz w:val="24"/>
          <w:szCs w:val="24"/>
        </w:rPr>
        <w:t>-</w:t>
      </w:r>
      <w:r w:rsidRPr="00371345">
        <w:rPr>
          <w:rFonts w:ascii="Times New Roman" w:hAnsi="Times New Roman" w:cs="Times New Roman"/>
          <w:sz w:val="24"/>
          <w:szCs w:val="24"/>
        </w:rPr>
        <w:t>test,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**</w:t>
      </w:r>
      <w:r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</w:t>
      </w:r>
      <w:bookmarkEnd w:id="2"/>
      <w:bookmarkEnd w:id="3"/>
      <w:r w:rsidR="00F3055A">
        <w:rPr>
          <w:rFonts w:ascii="Times New Roman" w:hAnsi="Times New Roman" w:cs="Times New Roman"/>
          <w:sz w:val="24"/>
          <w:szCs w:val="24"/>
        </w:rPr>
        <w:t>.</w:t>
      </w:r>
    </w:p>
    <w:p w14:paraId="30F1411D" w14:textId="014F91B9" w:rsidR="002E239D" w:rsidRPr="00371345" w:rsidRDefault="002E239D" w:rsidP="00D01E3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(K</w:t>
      </w:r>
      <w:r w:rsidR="000407B4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&amp;L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Western blotting analysis was used to detect the PCAF protein expression in </w:t>
      </w:r>
      <w:r w:rsidR="00F3055A">
        <w:rPr>
          <w:rFonts w:ascii="Times New Roman" w:hAnsi="Times New Roman" w:cs="Times New Roman"/>
          <w:color w:val="000000" w:themeColor="text1"/>
          <w:sz w:val="24"/>
          <w:szCs w:val="24"/>
        </w:rPr>
        <w:t>Huh 7-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MDR cells transfected with </w:t>
      </w:r>
      <w:r w:rsidRPr="00371345">
        <w:rPr>
          <w:rFonts w:ascii="Times New Roman" w:hAnsi="Times New Roman" w:cs="Times New Roman"/>
          <w:sz w:val="24"/>
          <w:szCs w:val="24"/>
        </w:rPr>
        <w:t>PCAF cDNA</w:t>
      </w:r>
      <w:r w:rsidR="00127193">
        <w:rPr>
          <w:rFonts w:ascii="Times New Roman" w:hAnsi="Times New Roman" w:cs="Times New Roman"/>
          <w:sz w:val="24"/>
          <w:szCs w:val="24"/>
        </w:rPr>
        <w:t>;</w:t>
      </w:r>
      <w:r w:rsidR="00127193" w:rsidRPr="00127193">
        <w:rPr>
          <w:rFonts w:ascii="Times New Roman" w:hAnsi="Times New Roman" w:cs="Times New Roman"/>
          <w:sz w:val="24"/>
          <w:szCs w:val="24"/>
        </w:rPr>
        <w:t xml:space="preserve"> </w:t>
      </w:r>
      <w:r w:rsidR="00127193" w:rsidRPr="00371345">
        <w:rPr>
          <w:rFonts w:ascii="Times New Roman" w:hAnsi="Times New Roman" w:cs="Times New Roman"/>
          <w:sz w:val="24"/>
          <w:szCs w:val="24"/>
        </w:rPr>
        <w:t>n=3; t</w:t>
      </w:r>
      <w:r w:rsidR="00127193">
        <w:rPr>
          <w:rFonts w:ascii="Times New Roman" w:hAnsi="Times New Roman" w:cs="Times New Roman"/>
          <w:sz w:val="24"/>
          <w:szCs w:val="24"/>
        </w:rPr>
        <w:t>-</w:t>
      </w:r>
      <w:r w:rsidR="00127193" w:rsidRPr="00371345">
        <w:rPr>
          <w:rFonts w:ascii="Times New Roman" w:hAnsi="Times New Roman" w:cs="Times New Roman"/>
          <w:sz w:val="24"/>
          <w:szCs w:val="24"/>
        </w:rPr>
        <w:t>test,</w:t>
      </w:r>
      <w:r w:rsidR="00127193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**</w:t>
      </w:r>
      <w:r w:rsidR="00127193"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127193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</w:t>
      </w:r>
    </w:p>
    <w:p w14:paraId="1F31F825" w14:textId="48A70342" w:rsidR="005E7963" w:rsidRPr="00371345" w:rsidRDefault="00590295" w:rsidP="00D01E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All</w:t>
      </w:r>
      <w:r w:rsidR="002E239D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are presented as the mean ± SD; n = 3; *</w:t>
      </w:r>
      <w:r w:rsidR="002E239D"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2E239D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</w:t>
      </w:r>
      <w:r w:rsidR="002E239D"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2E239D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, ***</w:t>
      </w:r>
      <w:r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</w:t>
      </w:r>
      <w:r w:rsidR="002E239D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654211" w14:textId="7013486C" w:rsidR="00BB55E4" w:rsidRPr="00371345" w:rsidRDefault="00FA2E90" w:rsidP="003352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1345">
        <w:rPr>
          <w:rFonts w:ascii="Times New Roman" w:hAnsi="Times New Roman" w:cs="Times New Roman"/>
          <w:b/>
          <w:sz w:val="24"/>
          <w:szCs w:val="24"/>
        </w:rPr>
        <w:t>Supp</w:t>
      </w:r>
      <w:r w:rsidR="007A774A" w:rsidRPr="00371345">
        <w:rPr>
          <w:rFonts w:ascii="Times New Roman" w:hAnsi="Times New Roman" w:cs="Times New Roman"/>
          <w:b/>
          <w:sz w:val="24"/>
          <w:szCs w:val="24"/>
        </w:rPr>
        <w:t>lementary</w:t>
      </w:r>
      <w:r w:rsidRPr="00371345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 w:rsidR="002E239D" w:rsidRPr="00371345">
        <w:rPr>
          <w:rFonts w:ascii="Times New Roman" w:hAnsi="Times New Roman" w:cs="Times New Roman"/>
          <w:b/>
          <w:sz w:val="24"/>
          <w:szCs w:val="24"/>
        </w:rPr>
        <w:t>4</w:t>
      </w:r>
      <w:r w:rsidRPr="00371345">
        <w:rPr>
          <w:rFonts w:ascii="Times New Roman" w:hAnsi="Times New Roman" w:cs="Times New Roman"/>
          <w:b/>
          <w:sz w:val="24"/>
          <w:szCs w:val="24"/>
        </w:rPr>
        <w:t xml:space="preserve"> TET2 induces HCC apoptosis through </w:t>
      </w:r>
      <w:r w:rsidR="00371345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371345">
        <w:rPr>
          <w:rFonts w:ascii="Times New Roman" w:hAnsi="Times New Roman" w:cs="Times New Roman"/>
          <w:b/>
          <w:sz w:val="24"/>
          <w:szCs w:val="24"/>
        </w:rPr>
        <w:t xml:space="preserve">PCAF-related pathway. </w:t>
      </w:r>
    </w:p>
    <w:p w14:paraId="153DB449" w14:textId="350A0421" w:rsidR="00BB55E4" w:rsidRPr="00371345" w:rsidRDefault="00FA2E90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(A</w:t>
      </w:r>
      <w:r w:rsidR="00BB55E4" w:rsidRPr="00371345">
        <w:rPr>
          <w:rFonts w:ascii="Times New Roman" w:hAnsi="Times New Roman" w:cs="Times New Roman"/>
          <w:sz w:val="24"/>
          <w:szCs w:val="24"/>
        </w:rPr>
        <w:t>&amp;B</w:t>
      </w:r>
      <w:r w:rsidRPr="00371345">
        <w:rPr>
          <w:rFonts w:ascii="Times New Roman" w:hAnsi="Times New Roman" w:cs="Times New Roman"/>
          <w:sz w:val="24"/>
          <w:szCs w:val="24"/>
        </w:rPr>
        <w:t xml:space="preserve">) </w:t>
      </w:r>
      <w:r w:rsidR="00BB55E4" w:rsidRPr="00371345">
        <w:rPr>
          <w:rFonts w:ascii="Times New Roman" w:hAnsi="Times New Roman" w:cs="Times New Roman"/>
          <w:sz w:val="24"/>
          <w:szCs w:val="24"/>
        </w:rPr>
        <w:t>Western blot showing the expression of AKT and PCAF in HCC Huh 7-shTET2 cells treated with LY294002</w:t>
      </w:r>
      <w:r w:rsidR="00770F7B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>; n = 3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770F7B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t-test, ns: not significant</w:t>
      </w:r>
      <w:r w:rsidR="005673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4C39FD" w14:textId="2F430F56" w:rsidR="00BB55E4" w:rsidRPr="00371345" w:rsidRDefault="001B6D43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(C</w:t>
      </w:r>
      <w:r w:rsidR="00A94E31" w:rsidRPr="00371345">
        <w:rPr>
          <w:rFonts w:ascii="Times New Roman" w:hAnsi="Times New Roman" w:cs="Times New Roman"/>
          <w:sz w:val="24"/>
          <w:szCs w:val="24"/>
        </w:rPr>
        <w:t>-F</w:t>
      </w:r>
      <w:r w:rsidRPr="00371345">
        <w:rPr>
          <w:rFonts w:ascii="Times New Roman" w:hAnsi="Times New Roman" w:cs="Times New Roman"/>
          <w:sz w:val="24"/>
          <w:szCs w:val="24"/>
        </w:rPr>
        <w:t>) Western blot showing the expression of AKT and PCAF in Huh 7-MDR cells with forced expression of TET2 or PCAF</w:t>
      </w:r>
      <w:r w:rsidR="00770F7B" w:rsidRPr="00371345">
        <w:rPr>
          <w:rFonts w:ascii="Times New Roman" w:hAnsi="Times New Roman" w:cs="Times New Roman"/>
          <w:sz w:val="24"/>
          <w:szCs w:val="24"/>
        </w:rPr>
        <w:t>;</w:t>
      </w:r>
      <w:r w:rsidR="00770F7B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 = 3</w:t>
      </w:r>
      <w:r w:rsidR="00BD383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770F7B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t-test, **</w:t>
      </w:r>
      <w:r w:rsidR="00770F7B" w:rsidRPr="0037134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770F7B" w:rsidRPr="0037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ns: not significant</w:t>
      </w:r>
      <w:r w:rsidR="001271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F797384" w14:textId="216A01C0" w:rsidR="00A7219C" w:rsidRPr="00371345" w:rsidRDefault="001B6D43" w:rsidP="003352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A94E31" w:rsidRPr="00371345">
        <w:rPr>
          <w:rFonts w:ascii="Times New Roman" w:hAnsi="Times New Roman" w:cs="Times New Roman"/>
          <w:sz w:val="24"/>
          <w:szCs w:val="24"/>
        </w:rPr>
        <w:t>G</w:t>
      </w:r>
      <w:r w:rsidRPr="00371345">
        <w:rPr>
          <w:rFonts w:ascii="Times New Roman" w:hAnsi="Times New Roman" w:cs="Times New Roman"/>
          <w:sz w:val="24"/>
          <w:szCs w:val="24"/>
        </w:rPr>
        <w:t xml:space="preserve">) </w:t>
      </w:r>
      <w:r w:rsidR="00A7219C" w:rsidRPr="00371345">
        <w:rPr>
          <w:rFonts w:ascii="Times New Roman" w:hAnsi="Times New Roman" w:cs="Times New Roman"/>
          <w:sz w:val="24"/>
          <w:szCs w:val="24"/>
        </w:rPr>
        <w:t>The apoptosis rate of Huh 7-MDR cells with forced expression of TET2 or PCAF was assessed by FCM.</w:t>
      </w:r>
    </w:p>
    <w:p w14:paraId="32710691" w14:textId="33533358" w:rsidR="00D01E3F" w:rsidRPr="00371345" w:rsidRDefault="00FA2E90" w:rsidP="003352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1345">
        <w:rPr>
          <w:rFonts w:ascii="Times New Roman" w:hAnsi="Times New Roman" w:cs="Times New Roman"/>
          <w:sz w:val="24"/>
          <w:szCs w:val="24"/>
        </w:rPr>
        <w:t>(</w:t>
      </w:r>
      <w:r w:rsidR="00A94E31" w:rsidRPr="00371345">
        <w:rPr>
          <w:rFonts w:ascii="Times New Roman" w:hAnsi="Times New Roman" w:cs="Times New Roman"/>
          <w:sz w:val="24"/>
          <w:szCs w:val="24"/>
        </w:rPr>
        <w:t>H</w:t>
      </w:r>
      <w:r w:rsidRPr="00371345">
        <w:rPr>
          <w:rFonts w:ascii="Times New Roman" w:hAnsi="Times New Roman" w:cs="Times New Roman"/>
          <w:sz w:val="24"/>
          <w:szCs w:val="24"/>
        </w:rPr>
        <w:t xml:space="preserve">) </w:t>
      </w:r>
      <w:r w:rsidR="008D61B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D61B2" w:rsidRPr="00C10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roliferation </w:t>
      </w:r>
      <w:r w:rsidR="008D61B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8D61B2" w:rsidRPr="00C10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Huh 7-MDR cells with forced expression of TET2 or PCAF was assessed by clonal formation assay. </w:t>
      </w:r>
    </w:p>
    <w:p w14:paraId="4FBEB4D8" w14:textId="7F7D4080" w:rsidR="0087576E" w:rsidRPr="00371345" w:rsidRDefault="0087576E" w:rsidP="005C1A0E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sectPr w:rsidR="0087576E" w:rsidRPr="00371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655D1" w14:textId="77777777" w:rsidR="00061C9F" w:rsidRDefault="00061C9F" w:rsidP="00D01E3F">
      <w:r>
        <w:separator/>
      </w:r>
    </w:p>
  </w:endnote>
  <w:endnote w:type="continuationSeparator" w:id="0">
    <w:p w14:paraId="67C771F9" w14:textId="77777777" w:rsidR="00061C9F" w:rsidRDefault="00061C9F" w:rsidP="00D0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4E690" w14:textId="77777777" w:rsidR="00061C9F" w:rsidRDefault="00061C9F" w:rsidP="00D01E3F">
      <w:r>
        <w:separator/>
      </w:r>
    </w:p>
  </w:footnote>
  <w:footnote w:type="continuationSeparator" w:id="0">
    <w:p w14:paraId="1189BC91" w14:textId="77777777" w:rsidR="00061C9F" w:rsidRDefault="00061C9F" w:rsidP="00D01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83ADC"/>
    <w:multiLevelType w:val="hybridMultilevel"/>
    <w:tmpl w:val="261EAFB4"/>
    <w:lvl w:ilvl="0" w:tplc="E422A93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193864"/>
    <w:multiLevelType w:val="hybridMultilevel"/>
    <w:tmpl w:val="2AA8D2E2"/>
    <w:lvl w:ilvl="0" w:tplc="CCB6E51C">
      <w:start w:val="1"/>
      <w:numFmt w:val="upperLetter"/>
      <w:lvlText w:val="(%1)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58355527">
    <w:abstractNumId w:val="1"/>
  </w:num>
  <w:num w:numId="2" w16cid:durableId="849488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26"/>
    <w:rsid w:val="00012AFD"/>
    <w:rsid w:val="000407B4"/>
    <w:rsid w:val="00055A47"/>
    <w:rsid w:val="000608CE"/>
    <w:rsid w:val="00061C9F"/>
    <w:rsid w:val="00065023"/>
    <w:rsid w:val="000871E0"/>
    <w:rsid w:val="00090D75"/>
    <w:rsid w:val="0009685E"/>
    <w:rsid w:val="000A63BC"/>
    <w:rsid w:val="000D4E9C"/>
    <w:rsid w:val="001010E8"/>
    <w:rsid w:val="00116600"/>
    <w:rsid w:val="00127193"/>
    <w:rsid w:val="00161298"/>
    <w:rsid w:val="001634F1"/>
    <w:rsid w:val="00195A3D"/>
    <w:rsid w:val="001B6D43"/>
    <w:rsid w:val="001D1762"/>
    <w:rsid w:val="001D37B6"/>
    <w:rsid w:val="002108C1"/>
    <w:rsid w:val="00212C71"/>
    <w:rsid w:val="0023142D"/>
    <w:rsid w:val="002438C0"/>
    <w:rsid w:val="002A45CA"/>
    <w:rsid w:val="002C3B26"/>
    <w:rsid w:val="002C5C97"/>
    <w:rsid w:val="002E239D"/>
    <w:rsid w:val="002F3F57"/>
    <w:rsid w:val="003307E0"/>
    <w:rsid w:val="003352E6"/>
    <w:rsid w:val="00371345"/>
    <w:rsid w:val="003A1FC7"/>
    <w:rsid w:val="003B258B"/>
    <w:rsid w:val="0044722B"/>
    <w:rsid w:val="00485B1E"/>
    <w:rsid w:val="00486BDC"/>
    <w:rsid w:val="00486D3E"/>
    <w:rsid w:val="004A545E"/>
    <w:rsid w:val="004B2EDE"/>
    <w:rsid w:val="004C587E"/>
    <w:rsid w:val="004F6A5B"/>
    <w:rsid w:val="00551FA7"/>
    <w:rsid w:val="00553C07"/>
    <w:rsid w:val="00555212"/>
    <w:rsid w:val="00560127"/>
    <w:rsid w:val="00567399"/>
    <w:rsid w:val="00590295"/>
    <w:rsid w:val="00593847"/>
    <w:rsid w:val="005B0AE0"/>
    <w:rsid w:val="005C1A0E"/>
    <w:rsid w:val="005C26DC"/>
    <w:rsid w:val="005E7963"/>
    <w:rsid w:val="00614082"/>
    <w:rsid w:val="00647BC5"/>
    <w:rsid w:val="006500B9"/>
    <w:rsid w:val="00684B28"/>
    <w:rsid w:val="006A0794"/>
    <w:rsid w:val="006B7307"/>
    <w:rsid w:val="006C604F"/>
    <w:rsid w:val="007167E3"/>
    <w:rsid w:val="00770F7B"/>
    <w:rsid w:val="00774A50"/>
    <w:rsid w:val="00786225"/>
    <w:rsid w:val="007A774A"/>
    <w:rsid w:val="00801ED2"/>
    <w:rsid w:val="00802AC0"/>
    <w:rsid w:val="0081421C"/>
    <w:rsid w:val="00855C74"/>
    <w:rsid w:val="0087576E"/>
    <w:rsid w:val="00881969"/>
    <w:rsid w:val="00895CBA"/>
    <w:rsid w:val="008A79E8"/>
    <w:rsid w:val="008D61B2"/>
    <w:rsid w:val="00901E60"/>
    <w:rsid w:val="00936454"/>
    <w:rsid w:val="009C12B7"/>
    <w:rsid w:val="009C496D"/>
    <w:rsid w:val="00A7219C"/>
    <w:rsid w:val="00A749B6"/>
    <w:rsid w:val="00A75B3A"/>
    <w:rsid w:val="00A94E31"/>
    <w:rsid w:val="00A97FF1"/>
    <w:rsid w:val="00AA7407"/>
    <w:rsid w:val="00AB773A"/>
    <w:rsid w:val="00B00A42"/>
    <w:rsid w:val="00B16D1B"/>
    <w:rsid w:val="00B2346A"/>
    <w:rsid w:val="00B46209"/>
    <w:rsid w:val="00BB55E4"/>
    <w:rsid w:val="00BB590A"/>
    <w:rsid w:val="00BD3835"/>
    <w:rsid w:val="00BF4C0B"/>
    <w:rsid w:val="00C4315C"/>
    <w:rsid w:val="00C468C8"/>
    <w:rsid w:val="00C55395"/>
    <w:rsid w:val="00C61CCF"/>
    <w:rsid w:val="00C661AF"/>
    <w:rsid w:val="00CF25AD"/>
    <w:rsid w:val="00CF497D"/>
    <w:rsid w:val="00D01E3F"/>
    <w:rsid w:val="00D161EC"/>
    <w:rsid w:val="00D62DEA"/>
    <w:rsid w:val="00D97931"/>
    <w:rsid w:val="00DD0389"/>
    <w:rsid w:val="00DD1843"/>
    <w:rsid w:val="00E110F4"/>
    <w:rsid w:val="00E17958"/>
    <w:rsid w:val="00E17A35"/>
    <w:rsid w:val="00E2256D"/>
    <w:rsid w:val="00E64726"/>
    <w:rsid w:val="00E976BF"/>
    <w:rsid w:val="00EB7FE9"/>
    <w:rsid w:val="00EE1C06"/>
    <w:rsid w:val="00F25731"/>
    <w:rsid w:val="00F3055A"/>
    <w:rsid w:val="00F33C4C"/>
    <w:rsid w:val="00F41967"/>
    <w:rsid w:val="00F466E9"/>
    <w:rsid w:val="00F8087E"/>
    <w:rsid w:val="00F93432"/>
    <w:rsid w:val="00FA2E90"/>
    <w:rsid w:val="00FC5DE0"/>
    <w:rsid w:val="00FD26E8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E66B4"/>
  <w15:chartTrackingRefBased/>
  <w15:docId w15:val="{F4A59B0F-94F1-4993-9486-DC089F9D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E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1E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1E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1E3F"/>
    <w:rPr>
      <w:sz w:val="18"/>
      <w:szCs w:val="18"/>
    </w:rPr>
  </w:style>
  <w:style w:type="paragraph" w:styleId="a7">
    <w:name w:val="List Paragraph"/>
    <w:basedOn w:val="a"/>
    <w:uiPriority w:val="34"/>
    <w:qFormat/>
    <w:rsid w:val="005C1A0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0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4CD3A9B-6578-E340-8832-7140EDCED646}">
  <we:reference id="wa200001011" version="1.2.0.0" store="zh-CN" storeType="OMEX"/>
  <we:alternateReferences>
    <we:reference id="wa200001011" version="1.2.0.0" store="zh-CN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3</Pages>
  <Words>634</Words>
  <Characters>2896</Characters>
  <Application>Microsoft Office Word</Application>
  <DocSecurity>0</DocSecurity>
  <Lines>54</Lines>
  <Paragraphs>35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鹏飞</dc:creator>
  <cp:keywords/>
  <dc:description/>
  <cp:lastModifiedBy>Microsoft Office User</cp:lastModifiedBy>
  <cp:revision>49</cp:revision>
  <dcterms:created xsi:type="dcterms:W3CDTF">2019-02-06T13:20:00Z</dcterms:created>
  <dcterms:modified xsi:type="dcterms:W3CDTF">2022-10-03T19:01:00Z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documentId_3674</vt:lpwstr>
  </property>
  <property fmtid="{D5CDD505-2E9C-101B-9397-08002B2CF9AE}" pid="3" name="grammarly_documentContext">
    <vt:lpwstr>{"goals":[],"domain":"general","emotions":[],"dialect":"british"}</vt:lpwstr>
  </property>
</Properties>
</file>