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5FDB7" w14:textId="47DDEE4A" w:rsidR="005450A2" w:rsidRDefault="005450A2" w:rsidP="005450A2">
      <w:pPr>
        <w:spacing w:line="276" w:lineRule="auto"/>
        <w:jc w:val="both"/>
        <w:rPr>
          <w:rFonts w:ascii="Times New Roman" w:hAnsi="Times New Roman"/>
          <w:b/>
          <w:bCs/>
          <w:szCs w:val="24"/>
        </w:rPr>
      </w:pPr>
      <w:bookmarkStart w:id="0" w:name="_Hlk81315937"/>
      <w:r w:rsidRPr="00E11591">
        <w:rPr>
          <w:rFonts w:ascii="Times New Roman" w:hAnsi="Times New Roman"/>
          <w:b/>
          <w:bCs/>
          <w:szCs w:val="24"/>
        </w:rPr>
        <w:t xml:space="preserve">Supplementary </w:t>
      </w:r>
      <w:r>
        <w:rPr>
          <w:rFonts w:ascii="Times New Roman" w:hAnsi="Times New Roman"/>
          <w:b/>
          <w:bCs/>
          <w:szCs w:val="24"/>
        </w:rPr>
        <w:t>File</w:t>
      </w:r>
    </w:p>
    <w:p w14:paraId="04A5676E" w14:textId="77777777" w:rsidR="005450A2" w:rsidRPr="005450A2" w:rsidRDefault="005450A2" w:rsidP="005450A2">
      <w:pPr>
        <w:spacing w:line="360" w:lineRule="auto"/>
        <w:rPr>
          <w:rFonts w:ascii="Times New Roman" w:hAnsi="Times New Roman"/>
          <w:b/>
          <w:bCs/>
          <w:szCs w:val="24"/>
        </w:rPr>
      </w:pPr>
      <w:r w:rsidRPr="00E11591">
        <w:rPr>
          <w:rFonts w:ascii="Times New Roman" w:hAnsi="Times New Roman"/>
          <w:b/>
          <w:bCs/>
          <w:szCs w:val="24"/>
        </w:rPr>
        <w:t xml:space="preserve">Supplementary </w:t>
      </w:r>
      <w:bookmarkStart w:id="1" w:name="_Hlk81315947"/>
      <w:r w:rsidRPr="005450A2">
        <w:rPr>
          <w:rFonts w:ascii="Times New Roman" w:hAnsi="Times New Roman"/>
          <w:b/>
          <w:bCs/>
          <w:szCs w:val="24"/>
        </w:rPr>
        <w:t>Materials and Methods</w:t>
      </w:r>
    </w:p>
    <w:bookmarkEnd w:id="1"/>
    <w:p w14:paraId="4B33F97A" w14:textId="77777777" w:rsidR="009468AE" w:rsidRPr="009468AE" w:rsidRDefault="009468AE" w:rsidP="009468AE">
      <w:pPr>
        <w:spacing w:line="276" w:lineRule="auto"/>
        <w:jc w:val="both"/>
        <w:rPr>
          <w:rFonts w:ascii="Times New Roman" w:hAnsi="Times New Roman"/>
          <w:b/>
          <w:bCs/>
          <w:szCs w:val="24"/>
        </w:rPr>
      </w:pPr>
      <w:r w:rsidRPr="009468AE">
        <w:rPr>
          <w:rFonts w:ascii="Times New Roman" w:eastAsia="Times New Roman" w:hAnsi="Times New Roman"/>
          <w:b/>
          <w:bCs/>
          <w:kern w:val="0"/>
          <w:szCs w:val="24"/>
          <w:lang w:eastAsia="en-US"/>
        </w:rPr>
        <w:t>Reagents, and constructs</w:t>
      </w:r>
    </w:p>
    <w:p w14:paraId="23F69F1B" w14:textId="77777777" w:rsidR="009468AE" w:rsidRPr="009468AE" w:rsidRDefault="009468AE" w:rsidP="009468AE">
      <w:pPr>
        <w:spacing w:line="276" w:lineRule="auto"/>
        <w:jc w:val="both"/>
        <w:rPr>
          <w:rFonts w:ascii="Times New Roman" w:hAnsi="Times New Roman"/>
          <w:bCs/>
          <w:szCs w:val="24"/>
        </w:rPr>
      </w:pPr>
      <w:r w:rsidRPr="009468AE">
        <w:rPr>
          <w:rFonts w:ascii="Times New Roman" w:hAnsi="Times New Roman"/>
          <w:bCs/>
          <w:szCs w:val="24"/>
        </w:rPr>
        <w:t xml:space="preserve">Overexpression of </w:t>
      </w:r>
      <w:r w:rsidRPr="009468AE">
        <w:rPr>
          <w:rFonts w:ascii="Times New Roman" w:hAnsi="Times New Roman"/>
          <w:bCs/>
          <w:szCs w:val="24"/>
        </w:rPr>
        <w:t xml:space="preserve">the </w:t>
      </w:r>
      <w:r w:rsidRPr="009468AE">
        <w:rPr>
          <w:rFonts w:ascii="Times New Roman" w:hAnsi="Times New Roman"/>
          <w:bCs/>
          <w:szCs w:val="24"/>
        </w:rPr>
        <w:t>AR, CHRM4, IFNA17, and MYCN w</w:t>
      </w:r>
      <w:r w:rsidRPr="009468AE">
        <w:rPr>
          <w:rFonts w:ascii="Times New Roman" w:hAnsi="Times New Roman"/>
          <w:bCs/>
          <w:szCs w:val="24"/>
        </w:rPr>
        <w:t>as</w:t>
      </w:r>
      <w:r w:rsidRPr="009468AE">
        <w:rPr>
          <w:rFonts w:ascii="Times New Roman" w:hAnsi="Times New Roman"/>
          <w:bCs/>
          <w:szCs w:val="24"/>
        </w:rPr>
        <w:t xml:space="preserve"> generated by establishing a pCDH-CMV-MCS-EF1-Puro vector (System Biosciences, Palo Alto, CA, USA) encoding AR, CHRM4, IFNA17, and MYCN full-length complementary (</w:t>
      </w:r>
      <w:r w:rsidRPr="009468AE">
        <w:rPr>
          <w:rFonts w:ascii="Times New Roman" w:hAnsi="Times New Roman"/>
          <w:bCs/>
          <w:iCs/>
          <w:szCs w:val="24"/>
        </w:rPr>
        <w:t>c)</w:t>
      </w:r>
      <w:r w:rsidRPr="009468AE">
        <w:rPr>
          <w:rFonts w:ascii="Times New Roman" w:hAnsi="Times New Roman"/>
          <w:bCs/>
          <w:szCs w:val="24"/>
        </w:rPr>
        <w:t>DNA; an empty vector (EV) was used as a control. Small interfering (</w:t>
      </w:r>
      <w:proofErr w:type="spellStart"/>
      <w:r w:rsidRPr="009468AE">
        <w:rPr>
          <w:rFonts w:ascii="Times New Roman" w:hAnsi="Times New Roman"/>
          <w:bCs/>
          <w:szCs w:val="24"/>
        </w:rPr>
        <w:t>si</w:t>
      </w:r>
      <w:proofErr w:type="spellEnd"/>
      <w:r w:rsidRPr="009468AE">
        <w:rPr>
          <w:rFonts w:ascii="Times New Roman" w:hAnsi="Times New Roman"/>
          <w:bCs/>
          <w:szCs w:val="24"/>
        </w:rPr>
        <w:t xml:space="preserve">)RNAs (NC, </w:t>
      </w:r>
      <w:proofErr w:type="spellStart"/>
      <w:r w:rsidRPr="009468AE">
        <w:rPr>
          <w:rFonts w:ascii="Times New Roman" w:hAnsi="Times New Roman"/>
          <w:bCs/>
          <w:szCs w:val="24"/>
        </w:rPr>
        <w:t>siAR</w:t>
      </w:r>
      <w:proofErr w:type="spellEnd"/>
      <w:r w:rsidRPr="009468AE">
        <w:rPr>
          <w:rFonts w:ascii="Times New Roman" w:hAnsi="Times New Roman"/>
          <w:bCs/>
          <w:szCs w:val="24"/>
        </w:rPr>
        <w:t xml:space="preserve">, and </w:t>
      </w:r>
      <w:proofErr w:type="spellStart"/>
      <w:r w:rsidRPr="009468AE">
        <w:rPr>
          <w:rFonts w:ascii="Times New Roman" w:hAnsi="Times New Roman"/>
          <w:bCs/>
          <w:szCs w:val="24"/>
        </w:rPr>
        <w:t>siMYCN</w:t>
      </w:r>
      <w:proofErr w:type="spellEnd"/>
      <w:r w:rsidRPr="009468AE">
        <w:rPr>
          <w:rFonts w:ascii="Times New Roman" w:hAnsi="Times New Roman"/>
          <w:bCs/>
          <w:szCs w:val="24"/>
        </w:rPr>
        <w:t>) were obtained from ON-</w:t>
      </w:r>
      <w:proofErr w:type="spellStart"/>
      <w:r w:rsidRPr="009468AE">
        <w:rPr>
          <w:rFonts w:ascii="Times New Roman" w:hAnsi="Times New Roman"/>
          <w:bCs/>
          <w:szCs w:val="24"/>
        </w:rPr>
        <w:t>TARGETplus</w:t>
      </w:r>
      <w:proofErr w:type="spellEnd"/>
      <w:r w:rsidRPr="009468AE">
        <w:rPr>
          <w:rFonts w:ascii="Times New Roman" w:hAnsi="Times New Roman"/>
          <w:bCs/>
          <w:szCs w:val="24"/>
        </w:rPr>
        <w:t xml:space="preserve"> </w:t>
      </w:r>
      <w:bookmarkStart w:id="2" w:name="OLE_LINK9"/>
      <w:proofErr w:type="spellStart"/>
      <w:r w:rsidRPr="009468AE">
        <w:rPr>
          <w:rFonts w:ascii="Times New Roman" w:hAnsi="Times New Roman"/>
          <w:bCs/>
          <w:szCs w:val="24"/>
        </w:rPr>
        <w:t>SMARTpool</w:t>
      </w:r>
      <w:bookmarkEnd w:id="2"/>
      <w:proofErr w:type="spellEnd"/>
      <w:r w:rsidRPr="009468AE">
        <w:rPr>
          <w:rFonts w:ascii="Times New Roman" w:hAnsi="Times New Roman"/>
          <w:bCs/>
          <w:szCs w:val="24"/>
        </w:rPr>
        <w:t xml:space="preserve"> siRNA (D-001810, L-003400, and L-003913; Thermo Scientific </w:t>
      </w:r>
      <w:proofErr w:type="spellStart"/>
      <w:r w:rsidRPr="009468AE">
        <w:rPr>
          <w:rFonts w:ascii="Times New Roman" w:hAnsi="Times New Roman"/>
          <w:bCs/>
          <w:szCs w:val="24"/>
        </w:rPr>
        <w:t>Dharmacon</w:t>
      </w:r>
      <w:proofErr w:type="spellEnd"/>
      <w:r w:rsidRPr="009468AE">
        <w:rPr>
          <w:rFonts w:ascii="Times New Roman" w:hAnsi="Times New Roman"/>
          <w:bCs/>
          <w:szCs w:val="24"/>
        </w:rPr>
        <w:t>, Waltham, MA, USA). Knockdown (KD) of CHRM4 or IFNA17 was generated by infection with a recombinant lentivirus encoding a human CHRM4 or IFNA17 short hairpin (</w:t>
      </w:r>
      <w:proofErr w:type="spellStart"/>
      <w:r w:rsidRPr="009468AE">
        <w:rPr>
          <w:rFonts w:ascii="Times New Roman" w:hAnsi="Times New Roman"/>
          <w:bCs/>
          <w:szCs w:val="24"/>
        </w:rPr>
        <w:t>sh</w:t>
      </w:r>
      <w:proofErr w:type="spellEnd"/>
      <w:r w:rsidRPr="009468AE">
        <w:rPr>
          <w:rFonts w:ascii="Times New Roman" w:hAnsi="Times New Roman"/>
          <w:bCs/>
          <w:szCs w:val="24"/>
        </w:rPr>
        <w:t xml:space="preserve">)RNA vector (RNAi Core Lab, Taipei, Taiwan); a non-target control (NC) pLKO_TRC005-Puro vector was used as a control. Regulatory sequence reporters of the </w:t>
      </w:r>
      <w:r w:rsidRPr="009468AE">
        <w:rPr>
          <w:rFonts w:ascii="Times New Roman" w:hAnsi="Times New Roman"/>
          <w:bCs/>
          <w:i/>
          <w:szCs w:val="24"/>
        </w:rPr>
        <w:t>CHRM4</w:t>
      </w:r>
      <w:r w:rsidRPr="009468AE">
        <w:rPr>
          <w:rFonts w:ascii="Times New Roman" w:hAnsi="Times New Roman"/>
          <w:bCs/>
          <w:i/>
          <w:szCs w:val="24"/>
        </w:rPr>
        <w:t>,</w:t>
      </w:r>
      <w:r w:rsidRPr="009468AE">
        <w:rPr>
          <w:rFonts w:ascii="Times New Roman" w:hAnsi="Times New Roman"/>
          <w:bCs/>
          <w:szCs w:val="24"/>
        </w:rPr>
        <w:t xml:space="preserve"> </w:t>
      </w:r>
      <w:r w:rsidRPr="009468AE">
        <w:rPr>
          <w:rFonts w:ascii="Times New Roman" w:hAnsi="Times New Roman"/>
          <w:bCs/>
          <w:i/>
          <w:szCs w:val="24"/>
        </w:rPr>
        <w:t>IFNA17,</w:t>
      </w:r>
      <w:r w:rsidRPr="009468AE">
        <w:rPr>
          <w:rFonts w:ascii="Times New Roman" w:hAnsi="Times New Roman"/>
          <w:bCs/>
          <w:szCs w:val="24"/>
        </w:rPr>
        <w:t xml:space="preserve"> and</w:t>
      </w:r>
      <w:r w:rsidRPr="009468AE">
        <w:rPr>
          <w:rFonts w:ascii="Times New Roman" w:hAnsi="Times New Roman"/>
          <w:bCs/>
          <w:i/>
          <w:szCs w:val="24"/>
        </w:rPr>
        <w:t xml:space="preserve"> PDL1 </w:t>
      </w:r>
      <w:r w:rsidRPr="009468AE">
        <w:rPr>
          <w:rFonts w:ascii="Times New Roman" w:hAnsi="Times New Roman"/>
          <w:bCs/>
          <w:szCs w:val="24"/>
        </w:rPr>
        <w:t xml:space="preserve">genes were constructed using the </w:t>
      </w:r>
      <w:proofErr w:type="spellStart"/>
      <w:r w:rsidRPr="009468AE">
        <w:rPr>
          <w:rFonts w:ascii="Times New Roman" w:hAnsi="Times New Roman"/>
          <w:bCs/>
          <w:szCs w:val="24"/>
        </w:rPr>
        <w:t>pGreenFire</w:t>
      </w:r>
      <w:proofErr w:type="spellEnd"/>
      <w:r w:rsidRPr="009468AE">
        <w:rPr>
          <w:rFonts w:ascii="Times New Roman" w:hAnsi="Times New Roman"/>
          <w:bCs/>
          <w:szCs w:val="24"/>
        </w:rPr>
        <w:t xml:space="preserve"> reporter (System Biosciences), and a Site-Directed Mutagenesis System kit (Invitrogen, </w:t>
      </w:r>
      <w:r w:rsidRPr="009468AE">
        <w:rPr>
          <w:rFonts w:ascii="Times New Roman" w:hAnsi="Times New Roman"/>
          <w:bCs/>
          <w:iCs/>
          <w:szCs w:val="24"/>
        </w:rPr>
        <w:t>Waltham, MA, USA</w:t>
      </w:r>
      <w:r w:rsidRPr="009468AE">
        <w:rPr>
          <w:rFonts w:ascii="Times New Roman" w:hAnsi="Times New Roman"/>
          <w:bCs/>
          <w:szCs w:val="24"/>
        </w:rPr>
        <w:t>) was used for response element mutations. All primers used to generate these constructs are listed in Supplementary Table S1. All constructs were verified by a DNA sequence analysis.</w:t>
      </w:r>
    </w:p>
    <w:p w14:paraId="474283DC" w14:textId="77777777" w:rsidR="009468AE" w:rsidRPr="009468AE" w:rsidRDefault="009468AE" w:rsidP="009468AE">
      <w:pPr>
        <w:spacing w:line="276" w:lineRule="auto"/>
        <w:jc w:val="both"/>
        <w:rPr>
          <w:rFonts w:ascii="Times New Roman" w:hAnsi="Times New Roman"/>
          <w:b/>
          <w:bCs/>
          <w:szCs w:val="24"/>
        </w:rPr>
      </w:pPr>
    </w:p>
    <w:p w14:paraId="5DC95979" w14:textId="77777777" w:rsidR="009468AE" w:rsidRPr="009468AE" w:rsidRDefault="009468AE" w:rsidP="009468AE">
      <w:pPr>
        <w:spacing w:line="276" w:lineRule="auto"/>
        <w:jc w:val="both"/>
        <w:rPr>
          <w:rFonts w:ascii="Times New Roman" w:hAnsi="Times New Roman"/>
          <w:b/>
          <w:bCs/>
          <w:szCs w:val="24"/>
        </w:rPr>
      </w:pPr>
      <w:r w:rsidRPr="009468AE">
        <w:rPr>
          <w:rFonts w:ascii="Times New Roman" w:hAnsi="Times New Roman"/>
          <w:b/>
          <w:bCs/>
          <w:szCs w:val="24"/>
        </w:rPr>
        <w:t>Reverse-transcription (RT)-quantitative polymerase chain reaction (qPCR)</w:t>
      </w:r>
    </w:p>
    <w:p w14:paraId="107A6CE6" w14:textId="77777777" w:rsidR="009468AE" w:rsidRPr="009468AE" w:rsidRDefault="009468AE" w:rsidP="009468AE">
      <w:pPr>
        <w:spacing w:line="276" w:lineRule="auto"/>
        <w:jc w:val="both"/>
        <w:rPr>
          <w:rFonts w:ascii="Times New Roman" w:hAnsi="Times New Roman"/>
          <w:bCs/>
          <w:szCs w:val="24"/>
        </w:rPr>
      </w:pPr>
      <w:proofErr w:type="gramStart"/>
      <w:r w:rsidRPr="009468AE">
        <w:rPr>
          <w:rFonts w:ascii="Times New Roman" w:hAnsi="Times New Roman"/>
          <w:bCs/>
          <w:szCs w:val="24"/>
        </w:rPr>
        <w:t>An</w:t>
      </w:r>
      <w:proofErr w:type="gramEnd"/>
      <w:r w:rsidRPr="009468AE">
        <w:rPr>
          <w:rFonts w:ascii="Times New Roman" w:hAnsi="Times New Roman"/>
          <w:bCs/>
          <w:szCs w:val="24"/>
        </w:rPr>
        <w:t xml:space="preserve"> RNeasy Midi Kit (Qiagen, 74004) was used to isolate total messenger (m)RNA. For RT, 1 </w:t>
      </w:r>
      <w:r w:rsidRPr="009468AE">
        <w:rPr>
          <w:rFonts w:ascii="Times New Roman" w:hAnsi="Times New Roman"/>
          <w:bCs/>
          <w:szCs w:val="24"/>
        </w:rPr>
        <w:sym w:font="Symbol" w:char="F06D"/>
      </w:r>
      <w:r w:rsidRPr="009468AE">
        <w:rPr>
          <w:rFonts w:ascii="Times New Roman" w:hAnsi="Times New Roman"/>
          <w:bCs/>
          <w:szCs w:val="24"/>
        </w:rPr>
        <w:t xml:space="preserve">g of total mRNA was used with the </w:t>
      </w:r>
      <w:proofErr w:type="spellStart"/>
      <w:r w:rsidRPr="009468AE">
        <w:rPr>
          <w:rFonts w:ascii="Times New Roman" w:hAnsi="Times New Roman"/>
          <w:bCs/>
          <w:szCs w:val="24"/>
        </w:rPr>
        <w:t>iScript</w:t>
      </w:r>
      <w:r w:rsidRPr="009468AE">
        <w:rPr>
          <w:rFonts w:ascii="Times New Roman" w:hAnsi="Times New Roman"/>
          <w:bCs/>
          <w:szCs w:val="24"/>
          <w:vertAlign w:val="superscript"/>
        </w:rPr>
        <w:t>TM</w:t>
      </w:r>
      <w:proofErr w:type="spellEnd"/>
      <w:r w:rsidRPr="009468AE">
        <w:rPr>
          <w:rFonts w:ascii="Times New Roman" w:hAnsi="Times New Roman"/>
          <w:bCs/>
          <w:szCs w:val="24"/>
        </w:rPr>
        <w:t xml:space="preserve"> cDNA Synthesis Kit (Bio-Rad, 1708890). The </w:t>
      </w:r>
      <w:proofErr w:type="spellStart"/>
      <w:r w:rsidRPr="009468AE">
        <w:rPr>
          <w:rFonts w:ascii="Times New Roman" w:hAnsi="Times New Roman"/>
          <w:bCs/>
          <w:szCs w:val="24"/>
        </w:rPr>
        <w:t>iTaq</w:t>
      </w:r>
      <w:proofErr w:type="spellEnd"/>
      <w:r w:rsidRPr="009468AE">
        <w:rPr>
          <w:rFonts w:ascii="Times New Roman" w:hAnsi="Times New Roman"/>
          <w:bCs/>
          <w:szCs w:val="24"/>
        </w:rPr>
        <w:t xml:space="preserve"> Universal SYBR Green </w:t>
      </w:r>
      <w:proofErr w:type="spellStart"/>
      <w:r w:rsidRPr="009468AE">
        <w:rPr>
          <w:rFonts w:ascii="Times New Roman" w:hAnsi="Times New Roman"/>
          <w:bCs/>
          <w:szCs w:val="24"/>
        </w:rPr>
        <w:t>Supermix</w:t>
      </w:r>
      <w:proofErr w:type="spellEnd"/>
      <w:r w:rsidRPr="009468AE">
        <w:rPr>
          <w:rFonts w:ascii="Times New Roman" w:hAnsi="Times New Roman"/>
          <w:bCs/>
          <w:szCs w:val="24"/>
        </w:rPr>
        <w:t xml:space="preserve"> (Bio-Rad, 1725120) was employed for amplification. All primer pairs were reacted using a thermocycler with initial incubation at 95 </w:t>
      </w:r>
      <w:r w:rsidRPr="009468AE">
        <w:rPr>
          <w:rFonts w:ascii="Times New Roman" w:hAnsi="Times New Roman"/>
          <w:bCs/>
          <w:szCs w:val="24"/>
        </w:rPr>
        <w:sym w:font="Symbol" w:char="F0B0"/>
      </w:r>
      <w:r w:rsidRPr="009468AE">
        <w:rPr>
          <w:rFonts w:ascii="Times New Roman" w:hAnsi="Times New Roman"/>
          <w:bCs/>
          <w:szCs w:val="24"/>
        </w:rPr>
        <w:t xml:space="preserve">C for 10 min, followed by 40 cycles at 95 </w:t>
      </w:r>
      <w:r w:rsidRPr="009468AE">
        <w:rPr>
          <w:rFonts w:ascii="Times New Roman" w:hAnsi="Times New Roman"/>
          <w:bCs/>
          <w:szCs w:val="24"/>
        </w:rPr>
        <w:sym w:font="Symbol" w:char="F0B0"/>
      </w:r>
      <w:r w:rsidRPr="009468AE">
        <w:rPr>
          <w:rFonts w:ascii="Times New Roman" w:hAnsi="Times New Roman"/>
          <w:bCs/>
          <w:szCs w:val="24"/>
        </w:rPr>
        <w:t xml:space="preserve">C for 15 s and 60 </w:t>
      </w:r>
      <w:r w:rsidRPr="009468AE">
        <w:rPr>
          <w:rFonts w:ascii="Times New Roman" w:hAnsi="Times New Roman"/>
          <w:bCs/>
          <w:szCs w:val="24"/>
        </w:rPr>
        <w:sym w:font="Symbol" w:char="F0B0"/>
      </w:r>
      <w:r w:rsidRPr="009468AE">
        <w:rPr>
          <w:rFonts w:ascii="Times New Roman" w:hAnsi="Times New Roman"/>
          <w:bCs/>
          <w:szCs w:val="24"/>
        </w:rPr>
        <w:t>C for 1 min. All reactions were standardized to the expression of human 18S ribosomal (r)RNA and performed in triplicate. All primers of the qPCR are described in Supplementary Table S2.</w:t>
      </w:r>
    </w:p>
    <w:p w14:paraId="43B06349" w14:textId="77777777" w:rsidR="009468AE" w:rsidRPr="009468AE" w:rsidRDefault="009468AE" w:rsidP="009468AE">
      <w:pPr>
        <w:spacing w:line="276" w:lineRule="auto"/>
        <w:jc w:val="both"/>
        <w:rPr>
          <w:rFonts w:ascii="Times New Roman" w:hAnsi="Times New Roman"/>
          <w:b/>
          <w:bCs/>
          <w:szCs w:val="24"/>
        </w:rPr>
      </w:pPr>
    </w:p>
    <w:p w14:paraId="60DDB60B" w14:textId="77777777" w:rsidR="009468AE" w:rsidRPr="009468AE" w:rsidRDefault="009468AE" w:rsidP="009468AE">
      <w:pPr>
        <w:spacing w:line="276" w:lineRule="auto"/>
        <w:jc w:val="both"/>
        <w:rPr>
          <w:rFonts w:ascii="Times New Roman" w:hAnsi="Times New Roman"/>
          <w:b/>
          <w:bCs/>
          <w:szCs w:val="24"/>
        </w:rPr>
      </w:pPr>
      <w:r w:rsidRPr="009468AE">
        <w:rPr>
          <w:rFonts w:ascii="Times New Roman" w:hAnsi="Times New Roman"/>
          <w:b/>
          <w:bCs/>
          <w:szCs w:val="24"/>
        </w:rPr>
        <w:t>Western blot analysis</w:t>
      </w:r>
    </w:p>
    <w:p w14:paraId="349DAB9F" w14:textId="77777777" w:rsidR="009468AE" w:rsidRPr="009468AE" w:rsidRDefault="009468AE" w:rsidP="009468AE">
      <w:pPr>
        <w:spacing w:line="276" w:lineRule="auto"/>
        <w:jc w:val="both"/>
        <w:rPr>
          <w:rFonts w:ascii="Times New Roman" w:hAnsi="Times New Roman"/>
          <w:bCs/>
          <w:szCs w:val="24"/>
        </w:rPr>
      </w:pPr>
      <w:r w:rsidRPr="009468AE">
        <w:rPr>
          <w:rFonts w:ascii="Times New Roman" w:hAnsi="Times New Roman"/>
          <w:bCs/>
          <w:szCs w:val="24"/>
        </w:rPr>
        <w:t xml:space="preserve">Cells were lysed in 200 </w:t>
      </w:r>
      <w:r w:rsidRPr="009468AE">
        <w:rPr>
          <w:rFonts w:ascii="Times New Roman" w:hAnsi="Times New Roman"/>
          <w:bCs/>
          <w:szCs w:val="24"/>
        </w:rPr>
        <w:sym w:font="Symbol" w:char="F06D"/>
      </w:r>
      <w:r w:rsidRPr="009468AE">
        <w:rPr>
          <w:rFonts w:ascii="Times New Roman" w:hAnsi="Times New Roman"/>
          <w:bCs/>
          <w:szCs w:val="24"/>
        </w:rPr>
        <w:t>L RIPA buffer (</w:t>
      </w:r>
      <w:proofErr w:type="spellStart"/>
      <w:r w:rsidRPr="009468AE">
        <w:rPr>
          <w:rFonts w:ascii="Times New Roman" w:hAnsi="Times New Roman"/>
          <w:bCs/>
          <w:szCs w:val="24"/>
        </w:rPr>
        <w:t>ThermoFisher</w:t>
      </w:r>
      <w:proofErr w:type="spellEnd"/>
      <w:r w:rsidRPr="009468AE">
        <w:rPr>
          <w:rFonts w:ascii="Times New Roman" w:hAnsi="Times New Roman"/>
          <w:bCs/>
          <w:szCs w:val="24"/>
        </w:rPr>
        <w:t xml:space="preserve"> Scientific, 8900) with a protease inhibitor (Roche, 11697498001) and phosphatase inhibitor cocktail (Roche, 4906845001). Protein samples were measured using the Bradford reagent (Bio-Rad, 5000006) and separated by sodium </w:t>
      </w:r>
      <w:proofErr w:type="spellStart"/>
      <w:r w:rsidRPr="009468AE">
        <w:rPr>
          <w:rFonts w:ascii="Times New Roman" w:hAnsi="Times New Roman"/>
          <w:bCs/>
          <w:szCs w:val="24"/>
        </w:rPr>
        <w:t>dodecylsulfate</w:t>
      </w:r>
      <w:proofErr w:type="spellEnd"/>
      <w:r w:rsidRPr="009468AE">
        <w:rPr>
          <w:rFonts w:ascii="Times New Roman" w:hAnsi="Times New Roman"/>
          <w:bCs/>
          <w:szCs w:val="24"/>
        </w:rPr>
        <w:t xml:space="preserve"> </w:t>
      </w:r>
      <w:r w:rsidRPr="009468AE">
        <w:rPr>
          <w:rFonts w:ascii="Times New Roman" w:hAnsi="Times New Roman"/>
          <w:bCs/>
          <w:szCs w:val="24"/>
        </w:rPr>
        <w:t xml:space="preserve">polyacrylamide gel electrophoresis (SDS-PAGE). After gels were transferred to polyvinylidene difluoride (PVDF) or nitrocellulose membranes </w:t>
      </w:r>
      <w:r w:rsidRPr="009468AE">
        <w:rPr>
          <w:rFonts w:ascii="Times New Roman" w:hAnsi="Times New Roman"/>
          <w:bCs/>
          <w:szCs w:val="24"/>
        </w:rPr>
        <w:lastRenderedPageBreak/>
        <w:t>(</w:t>
      </w:r>
      <w:proofErr w:type="spellStart"/>
      <w:r w:rsidRPr="009468AE">
        <w:rPr>
          <w:rFonts w:ascii="Times New Roman" w:hAnsi="Times New Roman"/>
          <w:bCs/>
          <w:szCs w:val="24"/>
        </w:rPr>
        <w:t>ThermoFisher</w:t>
      </w:r>
      <w:proofErr w:type="spellEnd"/>
      <w:r w:rsidRPr="009468AE">
        <w:rPr>
          <w:rFonts w:ascii="Times New Roman" w:hAnsi="Times New Roman"/>
          <w:bCs/>
          <w:szCs w:val="24"/>
        </w:rPr>
        <w:t xml:space="preserve"> Scientific), the membranes were blocked with 5% bovine serum albumin in Tris-base buffer containing 0.1% Tween-20 for 1 h. Then, primary antibodies were added and incubated at 4 </w:t>
      </w:r>
      <w:r w:rsidRPr="009468AE">
        <w:rPr>
          <w:rFonts w:ascii="Times New Roman" w:hAnsi="Times New Roman"/>
          <w:bCs/>
          <w:szCs w:val="24"/>
        </w:rPr>
        <w:sym w:font="Symbol" w:char="F0B0"/>
      </w:r>
      <w:r w:rsidRPr="009468AE">
        <w:rPr>
          <w:rFonts w:ascii="Times New Roman" w:hAnsi="Times New Roman"/>
          <w:bCs/>
          <w:szCs w:val="24"/>
        </w:rPr>
        <w:t xml:space="preserve">C overnight, and samples were placed on a gentle shaker. After washing three to five times, secondary antibodies were added and incubated at room temperature for 1 h. </w:t>
      </w:r>
      <w:bookmarkStart w:id="3" w:name="_Hlk123471960"/>
      <w:r w:rsidRPr="009468AE">
        <w:rPr>
          <w:rFonts w:ascii="Times New Roman" w:hAnsi="Times New Roman"/>
          <w:bCs/>
          <w:szCs w:val="24"/>
        </w:rPr>
        <w:t>All of the information of antibodies of the Western blot analysis are described in Supplementary Table S3.</w:t>
      </w:r>
      <w:bookmarkEnd w:id="3"/>
      <w:r w:rsidRPr="009468AE">
        <w:rPr>
          <w:rFonts w:ascii="Times New Roman" w:hAnsi="Times New Roman"/>
          <w:bCs/>
          <w:szCs w:val="24"/>
        </w:rPr>
        <w:t xml:space="preserve"> Protein bands were detected using enhanced chemiluminescence (ECL) plus Western Blot Detection Reagents (Millipore, WBULS0100).</w:t>
      </w:r>
    </w:p>
    <w:p w14:paraId="1FCDD49F" w14:textId="77777777" w:rsidR="009468AE" w:rsidRPr="009468AE" w:rsidRDefault="009468AE" w:rsidP="009468AE">
      <w:pPr>
        <w:spacing w:line="276" w:lineRule="auto"/>
        <w:jc w:val="both"/>
        <w:rPr>
          <w:rFonts w:ascii="Times New Roman" w:hAnsi="Times New Roman"/>
          <w:bCs/>
          <w:szCs w:val="24"/>
        </w:rPr>
      </w:pPr>
    </w:p>
    <w:p w14:paraId="366293C8" w14:textId="77777777" w:rsidR="009468AE" w:rsidRPr="009468AE" w:rsidRDefault="009468AE" w:rsidP="009468AE">
      <w:pPr>
        <w:spacing w:line="276" w:lineRule="auto"/>
        <w:jc w:val="both"/>
        <w:rPr>
          <w:rFonts w:ascii="Times New Roman" w:hAnsi="Times New Roman"/>
          <w:b/>
          <w:bCs/>
          <w:iCs/>
          <w:szCs w:val="24"/>
        </w:rPr>
      </w:pPr>
      <w:r w:rsidRPr="009468AE">
        <w:rPr>
          <w:rFonts w:ascii="Times New Roman" w:hAnsi="Times New Roman"/>
          <w:b/>
          <w:bCs/>
          <w:iCs/>
          <w:szCs w:val="24"/>
        </w:rPr>
        <w:t>3-(4,5-</w:t>
      </w:r>
      <w:r w:rsidRPr="009468AE">
        <w:rPr>
          <w:rFonts w:ascii="Times New Roman" w:hAnsi="Times New Roman"/>
          <w:b/>
          <w:bCs/>
          <w:iCs/>
          <w:szCs w:val="24"/>
        </w:rPr>
        <w:t>Dimethylthiazol</w:t>
      </w:r>
      <w:r w:rsidRPr="009468AE">
        <w:rPr>
          <w:rFonts w:ascii="Times New Roman" w:hAnsi="Times New Roman"/>
          <w:b/>
          <w:bCs/>
          <w:iCs/>
          <w:szCs w:val="24"/>
        </w:rPr>
        <w:t>-2-yl)-2,5-diphenyltetrazolium bromide (MTT) assay</w:t>
      </w:r>
    </w:p>
    <w:p w14:paraId="7ECC2616" w14:textId="77777777" w:rsidR="009468AE" w:rsidRPr="009468AE" w:rsidRDefault="009468AE" w:rsidP="009468AE">
      <w:pPr>
        <w:spacing w:line="276" w:lineRule="auto"/>
        <w:jc w:val="both"/>
        <w:rPr>
          <w:rFonts w:ascii="Times New Roman" w:hAnsi="Times New Roman"/>
          <w:bCs/>
          <w:szCs w:val="24"/>
        </w:rPr>
      </w:pPr>
      <w:r w:rsidRPr="009468AE">
        <w:rPr>
          <w:rFonts w:ascii="Times New Roman" w:hAnsi="Times New Roman"/>
          <w:bCs/>
          <w:szCs w:val="24"/>
        </w:rPr>
        <w:t xml:space="preserve">Cell viability for CHRM4 candidate inhibitor treatment was analyzed </w:t>
      </w:r>
      <w:r w:rsidRPr="009468AE">
        <w:rPr>
          <w:rFonts w:ascii="Times New Roman" w:hAnsi="Times New Roman"/>
          <w:bCs/>
          <w:szCs w:val="24"/>
        </w:rPr>
        <w:t xml:space="preserve">with </w:t>
      </w:r>
      <w:r w:rsidRPr="009468AE">
        <w:rPr>
          <w:rFonts w:ascii="Times New Roman" w:hAnsi="Times New Roman"/>
          <w:bCs/>
          <w:iCs/>
          <w:szCs w:val="24"/>
        </w:rPr>
        <w:t xml:space="preserve">an </w:t>
      </w:r>
      <w:r w:rsidRPr="009468AE">
        <w:rPr>
          <w:rFonts w:ascii="Times New Roman" w:hAnsi="Times New Roman"/>
          <w:bCs/>
          <w:iCs/>
          <w:szCs w:val="24"/>
        </w:rPr>
        <w:t>MTT assay (Santa Cruz Biotechnology)</w:t>
      </w:r>
      <w:r w:rsidRPr="009468AE">
        <w:rPr>
          <w:rFonts w:ascii="Times New Roman" w:hAnsi="Times New Roman"/>
          <w:bCs/>
          <w:szCs w:val="24"/>
        </w:rPr>
        <w:t xml:space="preserve">, according to the manufacturer’s protocol. For the experiment, a single-cell suspension of 500 cells/well in multiple wells was assessed at each time point and averaged. Absorbance was quantified at a wavelength of 570 nm using a </w:t>
      </w:r>
      <w:proofErr w:type="spellStart"/>
      <w:r w:rsidRPr="009468AE">
        <w:rPr>
          <w:rFonts w:ascii="Times New Roman" w:hAnsi="Times New Roman"/>
          <w:bCs/>
          <w:szCs w:val="24"/>
        </w:rPr>
        <w:t>CLARIOstar</w:t>
      </w:r>
      <w:proofErr w:type="spellEnd"/>
      <w:r w:rsidRPr="009468AE">
        <w:rPr>
          <w:rFonts w:ascii="Times New Roman" w:hAnsi="Times New Roman"/>
          <w:bCs/>
          <w:szCs w:val="24"/>
        </w:rPr>
        <w:t xml:space="preserve"> microplate reader </w:t>
      </w:r>
      <w:r w:rsidRPr="009468AE">
        <w:rPr>
          <w:rFonts w:ascii="Times New Roman" w:hAnsi="Times New Roman"/>
          <w:bCs/>
          <w:iCs/>
          <w:szCs w:val="24"/>
        </w:rPr>
        <w:t>(</w:t>
      </w:r>
      <w:proofErr w:type="spellStart"/>
      <w:r w:rsidRPr="009468AE">
        <w:rPr>
          <w:rFonts w:ascii="Times New Roman" w:hAnsi="Times New Roman"/>
          <w:bCs/>
          <w:iCs/>
          <w:szCs w:val="24"/>
        </w:rPr>
        <w:t>BioTek</w:t>
      </w:r>
      <w:proofErr w:type="spellEnd"/>
      <w:r w:rsidRPr="009468AE">
        <w:rPr>
          <w:rFonts w:ascii="Times New Roman" w:hAnsi="Times New Roman"/>
          <w:bCs/>
          <w:iCs/>
          <w:szCs w:val="24"/>
        </w:rPr>
        <w:t>)</w:t>
      </w:r>
      <w:r w:rsidRPr="009468AE">
        <w:rPr>
          <w:rFonts w:ascii="Times New Roman" w:hAnsi="Times New Roman"/>
          <w:bCs/>
          <w:szCs w:val="24"/>
        </w:rPr>
        <w:t>.</w:t>
      </w:r>
      <w:r w:rsidRPr="009468AE">
        <w:rPr>
          <w:rFonts w:ascii="Times New Roman" w:hAnsi="Times New Roman"/>
          <w:bCs/>
          <w:iCs/>
          <w:szCs w:val="24"/>
        </w:rPr>
        <w:t xml:space="preserve"> </w:t>
      </w:r>
      <w:r w:rsidRPr="009468AE">
        <w:rPr>
          <w:rFonts w:ascii="Times New Roman" w:hAnsi="Times New Roman"/>
          <w:bCs/>
          <w:iCs/>
          <w:szCs w:val="24"/>
        </w:rPr>
        <w:t>R</w:t>
      </w:r>
      <w:r w:rsidRPr="009468AE">
        <w:rPr>
          <w:rFonts w:ascii="Times New Roman" w:hAnsi="Times New Roman"/>
          <w:bCs/>
          <w:iCs/>
          <w:szCs w:val="24"/>
        </w:rPr>
        <w:t>elative cell numbers are presented as the ratio of OD</w:t>
      </w:r>
      <w:r w:rsidRPr="009468AE">
        <w:rPr>
          <w:rFonts w:ascii="Times New Roman" w:hAnsi="Times New Roman"/>
          <w:bCs/>
          <w:iCs/>
          <w:szCs w:val="24"/>
          <w:vertAlign w:val="subscript"/>
        </w:rPr>
        <w:t xml:space="preserve"> </w:t>
      </w:r>
      <w:r w:rsidRPr="009468AE">
        <w:rPr>
          <w:rFonts w:ascii="Times New Roman" w:hAnsi="Times New Roman"/>
          <w:bCs/>
          <w:szCs w:val="24"/>
        </w:rPr>
        <w:t>550 nm</w:t>
      </w:r>
      <w:r w:rsidRPr="009468AE">
        <w:rPr>
          <w:rFonts w:ascii="Times New Roman" w:hAnsi="Times New Roman"/>
          <w:bCs/>
          <w:iCs/>
          <w:szCs w:val="24"/>
        </w:rPr>
        <w:t xml:space="preserve"> normalized to day 0.</w:t>
      </w:r>
    </w:p>
    <w:p w14:paraId="78DE104D" w14:textId="77777777" w:rsidR="009468AE" w:rsidRPr="009468AE" w:rsidRDefault="009468AE" w:rsidP="009468AE">
      <w:pPr>
        <w:spacing w:line="276" w:lineRule="auto"/>
        <w:jc w:val="both"/>
        <w:rPr>
          <w:rFonts w:ascii="Times New Roman" w:hAnsi="Times New Roman"/>
          <w:b/>
          <w:bCs/>
          <w:szCs w:val="24"/>
        </w:rPr>
      </w:pPr>
    </w:p>
    <w:p w14:paraId="7A2452FB" w14:textId="77777777" w:rsidR="009468AE" w:rsidRPr="009468AE" w:rsidRDefault="009468AE" w:rsidP="009468AE">
      <w:pPr>
        <w:spacing w:line="276" w:lineRule="auto"/>
        <w:jc w:val="both"/>
        <w:rPr>
          <w:rFonts w:ascii="Times New Roman" w:hAnsi="Times New Roman"/>
          <w:b/>
          <w:bCs/>
          <w:szCs w:val="24"/>
        </w:rPr>
      </w:pPr>
      <w:r w:rsidRPr="009468AE">
        <w:rPr>
          <w:rFonts w:ascii="Times New Roman" w:hAnsi="Times New Roman"/>
          <w:b/>
          <w:bCs/>
          <w:szCs w:val="24"/>
        </w:rPr>
        <w:t>Dataset analysis</w:t>
      </w:r>
    </w:p>
    <w:p w14:paraId="5E904E82" w14:textId="77777777" w:rsidR="009468AE" w:rsidRPr="009468AE" w:rsidRDefault="009468AE" w:rsidP="009468AE">
      <w:pPr>
        <w:spacing w:line="276" w:lineRule="auto"/>
        <w:jc w:val="both"/>
        <w:rPr>
          <w:rFonts w:ascii="Times New Roman" w:hAnsi="Times New Roman"/>
          <w:bCs/>
          <w:szCs w:val="24"/>
        </w:rPr>
      </w:pPr>
      <w:r w:rsidRPr="009468AE">
        <w:rPr>
          <w:rFonts w:ascii="Times New Roman" w:hAnsi="Times New Roman"/>
          <w:bCs/>
          <w:szCs w:val="24"/>
        </w:rPr>
        <w:t xml:space="preserve">To compare IFNA17 expression levels with prostate cancer progression and survival, we used mRNA expression data from GSE21032 </w:t>
      </w:r>
      <w:r w:rsidRPr="009468AE">
        <w:rPr>
          <w:rFonts w:ascii="Times New Roman" w:hAnsi="Times New Roman"/>
          <w:bCs/>
          <w:szCs w:val="24"/>
        </w:rPr>
        <w:fldChar w:fldCharType="begin">
          <w:fldData xml:space="preserve">PEVuZE5vdGU+PENpdGU+PEF1dGhvcj5UYXlsb3I8L0F1dGhvcj48WWVhcj4yMDEwPC9ZZWFyPjxS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</w:fldData>
        </w:fldChar>
      </w:r>
      <w:r w:rsidRPr="009468AE">
        <w:rPr>
          <w:rFonts w:ascii="Times New Roman" w:hAnsi="Times New Roman"/>
          <w:bCs/>
          <w:szCs w:val="24"/>
        </w:rPr>
        <w:instrText xml:space="preserve"> ADDIN EN.CITE </w:instrText>
      </w:r>
      <w:r w:rsidRPr="009468AE">
        <w:rPr>
          <w:rFonts w:ascii="Times New Roman" w:hAnsi="Times New Roman"/>
          <w:bCs/>
          <w:szCs w:val="24"/>
        </w:rPr>
        <w:fldChar w:fldCharType="begin">
          <w:fldData xml:space="preserve">PEVuZE5vdGU+PENpdGU+PEF1dGhvcj5UYXlsb3I8L0F1dGhvcj48WWVhcj4yMDEwPC9ZZWFyPjxS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</w:fldData>
        </w:fldChar>
      </w:r>
      <w:r w:rsidRPr="009468AE">
        <w:rPr>
          <w:rFonts w:ascii="Times New Roman" w:hAnsi="Times New Roman"/>
          <w:bCs/>
          <w:szCs w:val="24"/>
        </w:rPr>
        <w:instrText xml:space="preserve"> ADDIN EN.CITE.DATA </w:instrText>
      </w:r>
      <w:r w:rsidRPr="009468AE">
        <w:rPr>
          <w:rFonts w:ascii="Times New Roman" w:hAnsi="Times New Roman"/>
          <w:bCs/>
          <w:szCs w:val="24"/>
        </w:rPr>
      </w:r>
      <w:r w:rsidRPr="009468AE">
        <w:rPr>
          <w:rFonts w:ascii="Times New Roman" w:hAnsi="Times New Roman"/>
          <w:bCs/>
          <w:szCs w:val="24"/>
        </w:rPr>
        <w:fldChar w:fldCharType="end"/>
      </w:r>
      <w:r w:rsidRPr="009468AE">
        <w:rPr>
          <w:rFonts w:ascii="Times New Roman" w:hAnsi="Times New Roman"/>
          <w:bCs/>
          <w:szCs w:val="24"/>
        </w:rPr>
      </w:r>
      <w:r w:rsidRPr="009468AE">
        <w:rPr>
          <w:rFonts w:ascii="Times New Roman" w:hAnsi="Times New Roman"/>
          <w:bCs/>
          <w:szCs w:val="24"/>
        </w:rPr>
        <w:fldChar w:fldCharType="separate"/>
      </w:r>
      <w:r w:rsidRPr="009468AE">
        <w:rPr>
          <w:rFonts w:ascii="Times New Roman" w:hAnsi="Times New Roman"/>
          <w:bCs/>
          <w:noProof/>
          <w:szCs w:val="24"/>
          <w:vertAlign w:val="superscript"/>
        </w:rPr>
        <w:t>1</w:t>
      </w:r>
      <w:r w:rsidRPr="009468AE">
        <w:rPr>
          <w:rFonts w:ascii="Times New Roman" w:hAnsi="Times New Roman"/>
          <w:bCs/>
          <w:szCs w:val="24"/>
        </w:rPr>
        <w:fldChar w:fldCharType="end"/>
      </w:r>
      <w:r w:rsidRPr="009468AE">
        <w:rPr>
          <w:rFonts w:ascii="Times New Roman" w:hAnsi="Times New Roman"/>
          <w:bCs/>
          <w:szCs w:val="24"/>
        </w:rPr>
        <w:t xml:space="preserve">, </w:t>
      </w:r>
      <w:bookmarkStart w:id="4" w:name="_Hlk81317265"/>
      <w:r w:rsidRPr="009468AE">
        <w:rPr>
          <w:rFonts w:ascii="Times New Roman" w:hAnsi="Times New Roman"/>
          <w:bCs/>
          <w:iCs/>
          <w:szCs w:val="24"/>
        </w:rPr>
        <w:t>The Cancer Genome Atlas (TCGA)</w:t>
      </w:r>
      <w:bookmarkEnd w:id="4"/>
      <w:r w:rsidRPr="009468AE">
        <w:rPr>
          <w:rFonts w:ascii="Times New Roman" w:hAnsi="Times New Roman"/>
          <w:bCs/>
          <w:iCs/>
          <w:szCs w:val="24"/>
        </w:rPr>
        <w:t xml:space="preserve"> </w:t>
      </w:r>
      <w:r w:rsidRPr="009468AE">
        <w:rPr>
          <w:rFonts w:ascii="Times New Roman" w:hAnsi="Times New Roman"/>
          <w:bCs/>
          <w:iCs/>
          <w:szCs w:val="24"/>
        </w:rPr>
        <w:fldChar w:fldCharType="begin"/>
      </w:r>
      <w:r w:rsidRPr="009468AE">
        <w:rPr>
          <w:rFonts w:ascii="Times New Roman" w:hAnsi="Times New Roman"/>
          <w:bCs/>
          <w:iCs/>
          <w:szCs w:val="24"/>
        </w:rPr>
        <w:instrText xml:space="preserve"> ADDIN EN.CITE &lt;EndNote&gt;&lt;Cite&gt;&lt;Year&gt;2015&lt;/Year&gt;&lt;RecNum&gt;53&lt;/RecNum&gt;&lt;DisplayText&gt;&lt;style face="superscript"&gt;2&lt;/style&gt;&lt;/DisplayText&gt;&lt;record&gt;&lt;rec-number&gt;53&lt;/rec-number&gt;&lt;foreign-keys&gt;&lt;key app="EN" db-id="9fexxaepd0w50xe0pvqver0kde0ea5sxepd5" timestamp="1667918393"&gt;53&lt;/key&gt;&lt;/foreign-keys&gt;&lt;ref-type name="Journal Article"&gt;17&lt;/ref-type&gt;&lt;contributors&gt;&lt;/contributors&gt;&lt;titles&gt;&lt;title&gt;The Molecular Taxonomy of Primary Prostate Cancer&lt;/title&gt;&lt;secondary-title&gt;Cell&lt;/secondary-title&gt;&lt;/titles&gt;&lt;periodical&gt;&lt;full-title&gt;Cell&lt;/full-title&gt;&lt;/periodical&gt;&lt;pages&gt;1011-25&lt;/pages&gt;&lt;volume&gt;163&lt;/volume&gt;&lt;number&gt;4&lt;/number&gt;&lt;keywords&gt;&lt;keyword&gt;DNA Repair&lt;/keyword&gt;&lt;keyword&gt;Epigenesis, Genetic&lt;/keyword&gt;&lt;keyword&gt;Gene Expression Regulation, Neoplastic&lt;/keyword&gt;&lt;keyword&gt;Gene Fusion&lt;/keyword&gt;&lt;keyword&gt;Humans&lt;/keyword&gt;&lt;keyword&gt;Male&lt;/keyword&gt;&lt;keyword&gt;Mutation&lt;/keyword&gt;&lt;keyword&gt;Neoplasm Metastasis/genetics&lt;/keyword&gt;&lt;keyword&gt;Phosphatidylinositol 3-Kinases/metabolism&lt;/keyword&gt;&lt;keyword&gt;Prostatic Neoplasms/*genetics/metabolism/*pathology&lt;/keyword&gt;&lt;keyword&gt;Receptors, Androgen/metabolism&lt;/keyword&gt;&lt;keyword&gt;Signal Transduction&lt;/keyword&gt;&lt;keyword&gt;ras Proteins/metabolism&lt;/keyword&gt;&lt;/keywords&gt;&lt;dates&gt;&lt;year&gt;2015&lt;/year&gt;&lt;pub-dates&gt;&lt;date&gt;Nov 5&lt;/date&gt;&lt;/pub-dates&gt;&lt;/dates&gt;&lt;isbn&gt;0092-8674 (Print)&amp;#xD;0092-8674&lt;/isbn&gt;&lt;accession-num&gt;26544944&lt;/accession-num&gt;&lt;urls&gt;&lt;/urls&gt;&lt;custom2&gt;PMC4695400&lt;/custom2&gt;&lt;custom6&gt;NIHMS730293&lt;/custom6&gt;&lt;electronic-resource-num&gt;10.1016/j.cell.2015.10.025&lt;/electronic-resource-num&gt;&lt;remote-database-provider&gt;NLM&lt;/remote-database-provider&gt;&lt;language&gt;eng&lt;/language&gt;&lt;/record&gt;&lt;/Cite&gt;&lt;/EndNote&gt;</w:instrText>
      </w:r>
      <w:r w:rsidRPr="009468AE">
        <w:rPr>
          <w:rFonts w:ascii="Times New Roman" w:hAnsi="Times New Roman"/>
          <w:bCs/>
          <w:iCs/>
          <w:szCs w:val="24"/>
        </w:rPr>
        <w:fldChar w:fldCharType="separate"/>
      </w:r>
      <w:r w:rsidRPr="009468AE">
        <w:rPr>
          <w:rFonts w:ascii="Times New Roman" w:hAnsi="Times New Roman"/>
          <w:bCs/>
          <w:iCs/>
          <w:noProof/>
          <w:szCs w:val="24"/>
          <w:vertAlign w:val="superscript"/>
        </w:rPr>
        <w:t>2</w:t>
      </w:r>
      <w:r w:rsidRPr="009468AE">
        <w:rPr>
          <w:rFonts w:ascii="Times New Roman" w:hAnsi="Times New Roman"/>
          <w:bCs/>
          <w:szCs w:val="24"/>
        </w:rPr>
        <w:fldChar w:fldCharType="end"/>
      </w:r>
      <w:r w:rsidRPr="009468AE">
        <w:rPr>
          <w:rFonts w:ascii="Times New Roman" w:hAnsi="Times New Roman"/>
          <w:bCs/>
          <w:iCs/>
          <w:szCs w:val="24"/>
        </w:rPr>
        <w:t xml:space="preserve">, and </w:t>
      </w:r>
      <w:r w:rsidRPr="009468AE">
        <w:rPr>
          <w:rFonts w:ascii="Times New Roman" w:hAnsi="Times New Roman"/>
          <w:bCs/>
          <w:szCs w:val="24"/>
        </w:rPr>
        <w:t xml:space="preserve">Beltran </w:t>
      </w:r>
      <w:r w:rsidRPr="009468AE">
        <w:rPr>
          <w:rFonts w:ascii="Times New Roman" w:hAnsi="Times New Roman"/>
          <w:bCs/>
          <w:szCs w:val="24"/>
        </w:rPr>
        <w:fldChar w:fldCharType="begin">
          <w:fldData xml:space="preserve">PEVuZE5vdGU+PENpdGU+PEF1dGhvcj5CZWx0cmFuPC9BdXRob3I+PFllYXI+MjAxNjwvWWVhcj48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</w:fldData>
        </w:fldChar>
      </w:r>
      <w:r w:rsidRPr="009468AE">
        <w:rPr>
          <w:rFonts w:ascii="Times New Roman" w:hAnsi="Times New Roman"/>
          <w:bCs/>
          <w:szCs w:val="24"/>
        </w:rPr>
        <w:instrText xml:space="preserve"> ADDIN EN.CITE </w:instrText>
      </w:r>
      <w:r w:rsidRPr="009468AE">
        <w:rPr>
          <w:rFonts w:ascii="Times New Roman" w:hAnsi="Times New Roman"/>
          <w:bCs/>
          <w:szCs w:val="24"/>
        </w:rPr>
        <w:fldChar w:fldCharType="begin">
          <w:fldData xml:space="preserve">PEVuZE5vdGU+PENpdGU+PEF1dGhvcj5CZWx0cmFuPC9BdXRob3I+PFllYXI+MjAxNjwvWWVhcj48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</w:fldData>
        </w:fldChar>
      </w:r>
      <w:r w:rsidRPr="009468AE">
        <w:rPr>
          <w:rFonts w:ascii="Times New Roman" w:hAnsi="Times New Roman"/>
          <w:bCs/>
          <w:szCs w:val="24"/>
        </w:rPr>
        <w:instrText xml:space="preserve"> ADDIN EN.CITE.DATA </w:instrText>
      </w:r>
      <w:r w:rsidRPr="009468AE">
        <w:rPr>
          <w:rFonts w:ascii="Times New Roman" w:hAnsi="Times New Roman"/>
          <w:bCs/>
          <w:szCs w:val="24"/>
        </w:rPr>
      </w:r>
      <w:r w:rsidRPr="009468AE">
        <w:rPr>
          <w:rFonts w:ascii="Times New Roman" w:hAnsi="Times New Roman"/>
          <w:bCs/>
          <w:szCs w:val="24"/>
        </w:rPr>
        <w:fldChar w:fldCharType="end"/>
      </w:r>
      <w:r w:rsidRPr="009468AE">
        <w:rPr>
          <w:rFonts w:ascii="Times New Roman" w:hAnsi="Times New Roman"/>
          <w:bCs/>
          <w:szCs w:val="24"/>
        </w:rPr>
      </w:r>
      <w:r w:rsidRPr="009468AE">
        <w:rPr>
          <w:rFonts w:ascii="Times New Roman" w:hAnsi="Times New Roman"/>
          <w:bCs/>
          <w:szCs w:val="24"/>
        </w:rPr>
        <w:fldChar w:fldCharType="separate"/>
      </w:r>
      <w:r w:rsidRPr="009468AE">
        <w:rPr>
          <w:rFonts w:ascii="Times New Roman" w:hAnsi="Times New Roman"/>
          <w:bCs/>
          <w:noProof/>
          <w:szCs w:val="24"/>
          <w:vertAlign w:val="superscript"/>
        </w:rPr>
        <w:t>3</w:t>
      </w:r>
      <w:r w:rsidRPr="009468AE">
        <w:rPr>
          <w:rFonts w:ascii="Times New Roman" w:hAnsi="Times New Roman"/>
          <w:bCs/>
          <w:szCs w:val="24"/>
        </w:rPr>
        <w:fldChar w:fldCharType="end"/>
      </w:r>
      <w:r w:rsidRPr="009468AE">
        <w:rPr>
          <w:rFonts w:ascii="Times New Roman" w:hAnsi="Times New Roman"/>
          <w:bCs/>
          <w:szCs w:val="24"/>
        </w:rPr>
        <w:t xml:space="preserve"> human </w:t>
      </w:r>
      <w:bookmarkStart w:id="5" w:name="_Hlk117240130"/>
      <w:r w:rsidRPr="009468AE">
        <w:rPr>
          <w:rFonts w:ascii="Times New Roman" w:hAnsi="Times New Roman"/>
          <w:bCs/>
          <w:szCs w:val="24"/>
        </w:rPr>
        <w:t>prostate cancer</w:t>
      </w:r>
      <w:bookmarkEnd w:id="5"/>
      <w:r w:rsidRPr="009468AE">
        <w:rPr>
          <w:rFonts w:ascii="Times New Roman" w:hAnsi="Times New Roman"/>
          <w:bCs/>
          <w:szCs w:val="24"/>
        </w:rPr>
        <w:t xml:space="preserve"> datasets. Expression data were log2-normalized. </w:t>
      </w:r>
      <w:bookmarkStart w:id="6" w:name="_Hlk81317281"/>
      <w:r w:rsidRPr="009468AE">
        <w:rPr>
          <w:rFonts w:ascii="Times New Roman" w:hAnsi="Times New Roman"/>
          <w:bCs/>
          <w:szCs w:val="24"/>
        </w:rPr>
        <w:t>Gene set enrichment analysis (GSEA)</w:t>
      </w:r>
      <w:bookmarkEnd w:id="6"/>
      <w:r w:rsidRPr="009468AE">
        <w:rPr>
          <w:rFonts w:ascii="Times New Roman" w:hAnsi="Times New Roman"/>
          <w:bCs/>
          <w:szCs w:val="24"/>
        </w:rPr>
        <w:t xml:space="preserve"> software and gene signatures of androgen-upregulated (GO, PID, Hallmark, Wang </w:t>
      </w:r>
      <w:r w:rsidRPr="009468AE">
        <w:rPr>
          <w:rFonts w:ascii="Times New Roman" w:hAnsi="Times New Roman"/>
          <w:bCs/>
          <w:szCs w:val="24"/>
        </w:rPr>
        <w:fldChar w:fldCharType="begin"/>
      </w:r>
      <w:r w:rsidRPr="009468AE">
        <w:rPr>
          <w:rFonts w:ascii="Times New Roman" w:hAnsi="Times New Roman"/>
          <w:bCs/>
          <w:szCs w:val="24"/>
        </w:rPr>
        <w:instrText xml:space="preserve"> ADDIN EN.CITE &lt;EndNote&gt;&lt;Cite&gt;&lt;Author&gt;Wang&lt;/Author&gt;&lt;Year&gt;2006&lt;/Year&gt;&lt;RecNum&gt;45&lt;/RecNum&gt;&lt;DisplayText&gt;&lt;style face="superscript"&gt;4&lt;/style&gt;&lt;/DisplayText&gt;&lt;record&gt;&lt;rec-number&gt;45&lt;/rec-number&gt;&lt;foreign-keys&gt;&lt;key app="EN" db-id="fxzrvdts1aessxeswwxxrra55xerreva9avp" timestamp="1672682355"&gt;45&lt;/key&gt;&lt;/foreign-keys&gt;&lt;ref-type name="Journal Article"&gt;17&lt;/ref-type&gt;&lt;contributors&gt;&lt;authors&gt;&lt;author&gt;Wang, G.&lt;/author&gt;&lt;author&gt;Jones, S. J.&lt;/author&gt;&lt;author&gt;Marra, M. A.&lt;/author&gt;&lt;author&gt;Sadar, M. D.&lt;/author&gt;&lt;/authors&gt;&lt;/contributors&gt;&lt;auth-address&gt;Genome Sciences Centre, BC Cancer Agency, Vancouver, British Columbia, Canada.&lt;/auth-address&gt;&lt;titles&gt;&lt;title&gt;Identification of genes targeted by the androgen and PKA signaling pathways in prostate cancer cells&lt;/title&gt;&lt;secondary-title&gt;Oncogene&lt;/secondary-title&gt;&lt;/titles&gt;&lt;periodical&gt;&lt;full-title&gt;Oncogene&lt;/full-title&gt;&lt;/periodical&gt;&lt;pages&gt;7311-23&lt;/pages&gt;&lt;volume&gt;25&lt;/volume&gt;&lt;number&gt;55&lt;/number&gt;&lt;edition&gt;20060605&lt;/edition&gt;&lt;keywords&gt;&lt;keyword&gt;Androgens/*metabolism&lt;/keyword&gt;&lt;keyword&gt;Cell Line, Tumor&lt;/keyword&gt;&lt;keyword&gt;Cyclic AMP-Dependent Protein Kinases/*metabolism&lt;/keyword&gt;&lt;keyword&gt;*Gene Expression Profiling&lt;/keyword&gt;&lt;keyword&gt;Humans&lt;/keyword&gt;&lt;keyword&gt;Male&lt;/keyword&gt;&lt;keyword&gt;Prostatic Neoplasms/enzymology/*genetics/metabolism/pathology&lt;/keyword&gt;&lt;keyword&gt;RNA, Small Interfering&lt;/keyword&gt;&lt;keyword&gt;Reverse Transcriptase Polymerase Chain Reaction&lt;/keyword&gt;&lt;keyword&gt;*Signal Transduction&lt;/keyword&gt;&lt;/keywords&gt;&lt;dates&gt;&lt;year&gt;2006&lt;/year&gt;&lt;pub-dates&gt;&lt;date&gt;Nov 23&lt;/date&gt;&lt;/pub-dates&gt;&lt;/dates&gt;&lt;isbn&gt;0950-9232 (Print)&amp;#xD;0950-9232 (Linking)&lt;/isbn&gt;&lt;accession-num&gt;16751804&lt;/accession-num&gt;&lt;urls&gt;&lt;related-urls&gt;&lt;url&gt;https://www.ncbi.nlm.nih.gov/pubmed/16751804&lt;/url&gt;&lt;/related-urls&gt;&lt;/urls&gt;&lt;electronic-resource-num&gt;10.1038/sj.onc.1209715&lt;/electronic-resource-num&gt;&lt;/record&gt;&lt;/Cite&gt;&lt;/EndNote&gt;</w:instrText>
      </w:r>
      <w:r w:rsidRPr="009468AE">
        <w:rPr>
          <w:rFonts w:ascii="Times New Roman" w:hAnsi="Times New Roman"/>
          <w:bCs/>
          <w:szCs w:val="24"/>
        </w:rPr>
        <w:fldChar w:fldCharType="separate"/>
      </w:r>
      <w:r w:rsidRPr="009468AE">
        <w:rPr>
          <w:rFonts w:ascii="Times New Roman" w:hAnsi="Times New Roman"/>
          <w:bCs/>
          <w:noProof/>
          <w:szCs w:val="24"/>
          <w:vertAlign w:val="superscript"/>
        </w:rPr>
        <w:t>4</w:t>
      </w:r>
      <w:r w:rsidRPr="009468AE">
        <w:rPr>
          <w:rFonts w:ascii="Times New Roman" w:hAnsi="Times New Roman"/>
          <w:bCs/>
          <w:szCs w:val="24"/>
        </w:rPr>
        <w:fldChar w:fldCharType="end"/>
      </w:r>
      <w:r w:rsidRPr="009468AE">
        <w:rPr>
          <w:rFonts w:ascii="Times New Roman" w:hAnsi="Times New Roman"/>
          <w:bCs/>
          <w:szCs w:val="24"/>
        </w:rPr>
        <w:t xml:space="preserve">, and Nelson </w:t>
      </w:r>
      <w:r w:rsidRPr="009468AE">
        <w:rPr>
          <w:rFonts w:ascii="Times New Roman" w:hAnsi="Times New Roman"/>
          <w:bCs/>
          <w:szCs w:val="24"/>
        </w:rPr>
        <w:fldChar w:fldCharType="begin">
          <w:fldData xml:space="preserve">PEVuZE5vdGU+PENpdGU+PEF1dGhvcj5OZWxzb248L0F1dGhvcj48WWVhcj4yMDAyPC9ZZWFyPjxS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</w:fldData>
        </w:fldChar>
      </w:r>
      <w:r w:rsidRPr="009468AE">
        <w:rPr>
          <w:rFonts w:ascii="Times New Roman" w:hAnsi="Times New Roman"/>
          <w:bCs/>
          <w:szCs w:val="24"/>
        </w:rPr>
        <w:instrText xml:space="preserve"> ADDIN EN.CITE </w:instrText>
      </w:r>
      <w:r w:rsidRPr="009468AE">
        <w:rPr>
          <w:rFonts w:ascii="Times New Roman" w:hAnsi="Times New Roman"/>
          <w:bCs/>
          <w:szCs w:val="24"/>
        </w:rPr>
        <w:fldChar w:fldCharType="begin">
          <w:fldData xml:space="preserve">PEVuZE5vdGU+PENpdGU+PEF1dGhvcj5OZWxzb248L0F1dGhvcj48WWVhcj4yMDAyPC9ZZWFyPjxS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</w:fldData>
        </w:fldChar>
      </w:r>
      <w:r w:rsidRPr="009468AE">
        <w:rPr>
          <w:rFonts w:ascii="Times New Roman" w:hAnsi="Times New Roman"/>
          <w:bCs/>
          <w:szCs w:val="24"/>
        </w:rPr>
        <w:instrText xml:space="preserve"> ADDIN EN.CITE.DATA </w:instrText>
      </w:r>
      <w:r w:rsidRPr="009468AE">
        <w:rPr>
          <w:rFonts w:ascii="Times New Roman" w:hAnsi="Times New Roman"/>
          <w:bCs/>
          <w:szCs w:val="24"/>
        </w:rPr>
      </w:r>
      <w:r w:rsidRPr="009468AE">
        <w:rPr>
          <w:rFonts w:ascii="Times New Roman" w:hAnsi="Times New Roman"/>
          <w:bCs/>
          <w:szCs w:val="24"/>
        </w:rPr>
        <w:fldChar w:fldCharType="end"/>
      </w:r>
      <w:r w:rsidRPr="009468AE">
        <w:rPr>
          <w:rFonts w:ascii="Times New Roman" w:hAnsi="Times New Roman"/>
          <w:bCs/>
          <w:szCs w:val="24"/>
        </w:rPr>
      </w:r>
      <w:r w:rsidRPr="009468AE">
        <w:rPr>
          <w:rFonts w:ascii="Times New Roman" w:hAnsi="Times New Roman"/>
          <w:bCs/>
          <w:szCs w:val="24"/>
        </w:rPr>
        <w:fldChar w:fldCharType="separate"/>
      </w:r>
      <w:r w:rsidRPr="009468AE">
        <w:rPr>
          <w:rFonts w:ascii="Times New Roman" w:hAnsi="Times New Roman"/>
          <w:bCs/>
          <w:noProof/>
          <w:szCs w:val="24"/>
          <w:vertAlign w:val="superscript"/>
        </w:rPr>
        <w:t>5</w:t>
      </w:r>
      <w:r w:rsidRPr="009468AE">
        <w:rPr>
          <w:rFonts w:ascii="Times New Roman" w:hAnsi="Times New Roman"/>
          <w:bCs/>
          <w:szCs w:val="24"/>
        </w:rPr>
        <w:fldChar w:fldCharType="end"/>
      </w:r>
      <w:r w:rsidRPr="009468AE">
        <w:rPr>
          <w:rFonts w:ascii="Times New Roman" w:hAnsi="Times New Roman"/>
          <w:bCs/>
          <w:szCs w:val="24"/>
        </w:rPr>
        <w:t xml:space="preserve">) and immune-responsive (GO, KEGG, and </w:t>
      </w:r>
      <w:proofErr w:type="spellStart"/>
      <w:r w:rsidRPr="009468AE">
        <w:rPr>
          <w:rFonts w:ascii="Times New Roman" w:hAnsi="Times New Roman"/>
          <w:bCs/>
          <w:szCs w:val="24"/>
        </w:rPr>
        <w:t>Biocarta</w:t>
      </w:r>
      <w:proofErr w:type="spellEnd"/>
      <w:r w:rsidRPr="009468AE">
        <w:rPr>
          <w:rFonts w:ascii="Times New Roman" w:hAnsi="Times New Roman"/>
          <w:bCs/>
          <w:szCs w:val="24"/>
        </w:rPr>
        <w:t xml:space="preserve">) datasets were downloaded from the Broad Institute </w:t>
      </w:r>
      <w:r w:rsidRPr="009468AE">
        <w:rPr>
          <w:rFonts w:ascii="Times New Roman" w:hAnsi="Times New Roman"/>
          <w:bCs/>
          <w:szCs w:val="24"/>
        </w:rPr>
        <w:fldChar w:fldCharType="begin">
          <w:fldData xml:space="preserve">PEVuZE5vdGU+PENpdGU+PEF1dGhvcj5TdWJyYW1hbmlhbjwvQXV0aG9yPjxZZWFyPjIwMDU8L1ll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</w:fldData>
        </w:fldChar>
      </w:r>
      <w:r w:rsidRPr="009468AE">
        <w:rPr>
          <w:rFonts w:ascii="Times New Roman" w:hAnsi="Times New Roman"/>
          <w:bCs/>
          <w:szCs w:val="24"/>
        </w:rPr>
        <w:instrText xml:space="preserve"> ADDIN EN.CITE </w:instrText>
      </w:r>
      <w:r w:rsidRPr="009468AE">
        <w:rPr>
          <w:rFonts w:ascii="Times New Roman" w:hAnsi="Times New Roman"/>
          <w:bCs/>
          <w:szCs w:val="24"/>
        </w:rPr>
        <w:fldChar w:fldCharType="begin">
          <w:fldData xml:space="preserve">PEVuZE5vdGU+PENpdGU+PEF1dGhvcj5TdWJyYW1hbmlhbjwvQXV0aG9yPjxZZWFyPjIwMDU8L1ll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</w:fldData>
        </w:fldChar>
      </w:r>
      <w:r w:rsidRPr="009468AE">
        <w:rPr>
          <w:rFonts w:ascii="Times New Roman" w:hAnsi="Times New Roman"/>
          <w:bCs/>
          <w:szCs w:val="24"/>
        </w:rPr>
        <w:instrText xml:space="preserve"> ADDIN EN.CITE.DATA </w:instrText>
      </w:r>
      <w:r w:rsidRPr="009468AE">
        <w:rPr>
          <w:rFonts w:ascii="Times New Roman" w:hAnsi="Times New Roman"/>
          <w:bCs/>
          <w:szCs w:val="24"/>
        </w:rPr>
      </w:r>
      <w:r w:rsidRPr="009468AE">
        <w:rPr>
          <w:rFonts w:ascii="Times New Roman" w:hAnsi="Times New Roman"/>
          <w:bCs/>
          <w:szCs w:val="24"/>
        </w:rPr>
        <w:fldChar w:fldCharType="end"/>
      </w:r>
      <w:r w:rsidRPr="009468AE">
        <w:rPr>
          <w:rFonts w:ascii="Times New Roman" w:hAnsi="Times New Roman"/>
          <w:bCs/>
          <w:szCs w:val="24"/>
        </w:rPr>
      </w:r>
      <w:r w:rsidRPr="009468AE">
        <w:rPr>
          <w:rFonts w:ascii="Times New Roman" w:hAnsi="Times New Roman"/>
          <w:bCs/>
          <w:szCs w:val="24"/>
        </w:rPr>
        <w:fldChar w:fldCharType="separate"/>
      </w:r>
      <w:r w:rsidRPr="009468AE">
        <w:rPr>
          <w:rFonts w:ascii="Times New Roman" w:hAnsi="Times New Roman"/>
          <w:bCs/>
          <w:noProof/>
          <w:szCs w:val="24"/>
          <w:vertAlign w:val="superscript"/>
        </w:rPr>
        <w:t>6</w:t>
      </w:r>
      <w:r w:rsidRPr="009468AE">
        <w:rPr>
          <w:rFonts w:ascii="Times New Roman" w:hAnsi="Times New Roman"/>
          <w:bCs/>
          <w:szCs w:val="24"/>
        </w:rPr>
        <w:fldChar w:fldCharType="end"/>
      </w:r>
      <w:r w:rsidRPr="009468AE">
        <w:rPr>
          <w:rFonts w:ascii="Times New Roman" w:hAnsi="Times New Roman"/>
          <w:bCs/>
          <w:szCs w:val="24"/>
        </w:rPr>
        <w:t xml:space="preserve"> and used to determine correlations with CHRM4 and IFNA17 levels. A normalized enrichment score (NES) and false discovery rate (FDR) were calculated using the GSEA program. Cutoff values used to identify “CHRM4 high” or “IFNA17 high” patients were predetermined by half the number of patients from the GSEAs. Tumors were mean-stratified by IFNA17 expressions, and the mean expression of each gene was determined in each group. For overall survival, the study used the GSE21032 dataset </w:t>
      </w:r>
      <w:r w:rsidRPr="009468AE">
        <w:rPr>
          <w:rFonts w:ascii="Times New Roman" w:hAnsi="Times New Roman"/>
          <w:bCs/>
          <w:szCs w:val="24"/>
        </w:rPr>
        <w:fldChar w:fldCharType="begin">
          <w:fldData xml:space="preserve">PEVuZE5vdGU+PENpdGU+PEF1dGhvcj5UYXlsb3I8L0F1dGhvcj48WWVhcj4yMDEwPC9ZZWFyPjxS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</w:fldData>
        </w:fldChar>
      </w:r>
      <w:r w:rsidRPr="009468AE">
        <w:rPr>
          <w:rFonts w:ascii="Times New Roman" w:hAnsi="Times New Roman"/>
          <w:bCs/>
          <w:szCs w:val="24"/>
        </w:rPr>
        <w:instrText xml:space="preserve"> ADDIN EN.CITE </w:instrText>
      </w:r>
      <w:r w:rsidRPr="009468AE">
        <w:rPr>
          <w:rFonts w:ascii="Times New Roman" w:hAnsi="Times New Roman"/>
          <w:bCs/>
          <w:szCs w:val="24"/>
        </w:rPr>
        <w:fldChar w:fldCharType="begin">
          <w:fldData xml:space="preserve">PEVuZE5vdGU+PENpdGU+PEF1dGhvcj5UYXlsb3I8L0F1dGhvcj48WWVhcj4yMDEwPC9ZZWFyPjxS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</w:fldData>
        </w:fldChar>
      </w:r>
      <w:r w:rsidRPr="009468AE">
        <w:rPr>
          <w:rFonts w:ascii="Times New Roman" w:hAnsi="Times New Roman"/>
          <w:bCs/>
          <w:szCs w:val="24"/>
        </w:rPr>
        <w:instrText xml:space="preserve"> ADDIN EN.CITE.DATA </w:instrText>
      </w:r>
      <w:r w:rsidRPr="009468AE">
        <w:rPr>
          <w:rFonts w:ascii="Times New Roman" w:hAnsi="Times New Roman"/>
          <w:bCs/>
          <w:szCs w:val="24"/>
        </w:rPr>
      </w:r>
      <w:r w:rsidRPr="009468AE">
        <w:rPr>
          <w:rFonts w:ascii="Times New Roman" w:hAnsi="Times New Roman"/>
          <w:bCs/>
          <w:szCs w:val="24"/>
        </w:rPr>
        <w:fldChar w:fldCharType="end"/>
      </w:r>
      <w:r w:rsidRPr="009468AE">
        <w:rPr>
          <w:rFonts w:ascii="Times New Roman" w:hAnsi="Times New Roman"/>
          <w:bCs/>
          <w:szCs w:val="24"/>
        </w:rPr>
      </w:r>
      <w:r w:rsidRPr="009468AE">
        <w:rPr>
          <w:rFonts w:ascii="Times New Roman" w:hAnsi="Times New Roman"/>
          <w:bCs/>
          <w:szCs w:val="24"/>
        </w:rPr>
        <w:fldChar w:fldCharType="separate"/>
      </w:r>
      <w:r w:rsidRPr="009468AE">
        <w:rPr>
          <w:rFonts w:ascii="Times New Roman" w:hAnsi="Times New Roman"/>
          <w:bCs/>
          <w:noProof/>
          <w:szCs w:val="24"/>
          <w:vertAlign w:val="superscript"/>
        </w:rPr>
        <w:t>1</w:t>
      </w:r>
      <w:r w:rsidRPr="009468AE">
        <w:rPr>
          <w:rFonts w:ascii="Times New Roman" w:hAnsi="Times New Roman"/>
          <w:bCs/>
          <w:szCs w:val="24"/>
        </w:rPr>
        <w:fldChar w:fldCharType="end"/>
      </w:r>
      <w:r w:rsidRPr="009468AE">
        <w:rPr>
          <w:rFonts w:ascii="Times New Roman" w:hAnsi="Times New Roman"/>
          <w:bCs/>
          <w:szCs w:val="24"/>
        </w:rPr>
        <w:t xml:space="preserve">, which was accessed from the Memorial-Sloan Kettering Cancer Center (MSKCC) Cancer Genomics data portal (http://cbio.mskcc.org/cancergenomics/prostate/data/), from which we downloaded clinical and publicly available gene expression data of 98 primary and 13 metastatic prostate cancer samples. In total, 110 patients (98 primary and 13 metastatic prostate cancer samples) were </w:t>
      </w:r>
      <w:r w:rsidRPr="009468AE">
        <w:rPr>
          <w:rFonts w:ascii="Times New Roman" w:hAnsi="Times New Roman"/>
          <w:bCs/>
          <w:szCs w:val="24"/>
        </w:rPr>
        <w:lastRenderedPageBreak/>
        <w:t xml:space="preserve">divided into two groups according to their mean IFNA17 expression: high IFNA17 expression (IFNA17 high, </w:t>
      </w:r>
      <w:r w:rsidRPr="009468AE">
        <w:rPr>
          <w:rFonts w:ascii="Times New Roman" w:hAnsi="Times New Roman"/>
          <w:bCs/>
          <w:i/>
          <w:szCs w:val="24"/>
        </w:rPr>
        <w:t>n</w:t>
      </w:r>
      <w:r w:rsidRPr="009468AE">
        <w:rPr>
          <w:rFonts w:ascii="Times New Roman" w:hAnsi="Times New Roman"/>
          <w:bCs/>
          <w:szCs w:val="24"/>
        </w:rPr>
        <w:t xml:space="preserve">=56) and low IFNA17 expression (IFNA17 low, </w:t>
      </w:r>
      <w:r w:rsidRPr="009468AE">
        <w:rPr>
          <w:rFonts w:ascii="Times New Roman" w:hAnsi="Times New Roman"/>
          <w:bCs/>
          <w:i/>
          <w:szCs w:val="24"/>
        </w:rPr>
        <w:t>n</w:t>
      </w:r>
      <w:r w:rsidRPr="009468AE">
        <w:rPr>
          <w:rFonts w:ascii="Times New Roman" w:hAnsi="Times New Roman"/>
          <w:bCs/>
          <w:szCs w:val="24"/>
        </w:rPr>
        <w:t>=55).</w:t>
      </w:r>
    </w:p>
    <w:p w14:paraId="6120BDA5" w14:textId="77777777" w:rsidR="009468AE" w:rsidRPr="009468AE" w:rsidRDefault="009468AE" w:rsidP="009468AE">
      <w:pPr>
        <w:spacing w:line="276" w:lineRule="auto"/>
        <w:jc w:val="both"/>
        <w:rPr>
          <w:rFonts w:ascii="Times New Roman" w:hAnsi="Times New Roman"/>
          <w:bCs/>
          <w:szCs w:val="24"/>
        </w:rPr>
      </w:pPr>
    </w:p>
    <w:p w14:paraId="40185CC6" w14:textId="77777777" w:rsidR="009468AE" w:rsidRPr="009468AE" w:rsidRDefault="009468AE" w:rsidP="009468AE">
      <w:pPr>
        <w:spacing w:line="276" w:lineRule="auto"/>
        <w:jc w:val="both"/>
        <w:rPr>
          <w:rFonts w:ascii="Times New Roman" w:hAnsi="Times New Roman"/>
          <w:b/>
          <w:bCs/>
          <w:szCs w:val="24"/>
        </w:rPr>
      </w:pPr>
      <w:r w:rsidRPr="009468AE">
        <w:rPr>
          <w:rFonts w:ascii="Times New Roman" w:hAnsi="Times New Roman"/>
          <w:b/>
          <w:bCs/>
          <w:szCs w:val="24"/>
        </w:rPr>
        <w:t>In-house drug screening</w:t>
      </w:r>
    </w:p>
    <w:p w14:paraId="01ABFF1C" w14:textId="77777777" w:rsidR="009468AE" w:rsidRPr="009468AE" w:rsidRDefault="009468AE" w:rsidP="009468AE">
      <w:pPr>
        <w:spacing w:line="276" w:lineRule="auto"/>
        <w:jc w:val="both"/>
        <w:rPr>
          <w:rFonts w:ascii="Times New Roman" w:hAnsi="Times New Roman"/>
          <w:bCs/>
          <w:iCs/>
          <w:szCs w:val="24"/>
        </w:rPr>
      </w:pPr>
      <w:r w:rsidRPr="009468AE">
        <w:rPr>
          <w:rFonts w:ascii="Times New Roman" w:hAnsi="Times New Roman"/>
          <w:bCs/>
          <w:szCs w:val="24"/>
        </w:rPr>
        <w:t>D</w:t>
      </w:r>
      <w:r w:rsidRPr="009468AE">
        <w:rPr>
          <w:rFonts w:ascii="Times New Roman" w:hAnsi="Times New Roman"/>
          <w:bCs/>
          <w:iCs/>
          <w:szCs w:val="24"/>
        </w:rPr>
        <w:t xml:space="preserve">rug screening was performed through molecular docking using </w:t>
      </w:r>
      <w:proofErr w:type="spellStart"/>
      <w:r w:rsidRPr="009468AE">
        <w:rPr>
          <w:rFonts w:ascii="Times New Roman" w:hAnsi="Times New Roman"/>
          <w:bCs/>
          <w:iCs/>
          <w:szCs w:val="24"/>
        </w:rPr>
        <w:t>iGemDock</w:t>
      </w:r>
      <w:proofErr w:type="spellEnd"/>
      <w:r w:rsidRPr="009468AE">
        <w:rPr>
          <w:rFonts w:ascii="Times New Roman" w:hAnsi="Times New Roman"/>
          <w:bCs/>
          <w:iCs/>
          <w:szCs w:val="24"/>
        </w:rPr>
        <w:t xml:space="preserve"> V2.1 </w:t>
      </w:r>
      <w:r w:rsidRPr="009468AE">
        <w:rPr>
          <w:rFonts w:ascii="Times New Roman" w:hAnsi="Times New Roman"/>
          <w:bCs/>
          <w:iCs/>
          <w:szCs w:val="24"/>
        </w:rPr>
        <w:fldChar w:fldCharType="begin"/>
      </w:r>
      <w:r w:rsidRPr="009468AE">
        <w:rPr>
          <w:rFonts w:ascii="Times New Roman" w:hAnsi="Times New Roman"/>
          <w:bCs/>
          <w:iCs/>
          <w:szCs w:val="24"/>
        </w:rPr>
        <w:instrText xml:space="preserve"> ADDIN EN.CITE &lt;EndNote&gt;&lt;Cite&gt;&lt;Author&gt;Yang&lt;/Author&gt;&lt;Year&gt;2004&lt;/Year&gt;&lt;RecNum&gt;58&lt;/RecNum&gt;&lt;DisplayText&gt;&lt;style face="superscript"&gt;7&lt;/style&gt;&lt;/DisplayText&gt;&lt;record&gt;&lt;rec-number&gt;58&lt;/rec-number&gt;&lt;foreign-keys&gt;&lt;key app="EN" db-id="9fexxaepd0w50xe0pvqver0kde0ea5sxepd5" timestamp="1667918665"&gt;58&lt;/key&gt;&lt;/foreign-keys&gt;&lt;ref-type name="Journal Article"&gt;17&lt;/ref-type&gt;&lt;contributors&gt;&lt;authors&gt;&lt;author&gt;Yang, J. M.&lt;/author&gt;&lt;author&gt;Chen, C. C.&lt;/author&gt;&lt;/authors&gt;&lt;/contributors&gt;&lt;auth-address&gt;Department of Biological Science and Technology, National Chiao Tung University, Hsinchu, Taiwan. moon@cc.nctu.edu.tw&lt;/auth-address&gt;&lt;titles&gt;&lt;title&gt;GEMDOCK: a generic evolutionary method for molecular docking&lt;/title&gt;&lt;secondary-title&gt;Proteins&lt;/secondary-title&gt;&lt;/titles&gt;&lt;periodical&gt;&lt;full-title&gt;Proteins&lt;/full-title&gt;&lt;/periodical&gt;&lt;pages&gt;288-304&lt;/pages&gt;&lt;volume&gt;55&lt;/volume&gt;&lt;number&gt;2&lt;/number&gt;&lt;keywords&gt;&lt;keyword&gt;Algorithms&lt;/keyword&gt;&lt;keyword&gt;Binding Sites&lt;/keyword&gt;&lt;keyword&gt;Computational Biology/*methods&lt;/keyword&gt;&lt;keyword&gt;Databases, Protein&lt;/keyword&gt;&lt;keyword&gt;Evolution, Molecular&lt;/keyword&gt;&lt;keyword&gt;HIV Protease/metabolism&lt;/keyword&gt;&lt;keyword&gt;Hydrogen Bonding&lt;/keyword&gt;&lt;keyword&gt;Immunoglobulin Fab Fragments/metabolism&lt;/keyword&gt;&lt;keyword&gt;Internet&lt;/keyword&gt;&lt;keyword&gt;Ligands&lt;/keyword&gt;&lt;keyword&gt;Models, Molecular&lt;/keyword&gt;&lt;keyword&gt;Mutation/genetics&lt;/keyword&gt;&lt;keyword&gt;Probability&lt;/keyword&gt;&lt;keyword&gt;Protein Binding&lt;/keyword&gt;&lt;keyword&gt;Proteins/genetics/*metabolism&lt;/keyword&gt;&lt;keyword&gt;Recombination, Genetic&lt;/keyword&gt;&lt;keyword&gt;Reproducibility of Results&lt;/keyword&gt;&lt;keyword&gt;Sensitivity and Specificity&lt;/keyword&gt;&lt;keyword&gt;*Software&lt;/keyword&gt;&lt;keyword&gt;Static Electricity&lt;/keyword&gt;&lt;keyword&gt;Thermodynamics&lt;/keyword&gt;&lt;/keywords&gt;&lt;dates&gt;&lt;year&gt;2004&lt;/year&gt;&lt;pub-dates&gt;&lt;date&gt;May 1&lt;/date&gt;&lt;/pub-dates&gt;&lt;/dates&gt;&lt;isbn&gt;0887-3585&lt;/isbn&gt;&lt;accession-num&gt;15048822&lt;/accession-num&gt;&lt;urls&gt;&lt;/urls&gt;&lt;electronic-resource-num&gt;10.1002/prot.20035&lt;/electronic-resource-num&gt;&lt;remote-database-provider&gt;NLM&lt;/remote-database-provider&gt;&lt;language&gt;eng&lt;/language&gt;&lt;/record&gt;&lt;/Cite&gt;&lt;/EndNote&gt;</w:instrText>
      </w:r>
      <w:r w:rsidRPr="009468AE">
        <w:rPr>
          <w:rFonts w:ascii="Times New Roman" w:hAnsi="Times New Roman"/>
          <w:bCs/>
          <w:iCs/>
          <w:szCs w:val="24"/>
        </w:rPr>
        <w:fldChar w:fldCharType="separate"/>
      </w:r>
      <w:r w:rsidRPr="009468AE">
        <w:rPr>
          <w:rFonts w:ascii="Times New Roman" w:hAnsi="Times New Roman"/>
          <w:bCs/>
          <w:iCs/>
          <w:noProof/>
          <w:szCs w:val="24"/>
          <w:vertAlign w:val="superscript"/>
        </w:rPr>
        <w:t>7</w:t>
      </w:r>
      <w:r w:rsidRPr="009468AE">
        <w:rPr>
          <w:rFonts w:ascii="Times New Roman" w:hAnsi="Times New Roman"/>
          <w:bCs/>
          <w:szCs w:val="24"/>
        </w:rPr>
        <w:fldChar w:fldCharType="end"/>
      </w:r>
      <w:r w:rsidRPr="009468AE">
        <w:rPr>
          <w:rFonts w:ascii="Times New Roman" w:hAnsi="Times New Roman"/>
          <w:bCs/>
          <w:iCs/>
          <w:szCs w:val="24"/>
        </w:rPr>
        <w:t xml:space="preserve">. According to the protein information from </w:t>
      </w:r>
      <w:proofErr w:type="spellStart"/>
      <w:r w:rsidRPr="009468AE">
        <w:rPr>
          <w:rFonts w:ascii="Times New Roman" w:hAnsi="Times New Roman"/>
          <w:bCs/>
          <w:iCs/>
          <w:szCs w:val="24"/>
        </w:rPr>
        <w:t>Uniprot</w:t>
      </w:r>
      <w:proofErr w:type="spellEnd"/>
      <w:r w:rsidRPr="009468AE">
        <w:rPr>
          <w:rFonts w:ascii="Times New Roman" w:hAnsi="Times New Roman"/>
          <w:bCs/>
          <w:iCs/>
          <w:szCs w:val="24"/>
        </w:rPr>
        <w:t xml:space="preserve">, </w:t>
      </w:r>
      <w:r w:rsidRPr="009468AE">
        <w:rPr>
          <w:rFonts w:ascii="Times New Roman" w:hAnsi="Times New Roman"/>
          <w:bCs/>
          <w:szCs w:val="24"/>
        </w:rPr>
        <w:t xml:space="preserve">CHRM4 was built using homology modeling by SWISS-MODEL </w:t>
      </w:r>
      <w:r w:rsidRPr="009468AE">
        <w:rPr>
          <w:rFonts w:ascii="Times New Roman" w:hAnsi="Times New Roman"/>
          <w:bCs/>
          <w:szCs w:val="24"/>
        </w:rPr>
        <w:fldChar w:fldCharType="begin"/>
      </w:r>
      <w:r w:rsidRPr="009468AE">
        <w:rPr>
          <w:rFonts w:ascii="Times New Roman" w:hAnsi="Times New Roman"/>
          <w:bCs/>
          <w:szCs w:val="24"/>
        </w:rPr>
        <w:instrText xml:space="preserve"> ADDIN EN.CITE &lt;EndNote&gt;&lt;Cite&gt;&lt;Author&gt;Waterhouse&lt;/Author&gt;&lt;Year&gt;2018&lt;/Year&gt;&lt;RecNum&gt;59&lt;/RecNum&gt;&lt;DisplayText&gt;&lt;style face="superscript"&gt;8&lt;/style&gt;&lt;/DisplayText&gt;&lt;record&gt;&lt;rec-number&gt;59&lt;/rec-number&gt;&lt;foreign-keys&gt;&lt;key app="EN" db-id="9fexxaepd0w50xe0pvqver0kde0ea5sxepd5" timestamp="1667918696"&gt;59&lt;/key&gt;&lt;/foreign-keys&gt;&lt;ref-type name="Journal Article"&gt;17&lt;/ref-type&gt;&lt;contributors&gt;&lt;authors&gt;&lt;author&gt;Waterhouse, A.&lt;/author&gt;&lt;author&gt;Bertoni, M.&lt;/author&gt;&lt;author&gt;Bienert, S.&lt;/author&gt;&lt;author&gt;Studer, G.&lt;/author&gt;&lt;author&gt;Tauriello, G.&lt;/author&gt;&lt;author&gt;Gumienny, R.&lt;/author&gt;&lt;author&gt;Heer, F. T.&lt;/author&gt;&lt;author&gt;de Beer, T. A. P.&lt;/author&gt;&lt;author&gt;Rempfer, C.&lt;/author&gt;&lt;author&gt;Bordoli, L.&lt;/author&gt;&lt;author&gt;Lepore, R.&lt;/author&gt;&lt;author&gt;Schwede, T.&lt;/author&gt;&lt;/authors&gt;&lt;/contributors&gt;&lt;auth-address&gt;Biozentrum, University of Basel, Klingelbergstrasse 50-70, CH-4056 Basel, Switzerland.&amp;#xD;SIB Swiss Institute of Bioinformatics, Biozentrum, University of Basel, Klingelbergstrasse 50-70, CH-4056 Basel, Switzerland.&lt;/auth-address&gt;&lt;titles&gt;&lt;title&gt;SWISS-MODEL: homology modelling of protein structures and complexes&lt;/title&gt;&lt;secondary-title&gt;Nucleic Acids Res&lt;/secondary-title&gt;&lt;/titles&gt;&lt;periodical&gt;&lt;full-title&gt;Nucleic Acids Res&lt;/full-title&gt;&lt;/periodical&gt;&lt;pages&gt;W296-w303&lt;/pages&gt;&lt;volume&gt;46&lt;/volume&gt;&lt;number&gt;W1&lt;/number&gt;&lt;keywords&gt;&lt;keyword&gt;Databases, Protein&lt;/keyword&gt;&lt;keyword&gt;*Internet&lt;/keyword&gt;&lt;keyword&gt;Models, Chemical&lt;/keyword&gt;&lt;keyword&gt;Molecular Dynamics Simulation&lt;/keyword&gt;&lt;keyword&gt;*Protein Conformation&lt;/keyword&gt;&lt;keyword&gt;Proteins/chemistry/*genetics&lt;/keyword&gt;&lt;keyword&gt;Sequence Homology, Amino Acid&lt;/keyword&gt;&lt;keyword&gt;*Software&lt;/keyword&gt;&lt;keyword&gt;Structural Homology, Protein&lt;/keyword&gt;&lt;/keywords&gt;&lt;dates&gt;&lt;year&gt;2018&lt;/year&gt;&lt;pub-dates&gt;&lt;date&gt;Jul 2&lt;/date&gt;&lt;/pub-dates&gt;&lt;/dates&gt;&lt;isbn&gt;0305-1048 (Print)&amp;#xD;0305-1048&lt;/isbn&gt;&lt;accession-num&gt;29788355&lt;/accession-num&gt;&lt;urls&gt;&lt;/urls&gt;&lt;custom2&gt;PMC6030848&lt;/custom2&gt;&lt;electronic-resource-num&gt;10.1093/nar/gky427&lt;/electronic-resource-num&gt;&lt;remote-database-provider&gt;NLM&lt;/remote-database-provider&gt;&lt;language&gt;eng&lt;/language&gt;&lt;/record&gt;&lt;/Cite&gt;&lt;/EndNote&gt;</w:instrText>
      </w:r>
      <w:r w:rsidRPr="009468AE">
        <w:rPr>
          <w:rFonts w:ascii="Times New Roman" w:hAnsi="Times New Roman"/>
          <w:bCs/>
          <w:szCs w:val="24"/>
        </w:rPr>
        <w:fldChar w:fldCharType="separate"/>
      </w:r>
      <w:r w:rsidRPr="009468AE">
        <w:rPr>
          <w:rFonts w:ascii="Times New Roman" w:hAnsi="Times New Roman"/>
          <w:bCs/>
          <w:noProof/>
          <w:szCs w:val="24"/>
          <w:vertAlign w:val="superscript"/>
        </w:rPr>
        <w:t>8</w:t>
      </w:r>
      <w:r w:rsidRPr="009468AE">
        <w:rPr>
          <w:rFonts w:ascii="Times New Roman" w:hAnsi="Times New Roman"/>
          <w:bCs/>
          <w:szCs w:val="24"/>
        </w:rPr>
        <w:fldChar w:fldCharType="end"/>
      </w:r>
      <w:r w:rsidRPr="009468AE">
        <w:rPr>
          <w:rFonts w:ascii="Times New Roman" w:hAnsi="Times New Roman"/>
          <w:bCs/>
          <w:szCs w:val="24"/>
        </w:rPr>
        <w:t>. As protein modules were collected, water and internal ligands/inhibitors were deleted, and hydrogen was re-filled. The docking center of CHRM4 was set to Asn</w:t>
      </w:r>
      <w:r w:rsidRPr="009468AE">
        <w:rPr>
          <w:rFonts w:ascii="Times New Roman" w:hAnsi="Times New Roman"/>
          <w:bCs/>
          <w:szCs w:val="24"/>
          <w:vertAlign w:val="superscript"/>
        </w:rPr>
        <w:t>423</w:t>
      </w:r>
      <w:r w:rsidRPr="009468AE">
        <w:rPr>
          <w:rFonts w:ascii="Times New Roman" w:hAnsi="Times New Roman"/>
          <w:bCs/>
          <w:szCs w:val="24"/>
        </w:rPr>
        <w:t xml:space="preserve"> which is the core of the selective binding site to acetylcholine </w:t>
      </w:r>
      <w:r w:rsidRPr="009468AE">
        <w:rPr>
          <w:rFonts w:ascii="Times New Roman" w:hAnsi="Times New Roman"/>
          <w:bCs/>
          <w:szCs w:val="24"/>
        </w:rPr>
        <w:fldChar w:fldCharType="begin">
          <w:fldData xml:space="preserve">PEVuZE5vdGU+PENpdGU+PEF1dGhvcj5UaGFsPC9BdXRob3I+PFllYXI+MjAxNjwvWWVhcj48UmVj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</w:fldData>
        </w:fldChar>
      </w:r>
      <w:r w:rsidRPr="009468AE">
        <w:rPr>
          <w:rFonts w:ascii="Times New Roman" w:hAnsi="Times New Roman"/>
          <w:bCs/>
          <w:szCs w:val="24"/>
        </w:rPr>
        <w:instrText xml:space="preserve"> ADDIN EN.CITE </w:instrText>
      </w:r>
      <w:r w:rsidRPr="009468AE">
        <w:rPr>
          <w:rFonts w:ascii="Times New Roman" w:hAnsi="Times New Roman"/>
          <w:bCs/>
          <w:szCs w:val="24"/>
        </w:rPr>
        <w:fldChar w:fldCharType="begin">
          <w:fldData xml:space="preserve">PEVuZE5vdGU+PENpdGU+PEF1dGhvcj5UaGFsPC9BdXRob3I+PFllYXI+MjAxNjwvWWVhcj48UmVj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</w:fldData>
        </w:fldChar>
      </w:r>
      <w:r w:rsidRPr="009468AE">
        <w:rPr>
          <w:rFonts w:ascii="Times New Roman" w:hAnsi="Times New Roman"/>
          <w:bCs/>
          <w:szCs w:val="24"/>
        </w:rPr>
        <w:instrText xml:space="preserve"> ADDIN EN.CITE.DATA </w:instrText>
      </w:r>
      <w:r w:rsidRPr="009468AE">
        <w:rPr>
          <w:rFonts w:ascii="Times New Roman" w:hAnsi="Times New Roman"/>
          <w:bCs/>
          <w:szCs w:val="24"/>
        </w:rPr>
      </w:r>
      <w:r w:rsidRPr="009468AE">
        <w:rPr>
          <w:rFonts w:ascii="Times New Roman" w:hAnsi="Times New Roman"/>
          <w:bCs/>
          <w:szCs w:val="24"/>
        </w:rPr>
        <w:fldChar w:fldCharType="end"/>
      </w:r>
      <w:r w:rsidRPr="009468AE">
        <w:rPr>
          <w:rFonts w:ascii="Times New Roman" w:hAnsi="Times New Roman"/>
          <w:bCs/>
          <w:szCs w:val="24"/>
        </w:rPr>
      </w:r>
      <w:r w:rsidRPr="009468AE">
        <w:rPr>
          <w:rFonts w:ascii="Times New Roman" w:hAnsi="Times New Roman"/>
          <w:bCs/>
          <w:szCs w:val="24"/>
        </w:rPr>
        <w:fldChar w:fldCharType="separate"/>
      </w:r>
      <w:r w:rsidRPr="009468AE">
        <w:rPr>
          <w:rFonts w:ascii="Times New Roman" w:hAnsi="Times New Roman"/>
          <w:bCs/>
          <w:noProof/>
          <w:szCs w:val="24"/>
          <w:vertAlign w:val="superscript"/>
        </w:rPr>
        <w:t>9</w:t>
      </w:r>
      <w:r w:rsidRPr="009468AE">
        <w:rPr>
          <w:rFonts w:ascii="Times New Roman" w:hAnsi="Times New Roman"/>
          <w:bCs/>
          <w:szCs w:val="24"/>
        </w:rPr>
        <w:fldChar w:fldCharType="end"/>
      </w:r>
      <w:r w:rsidRPr="009468AE">
        <w:rPr>
          <w:rFonts w:ascii="Times New Roman" w:hAnsi="Times New Roman"/>
          <w:bCs/>
          <w:szCs w:val="24"/>
        </w:rPr>
        <w:t>.</w:t>
      </w:r>
      <w:r w:rsidRPr="009468AE">
        <w:rPr>
          <w:rFonts w:ascii="Times New Roman" w:hAnsi="Times New Roman"/>
          <w:bCs/>
          <w:iCs/>
          <w:szCs w:val="24"/>
        </w:rPr>
        <w:t xml:space="preserve"> </w:t>
      </w:r>
      <w:r w:rsidRPr="009468AE">
        <w:rPr>
          <w:rFonts w:ascii="Times New Roman" w:hAnsi="Times New Roman"/>
          <w:bCs/>
          <w:szCs w:val="24"/>
        </w:rPr>
        <w:t xml:space="preserve">A molecular model of approved drugs was obtained from the ZINC database and redundant compounds, endogenous metabolites, compounds not for sale, drugs for external uses, anodynes, and magnetic resonance imaging contrast agents were excluded (a total of 6384 compounds) </w:t>
      </w:r>
      <w:r w:rsidRPr="009468AE">
        <w:rPr>
          <w:rFonts w:ascii="Times New Roman" w:hAnsi="Times New Roman"/>
          <w:bCs/>
          <w:szCs w:val="24"/>
        </w:rPr>
        <w:fldChar w:fldCharType="begin"/>
      </w:r>
      <w:r w:rsidRPr="009468AE">
        <w:rPr>
          <w:rFonts w:ascii="Times New Roman" w:hAnsi="Times New Roman"/>
          <w:bCs/>
          <w:szCs w:val="24"/>
        </w:rPr>
        <w:instrText xml:space="preserve"> ADDIN EN.CITE &lt;EndNote&gt;&lt;Cite&gt;&lt;Author&gt;Sterling&lt;/Author&gt;&lt;Year&gt;2015&lt;/Year&gt;&lt;RecNum&gt;61&lt;/RecNum&gt;&lt;DisplayText&gt;&lt;style face="superscript"&gt;10&lt;/style&gt;&lt;/DisplayText&gt;&lt;record&gt;&lt;rec-number&gt;61&lt;/rec-number&gt;&lt;foreign-keys&gt;&lt;key app="EN" db-id="9fexxaepd0w50xe0pvqver0kde0ea5sxepd5" timestamp="1667918778"&gt;61&lt;/key&gt;&lt;/foreign-keys&gt;&lt;ref-type name="Journal Article"&gt;17&lt;/ref-type&gt;&lt;contributors&gt;&lt;authors&gt;&lt;author&gt;Sterling, T.&lt;/author&gt;&lt;author&gt;Irwin, J. J.&lt;/author&gt;&lt;/authors&gt;&lt;/contributors&gt;&lt;auth-address&gt;Department of Pharmaceutical Chemistry, University of California, San Francisco , Byers Hall, 1700 4th Street, San Francisco, California 94158-2330, United States.&lt;/auth-address&gt;&lt;titles&gt;&lt;title&gt;ZINC 15--Ligand Discovery for Everyone&lt;/title&gt;&lt;secondary-title&gt;J Chem Inf Model&lt;/secondary-title&gt;&lt;/titles&gt;&lt;periodical&gt;&lt;full-title&gt;J Chem Inf Model&lt;/full-title&gt;&lt;/periodical&gt;&lt;pages&gt;2324-37&lt;/pages&gt;&lt;volume&gt;55&lt;/volume&gt;&lt;number&gt;11&lt;/number&gt;&lt;edition&gt;20151109&lt;/edition&gt;&lt;keywords&gt;&lt;keyword&gt;Animals&lt;/keyword&gt;&lt;keyword&gt;Databases, Pharmaceutical&lt;/keyword&gt;&lt;keyword&gt;Drug Discovery/*methods&lt;/keyword&gt;&lt;keyword&gt;Genes/drug effects&lt;/keyword&gt;&lt;keyword&gt;Humans&lt;/keyword&gt;&lt;keyword&gt;Internet&lt;/keyword&gt;&lt;keyword&gt;Ligands&lt;/keyword&gt;&lt;keyword&gt;*Software&lt;/keyword&gt;&lt;keyword&gt;User-Computer Interface&lt;/keyword&gt;&lt;/keywords&gt;&lt;dates&gt;&lt;year&gt;2015&lt;/year&gt;&lt;pub-dates&gt;&lt;date&gt;Nov 23&lt;/date&gt;&lt;/pub-dates&gt;&lt;/dates&gt;&lt;isbn&gt;1549-9596 (Print)&amp;#xD;1549-9596&lt;/isbn&gt;&lt;accession-num&gt;26479676&lt;/accession-num&gt;&lt;urls&gt;&lt;/urls&gt;&lt;custom2&gt;PMC4658288&lt;/custom2&gt;&lt;custom6&gt;NIHMS731789&lt;/custom6&gt;&lt;electronic-resource-num&gt;10.1021/acs.jcim.5b00559&lt;/electronic-resource-num&gt;&lt;remote-database-provider&gt;NLM&lt;/remote-database-provider&gt;&lt;language&gt;eng&lt;/language&gt;&lt;/record&gt;&lt;/Cite&gt;&lt;/EndNote&gt;</w:instrText>
      </w:r>
      <w:r w:rsidRPr="009468AE">
        <w:rPr>
          <w:rFonts w:ascii="Times New Roman" w:hAnsi="Times New Roman"/>
          <w:bCs/>
          <w:szCs w:val="24"/>
        </w:rPr>
        <w:fldChar w:fldCharType="separate"/>
      </w:r>
      <w:r w:rsidRPr="009468AE">
        <w:rPr>
          <w:rFonts w:ascii="Times New Roman" w:hAnsi="Times New Roman"/>
          <w:bCs/>
          <w:noProof/>
          <w:szCs w:val="24"/>
          <w:vertAlign w:val="superscript"/>
        </w:rPr>
        <w:t>10</w:t>
      </w:r>
      <w:r w:rsidRPr="009468AE">
        <w:rPr>
          <w:rFonts w:ascii="Times New Roman" w:hAnsi="Times New Roman"/>
          <w:bCs/>
          <w:szCs w:val="24"/>
        </w:rPr>
        <w:fldChar w:fldCharType="end"/>
      </w:r>
      <w:r w:rsidRPr="009468AE">
        <w:rPr>
          <w:rFonts w:ascii="Times New Roman" w:hAnsi="Times New Roman"/>
          <w:bCs/>
          <w:szCs w:val="24"/>
        </w:rPr>
        <w:t xml:space="preserve">. </w:t>
      </w:r>
      <w:r w:rsidRPr="009468AE">
        <w:rPr>
          <w:rFonts w:ascii="Times New Roman" w:hAnsi="Times New Roman"/>
          <w:bCs/>
          <w:iCs/>
          <w:szCs w:val="24"/>
        </w:rPr>
        <w:t>The highest docking simulation of each compound was selected as a putative CHRM4 inhibitor, and ranked according to the calculated free energy.</w:t>
      </w:r>
    </w:p>
    <w:p w14:paraId="7F447216" w14:textId="77777777" w:rsidR="009468AE" w:rsidRDefault="009468AE">
      <w:pPr>
        <w:widowControl/>
        <w:rPr>
          <w:rFonts w:ascii="Times New Roman" w:hAnsi="Times New Roman"/>
          <w:b/>
          <w:bCs/>
          <w:szCs w:val="24"/>
        </w:rPr>
      </w:pPr>
      <w:r>
        <w:rPr>
          <w:rFonts w:ascii="Times New Roman" w:hAnsi="Times New Roman"/>
          <w:b/>
          <w:bCs/>
          <w:szCs w:val="24"/>
        </w:rPr>
        <w:br w:type="page"/>
      </w:r>
    </w:p>
    <w:p w14:paraId="2DD2102B" w14:textId="3E668D38" w:rsidR="00A0536C" w:rsidRDefault="00281AD3" w:rsidP="001E3938">
      <w:pPr>
        <w:spacing w:line="276" w:lineRule="auto"/>
        <w:jc w:val="both"/>
        <w:rPr>
          <w:rFonts w:ascii="Times New Roman" w:hAnsi="Times New Roman"/>
          <w:b/>
          <w:bCs/>
          <w:szCs w:val="24"/>
        </w:rPr>
      </w:pPr>
      <w:r w:rsidRPr="00E11591">
        <w:rPr>
          <w:rFonts w:ascii="Times New Roman" w:hAnsi="Times New Roman"/>
          <w:b/>
          <w:bCs/>
          <w:szCs w:val="24"/>
        </w:rPr>
        <w:lastRenderedPageBreak/>
        <w:t xml:space="preserve">Supplementary </w:t>
      </w:r>
      <w:bookmarkEnd w:id="0"/>
      <w:r w:rsidRPr="00E11591">
        <w:rPr>
          <w:rFonts w:ascii="Times New Roman" w:hAnsi="Times New Roman"/>
          <w:b/>
          <w:bCs/>
          <w:szCs w:val="24"/>
        </w:rPr>
        <w:t>Figures</w:t>
      </w:r>
    </w:p>
    <w:p w14:paraId="2BAF4C71" w14:textId="1F16ADD4" w:rsidR="00A62C6A" w:rsidRDefault="00A62C6A" w:rsidP="001E3938">
      <w:pPr>
        <w:spacing w:line="276" w:lineRule="auto"/>
        <w:jc w:val="both"/>
        <w:rPr>
          <w:rFonts w:ascii="Times New Roman" w:hAnsi="Times New Roman"/>
          <w:b/>
          <w:bCs/>
          <w:szCs w:val="24"/>
        </w:rPr>
      </w:pPr>
    </w:p>
    <w:p w14:paraId="4C585189" w14:textId="234B7E71" w:rsidR="00A62C6A" w:rsidRDefault="00A62C6A" w:rsidP="001E3938">
      <w:pPr>
        <w:spacing w:line="276" w:lineRule="auto"/>
        <w:jc w:val="both"/>
        <w:rPr>
          <w:rFonts w:ascii="Times New Roman" w:hAnsi="Times New Roman"/>
          <w:b/>
          <w:bCs/>
          <w:szCs w:val="24"/>
        </w:rPr>
      </w:pPr>
      <w:r>
        <w:rPr>
          <w:rFonts w:ascii="Times New Roman" w:hAnsi="Times New Roman"/>
          <w:b/>
          <w:bCs/>
          <w:noProof/>
          <w:szCs w:val="24"/>
        </w:rPr>
        <w:drawing>
          <wp:anchor distT="0" distB="0" distL="114300" distR="114300" simplePos="0" relativeHeight="251659264" behindDoc="0" locked="0" layoutInCell="1" allowOverlap="1" wp14:anchorId="381F4756" wp14:editId="6FACD9C8">
            <wp:simplePos x="0" y="0"/>
            <wp:positionH relativeFrom="column">
              <wp:posOffset>828040</wp:posOffset>
            </wp:positionH>
            <wp:positionV relativeFrom="paragraph">
              <wp:posOffset>44450</wp:posOffset>
            </wp:positionV>
            <wp:extent cx="3670300" cy="2463165"/>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0300" cy="2463165"/>
                    </a:xfrm>
                    <a:prstGeom prst="rect">
                      <a:avLst/>
                    </a:prstGeom>
                    <a:noFill/>
                  </pic:spPr>
                </pic:pic>
              </a:graphicData>
            </a:graphic>
          </wp:anchor>
        </w:drawing>
      </w:r>
    </w:p>
    <w:p w14:paraId="7DF4922B" w14:textId="26DA8FCF" w:rsidR="00A62C6A" w:rsidRDefault="00A62C6A" w:rsidP="001E3938">
      <w:pPr>
        <w:spacing w:line="276" w:lineRule="auto"/>
        <w:jc w:val="both"/>
        <w:rPr>
          <w:rFonts w:ascii="Times New Roman" w:hAnsi="Times New Roman"/>
          <w:b/>
          <w:bCs/>
          <w:szCs w:val="24"/>
        </w:rPr>
      </w:pPr>
    </w:p>
    <w:p w14:paraId="37B9150E" w14:textId="4CCA3F82" w:rsidR="00A62C6A" w:rsidRDefault="00A62C6A" w:rsidP="001E3938">
      <w:pPr>
        <w:spacing w:line="276" w:lineRule="auto"/>
        <w:jc w:val="both"/>
        <w:rPr>
          <w:rFonts w:ascii="Times New Roman" w:hAnsi="Times New Roman"/>
          <w:b/>
          <w:bCs/>
          <w:szCs w:val="24"/>
        </w:rPr>
      </w:pPr>
    </w:p>
    <w:p w14:paraId="34ECF8D6" w14:textId="3BB09C8D" w:rsidR="00A62C6A" w:rsidRDefault="00A62C6A" w:rsidP="001E3938">
      <w:pPr>
        <w:spacing w:line="276" w:lineRule="auto"/>
        <w:jc w:val="both"/>
        <w:rPr>
          <w:rFonts w:ascii="Times New Roman" w:hAnsi="Times New Roman"/>
          <w:b/>
          <w:bCs/>
          <w:szCs w:val="24"/>
        </w:rPr>
      </w:pPr>
    </w:p>
    <w:p w14:paraId="786346AC" w14:textId="77020374" w:rsidR="00A62C6A" w:rsidRDefault="00A62C6A" w:rsidP="001E3938">
      <w:pPr>
        <w:spacing w:line="276" w:lineRule="auto"/>
        <w:jc w:val="both"/>
        <w:rPr>
          <w:rFonts w:ascii="Times New Roman" w:hAnsi="Times New Roman"/>
          <w:b/>
          <w:bCs/>
          <w:szCs w:val="24"/>
        </w:rPr>
      </w:pPr>
    </w:p>
    <w:p w14:paraId="500BCB67" w14:textId="77777777" w:rsidR="00A62C6A" w:rsidRDefault="00A62C6A" w:rsidP="00A62C6A">
      <w:pPr>
        <w:widowControl/>
        <w:rPr>
          <w:rFonts w:ascii="Times New Roman" w:hAnsi="Times New Roman"/>
          <w:b/>
          <w:bCs/>
          <w:szCs w:val="24"/>
        </w:rPr>
      </w:pPr>
    </w:p>
    <w:p w14:paraId="2BCA4CD6" w14:textId="77777777" w:rsidR="00A62C6A" w:rsidRDefault="00A62C6A" w:rsidP="00A62C6A">
      <w:pPr>
        <w:widowControl/>
        <w:rPr>
          <w:rFonts w:ascii="Times New Roman" w:hAnsi="Times New Roman"/>
          <w:b/>
          <w:bCs/>
          <w:szCs w:val="24"/>
        </w:rPr>
      </w:pPr>
    </w:p>
    <w:p w14:paraId="156AAF40" w14:textId="77777777" w:rsidR="00A62C6A" w:rsidRDefault="00A62C6A" w:rsidP="00A62C6A">
      <w:pPr>
        <w:widowControl/>
        <w:rPr>
          <w:rFonts w:ascii="Times New Roman" w:hAnsi="Times New Roman"/>
          <w:b/>
          <w:bCs/>
          <w:szCs w:val="24"/>
        </w:rPr>
      </w:pPr>
    </w:p>
    <w:p w14:paraId="6A390BF1" w14:textId="77777777" w:rsidR="00A62C6A" w:rsidRDefault="00A62C6A" w:rsidP="00A62C6A">
      <w:pPr>
        <w:widowControl/>
        <w:rPr>
          <w:rFonts w:ascii="Times New Roman" w:hAnsi="Times New Roman"/>
          <w:b/>
          <w:bCs/>
          <w:szCs w:val="24"/>
        </w:rPr>
      </w:pPr>
    </w:p>
    <w:p w14:paraId="7C8608D2" w14:textId="77777777" w:rsidR="00A62C6A" w:rsidRDefault="00A62C6A" w:rsidP="00A62C6A">
      <w:pPr>
        <w:widowControl/>
        <w:rPr>
          <w:rFonts w:ascii="Times New Roman" w:hAnsi="Times New Roman"/>
          <w:b/>
          <w:bCs/>
          <w:szCs w:val="24"/>
        </w:rPr>
      </w:pPr>
    </w:p>
    <w:p w14:paraId="43E862C8" w14:textId="77777777" w:rsidR="00A62C6A" w:rsidRDefault="00A62C6A" w:rsidP="00A62C6A">
      <w:pPr>
        <w:widowControl/>
        <w:rPr>
          <w:rFonts w:ascii="Times New Roman" w:hAnsi="Times New Roman"/>
          <w:b/>
          <w:bCs/>
          <w:szCs w:val="24"/>
        </w:rPr>
      </w:pPr>
    </w:p>
    <w:p w14:paraId="7ECDE70F" w14:textId="41A82991" w:rsidR="00A62C6A" w:rsidRDefault="00A62C6A" w:rsidP="00476AFA">
      <w:pPr>
        <w:widowControl/>
        <w:jc w:val="both"/>
        <w:rPr>
          <w:rFonts w:ascii="Times New Roman" w:hAnsi="Times New Roman"/>
          <w:b/>
          <w:bCs/>
          <w:szCs w:val="24"/>
        </w:rPr>
      </w:pPr>
      <w:r w:rsidRPr="00E11591">
        <w:rPr>
          <w:rFonts w:ascii="Times New Roman" w:hAnsi="Times New Roman"/>
          <w:b/>
          <w:bCs/>
          <w:szCs w:val="24"/>
        </w:rPr>
        <w:t xml:space="preserve">Supplementary </w:t>
      </w:r>
      <w:r w:rsidRPr="00E11591">
        <w:rPr>
          <w:rFonts w:ascii="Times New Roman" w:hAnsi="Times New Roman"/>
          <w:b/>
          <w:szCs w:val="24"/>
        </w:rPr>
        <w:t>Fig</w:t>
      </w:r>
      <w:r>
        <w:rPr>
          <w:rFonts w:ascii="Times New Roman" w:hAnsi="Times New Roman"/>
          <w:b/>
          <w:szCs w:val="24"/>
        </w:rPr>
        <w:t>.</w:t>
      </w:r>
      <w:r w:rsidRPr="00E11591">
        <w:rPr>
          <w:rFonts w:ascii="Times New Roman" w:hAnsi="Times New Roman"/>
          <w:b/>
          <w:szCs w:val="24"/>
        </w:rPr>
        <w:t xml:space="preserve"> S</w:t>
      </w:r>
      <w:r>
        <w:rPr>
          <w:rFonts w:ascii="Times New Roman" w:hAnsi="Times New Roman" w:hint="eastAsia"/>
          <w:b/>
          <w:szCs w:val="24"/>
        </w:rPr>
        <w:t>1</w:t>
      </w:r>
      <w:r>
        <w:rPr>
          <w:rFonts w:ascii="Times New Roman" w:hAnsi="Times New Roman"/>
          <w:b/>
          <w:szCs w:val="24"/>
        </w:rPr>
        <w:t>:</w:t>
      </w:r>
      <w:r w:rsidRPr="00A62C6A">
        <w:rPr>
          <w:rFonts w:ascii="Times New Roman" w:eastAsia="Times New Roman" w:hAnsi="Times New Roman"/>
          <w:kern w:val="0"/>
          <w:szCs w:val="24"/>
          <w:lang w:eastAsia="en-US"/>
        </w:rPr>
        <w:t xml:space="preserve"> </w:t>
      </w:r>
      <w:r w:rsidRPr="00A62C6A">
        <w:rPr>
          <w:rFonts w:ascii="Times New Roman" w:eastAsia="Times New Roman" w:hAnsi="Times New Roman"/>
          <w:b/>
          <w:bCs/>
          <w:kern w:val="0"/>
          <w:szCs w:val="24"/>
          <w:lang w:eastAsia="en-US"/>
        </w:rPr>
        <w:t xml:space="preserve">Knockdown of CHRM4 reduces neuroendocrine differentiation </w:t>
      </w:r>
      <w:r>
        <w:rPr>
          <w:rFonts w:ascii="Times New Roman" w:eastAsia="Times New Roman" w:hAnsi="Times New Roman"/>
          <w:b/>
          <w:bCs/>
          <w:kern w:val="0"/>
          <w:szCs w:val="24"/>
          <w:lang w:eastAsia="en-US"/>
        </w:rPr>
        <w:t>of</w:t>
      </w:r>
      <w:r w:rsidRPr="00A62C6A">
        <w:rPr>
          <w:rFonts w:ascii="Times New Roman" w:eastAsia="Times New Roman" w:hAnsi="Times New Roman"/>
          <w:b/>
          <w:bCs/>
          <w:kern w:val="0"/>
          <w:szCs w:val="24"/>
          <w:lang w:eastAsia="en-US"/>
        </w:rPr>
        <w:t xml:space="preserve"> </w:t>
      </w:r>
      <w:r>
        <w:rPr>
          <w:rFonts w:ascii="Times New Roman" w:eastAsia="Times New Roman" w:hAnsi="Times New Roman"/>
          <w:b/>
          <w:bCs/>
          <w:kern w:val="0"/>
          <w:szCs w:val="24"/>
          <w:lang w:eastAsia="en-US"/>
        </w:rPr>
        <w:t>LASCPC01 cells</w:t>
      </w:r>
      <w:r w:rsidRPr="00A62C6A">
        <w:rPr>
          <w:rFonts w:ascii="Times New Roman" w:eastAsia="Times New Roman" w:hAnsi="Times New Roman"/>
          <w:b/>
          <w:bCs/>
          <w:kern w:val="0"/>
          <w:szCs w:val="24"/>
          <w:lang w:eastAsia="en-US"/>
        </w:rPr>
        <w:t xml:space="preserve">. A </w:t>
      </w:r>
      <w:r w:rsidRPr="00A62C6A">
        <w:rPr>
          <w:rFonts w:ascii="Times New Roman" w:eastAsia="Times New Roman" w:hAnsi="Times New Roman"/>
          <w:kern w:val="0"/>
          <w:szCs w:val="24"/>
          <w:lang w:eastAsia="en-US"/>
        </w:rPr>
        <w:t xml:space="preserve">CHRM4 and NE marker (CHGA, SYP, and ENO2) mRNA levels in </w:t>
      </w:r>
      <w:r>
        <w:rPr>
          <w:rFonts w:ascii="Times New Roman" w:eastAsia="Times New Roman" w:hAnsi="Times New Roman"/>
          <w:kern w:val="0"/>
          <w:szCs w:val="24"/>
          <w:lang w:eastAsia="en-US"/>
        </w:rPr>
        <w:t>LASCPC01</w:t>
      </w:r>
      <w:r w:rsidRPr="00A62C6A">
        <w:rPr>
          <w:rFonts w:ascii="Times New Roman" w:eastAsia="Times New Roman" w:hAnsi="Times New Roman"/>
          <w:kern w:val="0"/>
          <w:szCs w:val="24"/>
          <w:lang w:eastAsia="en-US"/>
        </w:rPr>
        <w:t xml:space="preserve"> cells stably transfected with a </w:t>
      </w:r>
      <w:r>
        <w:rPr>
          <w:rFonts w:ascii="Times New Roman" w:eastAsia="Times New Roman" w:hAnsi="Times New Roman"/>
          <w:kern w:val="0"/>
          <w:szCs w:val="24"/>
          <w:lang w:eastAsia="en-US"/>
        </w:rPr>
        <w:t>non-target control</w:t>
      </w:r>
      <w:r w:rsidRPr="00A62C6A">
        <w:rPr>
          <w:rFonts w:ascii="Times New Roman" w:eastAsia="Times New Roman" w:hAnsi="Times New Roman"/>
          <w:kern w:val="0"/>
          <w:szCs w:val="24"/>
          <w:lang w:eastAsia="en-US"/>
        </w:rPr>
        <w:t xml:space="preserve"> (</w:t>
      </w:r>
      <w:r>
        <w:rPr>
          <w:rFonts w:ascii="Times New Roman" w:eastAsia="Times New Roman" w:hAnsi="Times New Roman"/>
          <w:kern w:val="0"/>
          <w:szCs w:val="24"/>
          <w:lang w:eastAsia="en-US"/>
        </w:rPr>
        <w:t>NC</w:t>
      </w:r>
      <w:r w:rsidRPr="00A62C6A">
        <w:rPr>
          <w:rFonts w:ascii="Times New Roman" w:eastAsia="Times New Roman" w:hAnsi="Times New Roman"/>
          <w:kern w:val="0"/>
          <w:szCs w:val="24"/>
          <w:lang w:eastAsia="en-US"/>
        </w:rPr>
        <w:t>) or CHRM4</w:t>
      </w:r>
      <w:r>
        <w:rPr>
          <w:rFonts w:ascii="Times New Roman" w:eastAsia="Times New Roman" w:hAnsi="Times New Roman"/>
          <w:kern w:val="0"/>
          <w:szCs w:val="24"/>
          <w:lang w:eastAsia="en-US"/>
        </w:rPr>
        <w:t xml:space="preserve"> shRNA </w:t>
      </w:r>
      <w:r w:rsidRPr="00A62C6A">
        <w:rPr>
          <w:rFonts w:ascii="Times New Roman" w:eastAsia="Times New Roman" w:hAnsi="Times New Roman"/>
          <w:kern w:val="0"/>
          <w:szCs w:val="24"/>
          <w:lang w:eastAsia="en-US"/>
        </w:rPr>
        <w:t xml:space="preserve">vector, measured by an RT-qPCR analysis, * vs. the </w:t>
      </w:r>
      <w:r>
        <w:rPr>
          <w:rFonts w:ascii="Times New Roman" w:eastAsia="Times New Roman" w:hAnsi="Times New Roman"/>
          <w:kern w:val="0"/>
          <w:szCs w:val="24"/>
          <w:lang w:eastAsia="en-US"/>
        </w:rPr>
        <w:t>NC</w:t>
      </w:r>
      <w:r w:rsidRPr="00A62C6A">
        <w:rPr>
          <w:rFonts w:ascii="Times New Roman" w:eastAsia="Times New Roman" w:hAnsi="Times New Roman"/>
          <w:kern w:val="0"/>
          <w:szCs w:val="24"/>
          <w:lang w:eastAsia="en-US"/>
        </w:rPr>
        <w:t xml:space="preserve"> (</w:t>
      </w:r>
      <w:r w:rsidRPr="00A62C6A">
        <w:rPr>
          <w:rFonts w:ascii="Times New Roman" w:eastAsia="Times New Roman" w:hAnsi="Times New Roman"/>
          <w:b/>
          <w:kern w:val="0"/>
          <w:szCs w:val="24"/>
          <w:lang w:eastAsia="en-US"/>
        </w:rPr>
        <w:t>A</w:t>
      </w:r>
      <w:r w:rsidRPr="00A62C6A">
        <w:rPr>
          <w:rFonts w:ascii="Times New Roman" w:eastAsia="Times New Roman" w:hAnsi="Times New Roman"/>
          <w:kern w:val="0"/>
          <w:szCs w:val="24"/>
          <w:lang w:eastAsia="en-US"/>
        </w:rPr>
        <w:t xml:space="preserve">), by a one-way ANOVA. </w:t>
      </w:r>
      <w:r w:rsidRPr="00A62C6A">
        <w:rPr>
          <w:rFonts w:ascii="Times New Roman" w:eastAsia="Times New Roman" w:hAnsi="Times New Roman"/>
          <w:bCs/>
          <w:kern w:val="0"/>
          <w:szCs w:val="24"/>
          <w:lang w:eastAsia="en-US"/>
        </w:rPr>
        <w:t xml:space="preserve">Quantification of </w:t>
      </w:r>
      <w:r w:rsidRPr="00A62C6A">
        <w:rPr>
          <w:rFonts w:ascii="Times New Roman" w:eastAsia="Times New Roman" w:hAnsi="Times New Roman"/>
          <w:kern w:val="0"/>
          <w:szCs w:val="24"/>
          <w:lang w:eastAsia="en-US"/>
        </w:rPr>
        <w:t>relative mRNA levels</w:t>
      </w:r>
      <w:r w:rsidRPr="00A62C6A">
        <w:rPr>
          <w:rFonts w:ascii="Times New Roman" w:eastAsia="Times New Roman" w:hAnsi="Times New Roman"/>
          <w:bCs/>
          <w:kern w:val="0"/>
          <w:szCs w:val="24"/>
          <w:lang w:eastAsia="en-US"/>
        </w:rPr>
        <w:t xml:space="preserve"> are presented as the mean ± SEM from three biological replicates. * </w:t>
      </w:r>
      <w:r w:rsidRPr="00A62C6A">
        <w:rPr>
          <w:rFonts w:ascii="Times New Roman" w:eastAsia="Times New Roman" w:hAnsi="Times New Roman"/>
          <w:bCs/>
          <w:i/>
          <w:kern w:val="0"/>
          <w:szCs w:val="24"/>
          <w:lang w:eastAsia="en-US"/>
        </w:rPr>
        <w:t>p</w:t>
      </w:r>
      <w:r w:rsidRPr="00A62C6A">
        <w:rPr>
          <w:rFonts w:ascii="Times New Roman" w:eastAsia="Times New Roman" w:hAnsi="Times New Roman"/>
          <w:bCs/>
          <w:kern w:val="0"/>
          <w:szCs w:val="24"/>
          <w:lang w:eastAsia="en-US"/>
        </w:rPr>
        <w:t xml:space="preserve">&lt;0.05, ** </w:t>
      </w:r>
      <w:r w:rsidRPr="00A62C6A">
        <w:rPr>
          <w:rFonts w:ascii="Times New Roman" w:eastAsia="Times New Roman" w:hAnsi="Times New Roman"/>
          <w:bCs/>
          <w:i/>
          <w:kern w:val="0"/>
          <w:szCs w:val="24"/>
          <w:lang w:eastAsia="en-US"/>
        </w:rPr>
        <w:t>p</w:t>
      </w:r>
      <w:r w:rsidRPr="00A62C6A">
        <w:rPr>
          <w:rFonts w:ascii="Times New Roman" w:eastAsia="Times New Roman" w:hAnsi="Times New Roman"/>
          <w:bCs/>
          <w:kern w:val="0"/>
          <w:szCs w:val="24"/>
          <w:lang w:eastAsia="en-US"/>
        </w:rPr>
        <w:t xml:space="preserve">&lt;0.01, *** </w:t>
      </w:r>
      <w:r w:rsidRPr="00A62C6A">
        <w:rPr>
          <w:rFonts w:ascii="Times New Roman" w:eastAsia="Times New Roman" w:hAnsi="Times New Roman"/>
          <w:bCs/>
          <w:i/>
          <w:kern w:val="0"/>
          <w:szCs w:val="24"/>
          <w:lang w:eastAsia="en-US"/>
        </w:rPr>
        <w:t>p</w:t>
      </w:r>
      <w:r w:rsidRPr="00A62C6A">
        <w:rPr>
          <w:rFonts w:ascii="Times New Roman" w:eastAsia="Times New Roman" w:hAnsi="Times New Roman"/>
          <w:bCs/>
          <w:kern w:val="0"/>
          <w:szCs w:val="24"/>
          <w:lang w:eastAsia="en-US"/>
        </w:rPr>
        <w:t>&lt;0.001.</w:t>
      </w:r>
      <w:r>
        <w:rPr>
          <w:rFonts w:ascii="Times New Roman" w:eastAsia="Times New Roman" w:hAnsi="Times New Roman"/>
          <w:bCs/>
          <w:kern w:val="0"/>
          <w:szCs w:val="24"/>
          <w:lang w:eastAsia="en-US"/>
        </w:rPr>
        <w:t xml:space="preserve"> </w:t>
      </w:r>
      <w:r>
        <w:rPr>
          <w:rFonts w:ascii="Times New Roman" w:eastAsia="Times New Roman" w:hAnsi="Times New Roman"/>
          <w:b/>
          <w:bCs/>
          <w:kern w:val="0"/>
          <w:szCs w:val="24"/>
          <w:lang w:eastAsia="en-US"/>
        </w:rPr>
        <w:t>B</w:t>
      </w:r>
      <w:r w:rsidRPr="00A62C6A">
        <w:rPr>
          <w:rFonts w:ascii="Times New Roman" w:eastAsia="Times New Roman" w:hAnsi="Times New Roman"/>
          <w:b/>
          <w:bCs/>
          <w:kern w:val="0"/>
          <w:szCs w:val="24"/>
          <w:lang w:eastAsia="en-US"/>
        </w:rPr>
        <w:t xml:space="preserve"> </w:t>
      </w:r>
      <w:r w:rsidRPr="00A62C6A">
        <w:rPr>
          <w:rFonts w:ascii="Times New Roman" w:eastAsia="Times New Roman" w:hAnsi="Times New Roman"/>
          <w:kern w:val="0"/>
          <w:szCs w:val="24"/>
          <w:lang w:eastAsia="en-US"/>
        </w:rPr>
        <w:t xml:space="preserve">CHRM4 and NE marker protein levels in </w:t>
      </w:r>
      <w:r>
        <w:rPr>
          <w:rFonts w:ascii="Times New Roman" w:eastAsia="Times New Roman" w:hAnsi="Times New Roman"/>
          <w:kern w:val="0"/>
          <w:szCs w:val="24"/>
          <w:lang w:eastAsia="en-US"/>
        </w:rPr>
        <w:t>LASCPC01</w:t>
      </w:r>
      <w:r w:rsidRPr="00A62C6A">
        <w:rPr>
          <w:rFonts w:ascii="Times New Roman" w:eastAsia="Times New Roman" w:hAnsi="Times New Roman"/>
          <w:kern w:val="0"/>
          <w:szCs w:val="24"/>
          <w:lang w:eastAsia="en-US"/>
        </w:rPr>
        <w:t xml:space="preserve"> cells</w:t>
      </w:r>
      <w:r>
        <w:rPr>
          <w:rFonts w:ascii="Times New Roman" w:eastAsia="Times New Roman" w:hAnsi="Times New Roman"/>
          <w:kern w:val="0"/>
          <w:szCs w:val="24"/>
          <w:lang w:eastAsia="en-US"/>
        </w:rPr>
        <w:t xml:space="preserve"> expressing NC or CHRM4 shRNA </w:t>
      </w:r>
      <w:r w:rsidRPr="00A62C6A">
        <w:rPr>
          <w:rFonts w:ascii="Times New Roman" w:eastAsia="Times New Roman" w:hAnsi="Times New Roman"/>
          <w:kern w:val="0"/>
          <w:szCs w:val="24"/>
          <w:lang w:eastAsia="en-US"/>
        </w:rPr>
        <w:t xml:space="preserve">vector. </w:t>
      </w:r>
      <w:r>
        <w:rPr>
          <w:rFonts w:ascii="Times New Roman" w:hAnsi="Times New Roman"/>
          <w:b/>
          <w:bCs/>
          <w:szCs w:val="24"/>
        </w:rPr>
        <w:br w:type="page"/>
      </w:r>
    </w:p>
    <w:p w14:paraId="12A5E34F" w14:textId="09C19213" w:rsidR="00377E1D" w:rsidRDefault="001E3938" w:rsidP="004D209C">
      <w:pPr>
        <w:spacing w:line="276" w:lineRule="auto"/>
        <w:jc w:val="both"/>
        <w:rPr>
          <w:rFonts w:ascii="Times New Roman" w:hAnsi="Times New Roman"/>
          <w:b/>
          <w:bCs/>
          <w:szCs w:val="24"/>
        </w:rPr>
      </w:pPr>
      <w:r>
        <w:rPr>
          <w:rFonts w:ascii="Times New Roman" w:hAnsi="Times New Roman"/>
          <w:b/>
          <w:bCs/>
          <w:noProof/>
          <w:szCs w:val="24"/>
        </w:rPr>
        <w:lastRenderedPageBreak/>
        <w:drawing>
          <wp:anchor distT="0" distB="0" distL="114300" distR="114300" simplePos="0" relativeHeight="251658240" behindDoc="0" locked="0" layoutInCell="1" allowOverlap="1" wp14:anchorId="04023155" wp14:editId="454DD1C2">
            <wp:simplePos x="0" y="0"/>
            <wp:positionH relativeFrom="margin">
              <wp:align>center</wp:align>
            </wp:positionH>
            <wp:positionV relativeFrom="paragraph">
              <wp:posOffset>46355</wp:posOffset>
            </wp:positionV>
            <wp:extent cx="5578475" cy="2942590"/>
            <wp:effectExtent l="0" t="0" r="3175" b="0"/>
            <wp:wrapThrough wrapText="bothSides">
              <wp:wrapPolygon edited="0">
                <wp:start x="221" y="140"/>
                <wp:lineTo x="148" y="839"/>
                <wp:lineTo x="221" y="21395"/>
                <wp:lineTo x="21539" y="21395"/>
                <wp:lineTo x="21539" y="12865"/>
                <wp:lineTo x="10769" y="11606"/>
                <wp:lineTo x="21539" y="11327"/>
                <wp:lineTo x="21539" y="1818"/>
                <wp:lineTo x="590" y="140"/>
                <wp:lineTo x="221" y="140"/>
              </wp:wrapPolygon>
            </wp:wrapThrough>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8475" cy="2942590"/>
                    </a:xfrm>
                    <a:prstGeom prst="rect">
                      <a:avLst/>
                    </a:prstGeom>
                    <a:noFill/>
                  </pic:spPr>
                </pic:pic>
              </a:graphicData>
            </a:graphic>
          </wp:anchor>
        </w:drawing>
      </w:r>
    </w:p>
    <w:p w14:paraId="0EF9FE66" w14:textId="77777777" w:rsidR="00CC67A9" w:rsidRDefault="00CC67A9" w:rsidP="004D209C">
      <w:pPr>
        <w:spacing w:line="276" w:lineRule="auto"/>
        <w:jc w:val="both"/>
        <w:rPr>
          <w:rFonts w:ascii="Times New Roman" w:hAnsi="Times New Roman"/>
          <w:b/>
          <w:bCs/>
          <w:szCs w:val="24"/>
        </w:rPr>
      </w:pPr>
    </w:p>
    <w:p w14:paraId="2614CEA1" w14:textId="77777777" w:rsidR="000E6D9C" w:rsidRPr="000E6D9C" w:rsidRDefault="000E6D9C" w:rsidP="000E6D9C">
      <w:pPr>
        <w:spacing w:line="276" w:lineRule="auto"/>
        <w:jc w:val="both"/>
        <w:rPr>
          <w:rFonts w:ascii="Times New Roman" w:hAnsi="Times New Roman"/>
          <w:b/>
          <w:bCs/>
          <w:szCs w:val="24"/>
        </w:rPr>
      </w:pPr>
      <w:r w:rsidRPr="000E6D9C">
        <w:rPr>
          <w:rFonts w:ascii="Times New Roman" w:hAnsi="Times New Roman"/>
          <w:b/>
          <w:bCs/>
          <w:szCs w:val="24"/>
        </w:rPr>
        <w:t xml:space="preserve">Supplementary </w:t>
      </w:r>
      <w:r w:rsidRPr="000E6D9C">
        <w:rPr>
          <w:rFonts w:ascii="Times New Roman" w:hAnsi="Times New Roman"/>
          <w:b/>
          <w:szCs w:val="24"/>
        </w:rPr>
        <w:t>Fig. S2:</w:t>
      </w:r>
      <w:r w:rsidRPr="000E6D9C">
        <w:rPr>
          <w:rFonts w:ascii="Times New Roman" w:hAnsi="Times New Roman"/>
          <w:szCs w:val="24"/>
        </w:rPr>
        <w:t xml:space="preserve"> </w:t>
      </w:r>
      <w:r w:rsidRPr="000E6D9C">
        <w:rPr>
          <w:rFonts w:ascii="Times New Roman" w:hAnsi="Times New Roman"/>
          <w:b/>
        </w:rPr>
        <w:t>MYCN may direct</w:t>
      </w:r>
      <w:r w:rsidRPr="000E6D9C">
        <w:rPr>
          <w:rFonts w:ascii="Times New Roman" w:hAnsi="Times New Roman"/>
          <w:b/>
        </w:rPr>
        <w:t>ly</w:t>
      </w:r>
      <w:r w:rsidRPr="000E6D9C">
        <w:rPr>
          <w:rFonts w:ascii="Times New Roman" w:hAnsi="Times New Roman"/>
          <w:b/>
        </w:rPr>
        <w:t xml:space="preserve"> bind to the promoter of </w:t>
      </w:r>
      <w:r w:rsidRPr="000E6D9C">
        <w:rPr>
          <w:rFonts w:ascii="Times New Roman" w:hAnsi="Times New Roman"/>
          <w:b/>
          <w:i/>
        </w:rPr>
        <w:t xml:space="preserve">PDL1 </w:t>
      </w:r>
      <w:r w:rsidRPr="000E6D9C">
        <w:rPr>
          <w:rFonts w:ascii="Times New Roman" w:hAnsi="Times New Roman"/>
          <w:b/>
        </w:rPr>
        <w:t xml:space="preserve">but not </w:t>
      </w:r>
      <w:r w:rsidRPr="000E6D9C">
        <w:rPr>
          <w:rFonts w:ascii="Times New Roman" w:hAnsi="Times New Roman"/>
          <w:b/>
        </w:rPr>
        <w:t xml:space="preserve">to </w:t>
      </w:r>
      <w:r w:rsidRPr="000E6D9C">
        <w:rPr>
          <w:rFonts w:ascii="Times New Roman" w:hAnsi="Times New Roman"/>
          <w:b/>
          <w:i/>
        </w:rPr>
        <w:t>CTLA4</w:t>
      </w:r>
      <w:r w:rsidRPr="000E6D9C">
        <w:rPr>
          <w:rFonts w:ascii="Times New Roman" w:hAnsi="Times New Roman"/>
          <w:b/>
        </w:rPr>
        <w:t>.</w:t>
      </w:r>
      <w:r w:rsidRPr="000E6D9C">
        <w:rPr>
          <w:rFonts w:ascii="Times New Roman" w:hAnsi="Times New Roman"/>
        </w:rPr>
        <w:t xml:space="preserve"> </w:t>
      </w:r>
      <w:r w:rsidRPr="000E6D9C">
        <w:rPr>
          <w:rFonts w:ascii="Times New Roman" w:hAnsi="Times New Roman"/>
          <w:b/>
        </w:rPr>
        <w:t>A, B</w:t>
      </w:r>
      <w:r w:rsidRPr="000E6D9C">
        <w:rPr>
          <w:rFonts w:ascii="Times New Roman" w:hAnsi="Times New Roman"/>
        </w:rPr>
        <w:t xml:space="preserve"> </w:t>
      </w:r>
      <w:proofErr w:type="spellStart"/>
      <w:r w:rsidRPr="000E6D9C">
        <w:rPr>
          <w:rFonts w:ascii="Times New Roman" w:hAnsi="Times New Roman"/>
          <w:bCs/>
        </w:rPr>
        <w:t>ChIP</w:t>
      </w:r>
      <w:proofErr w:type="spellEnd"/>
      <w:r w:rsidRPr="000E6D9C">
        <w:rPr>
          <w:rFonts w:ascii="Times New Roman" w:hAnsi="Times New Roman"/>
          <w:bCs/>
        </w:rPr>
        <w:t xml:space="preserve">-sequencing analysis of the detected </w:t>
      </w:r>
      <w:r w:rsidRPr="000E6D9C">
        <w:rPr>
          <w:rFonts w:ascii="Times New Roman" w:hAnsi="Times New Roman"/>
          <w:bCs/>
        </w:rPr>
        <w:t>DNA-</w:t>
      </w:r>
      <w:r w:rsidRPr="000E6D9C">
        <w:rPr>
          <w:rFonts w:ascii="Times New Roman" w:hAnsi="Times New Roman"/>
          <w:bCs/>
        </w:rPr>
        <w:t xml:space="preserve">binding sites for MYCN of </w:t>
      </w:r>
      <w:r w:rsidRPr="000E6D9C">
        <w:rPr>
          <w:rFonts w:ascii="Times New Roman" w:hAnsi="Times New Roman"/>
          <w:bCs/>
        </w:rPr>
        <w:t xml:space="preserve">the </w:t>
      </w:r>
      <w:r w:rsidRPr="000E6D9C">
        <w:rPr>
          <w:rFonts w:ascii="Times New Roman" w:hAnsi="Times New Roman"/>
          <w:bCs/>
          <w:i/>
        </w:rPr>
        <w:t xml:space="preserve">PDL1 </w:t>
      </w:r>
      <w:r w:rsidRPr="000E6D9C">
        <w:rPr>
          <w:rFonts w:ascii="Times New Roman" w:hAnsi="Times New Roman"/>
          <w:bCs/>
        </w:rPr>
        <w:t>(</w:t>
      </w:r>
      <w:r w:rsidRPr="000E6D9C">
        <w:rPr>
          <w:rFonts w:ascii="Times New Roman" w:hAnsi="Times New Roman"/>
          <w:b/>
          <w:bCs/>
        </w:rPr>
        <w:t>A</w:t>
      </w:r>
      <w:r w:rsidRPr="000E6D9C">
        <w:rPr>
          <w:rFonts w:ascii="Times New Roman" w:hAnsi="Times New Roman"/>
          <w:bCs/>
        </w:rPr>
        <w:t>) and</w:t>
      </w:r>
      <w:r w:rsidRPr="000E6D9C">
        <w:rPr>
          <w:rFonts w:ascii="Times New Roman" w:hAnsi="Times New Roman"/>
          <w:bCs/>
          <w:i/>
        </w:rPr>
        <w:t xml:space="preserve"> CTLA4</w:t>
      </w:r>
      <w:r w:rsidRPr="000E6D9C">
        <w:rPr>
          <w:rFonts w:ascii="Times New Roman" w:hAnsi="Times New Roman"/>
          <w:bCs/>
        </w:rPr>
        <w:t xml:space="preserve"> (</w:t>
      </w:r>
      <w:r w:rsidRPr="000E6D9C">
        <w:rPr>
          <w:rFonts w:ascii="Times New Roman" w:hAnsi="Times New Roman"/>
          <w:b/>
          <w:bCs/>
        </w:rPr>
        <w:t>B</w:t>
      </w:r>
      <w:r w:rsidRPr="000E6D9C">
        <w:rPr>
          <w:rFonts w:ascii="Times New Roman" w:hAnsi="Times New Roman"/>
          <w:bCs/>
        </w:rPr>
        <w:t>) genes in Kelly cells as labeled as black boxes in the tracks.</w:t>
      </w:r>
      <w:r w:rsidRPr="000E6D9C">
        <w:rPr>
          <w:rFonts w:ascii="Times New Roman" w:hAnsi="Times New Roman"/>
        </w:rPr>
        <w:t xml:space="preserve"> </w:t>
      </w:r>
      <w:proofErr w:type="spellStart"/>
      <w:r w:rsidRPr="000E6D9C">
        <w:rPr>
          <w:rFonts w:ascii="Times New Roman" w:hAnsi="Times New Roman"/>
          <w:bCs/>
        </w:rPr>
        <w:t>ChIP</w:t>
      </w:r>
      <w:proofErr w:type="spellEnd"/>
      <w:r w:rsidRPr="000E6D9C">
        <w:rPr>
          <w:rFonts w:ascii="Times New Roman" w:hAnsi="Times New Roman"/>
          <w:bCs/>
        </w:rPr>
        <w:t xml:space="preserve">-sequencing data </w:t>
      </w:r>
      <w:r w:rsidRPr="000E6D9C">
        <w:rPr>
          <w:rFonts w:ascii="Times New Roman" w:hAnsi="Times New Roman"/>
          <w:bCs/>
        </w:rPr>
        <w:t xml:space="preserve">were </w:t>
      </w:r>
      <w:r w:rsidRPr="000E6D9C">
        <w:rPr>
          <w:rFonts w:ascii="Times New Roman" w:hAnsi="Times New Roman"/>
          <w:bCs/>
        </w:rPr>
        <w:t>downloaded from the Gene Expression Omnibus (GEO) (GSM2915909) and analyzed by Genome Brower (Genomics Institute, UCSC, CA, USA).</w:t>
      </w:r>
    </w:p>
    <w:p w14:paraId="249638C9" w14:textId="5C1EE9FB" w:rsidR="00CC67A9" w:rsidRDefault="00CC67A9">
      <w:pPr>
        <w:widowControl/>
        <w:rPr>
          <w:rFonts w:ascii="Times New Roman" w:hAnsi="Times New Roman"/>
          <w:b/>
          <w:bCs/>
          <w:noProof/>
          <w:szCs w:val="24"/>
        </w:rPr>
      </w:pPr>
      <w:r>
        <w:rPr>
          <w:rFonts w:ascii="Times New Roman" w:hAnsi="Times New Roman"/>
          <w:b/>
          <w:bCs/>
          <w:noProof/>
          <w:szCs w:val="24"/>
        </w:rPr>
        <w:br w:type="page"/>
      </w:r>
    </w:p>
    <w:p w14:paraId="74C30113" w14:textId="0F318FDC" w:rsidR="00281AD3" w:rsidRPr="00E11591" w:rsidRDefault="00281AD3" w:rsidP="00F84F0B">
      <w:pPr>
        <w:spacing w:line="276" w:lineRule="auto"/>
        <w:jc w:val="both"/>
        <w:rPr>
          <w:rFonts w:ascii="Times New Roman" w:hAnsi="Times New Roman"/>
          <w:b/>
          <w:bCs/>
        </w:rPr>
      </w:pPr>
      <w:r w:rsidRPr="00E11591">
        <w:rPr>
          <w:rFonts w:ascii="Times New Roman" w:hAnsi="Times New Roman"/>
          <w:b/>
          <w:bCs/>
        </w:rPr>
        <w:lastRenderedPageBreak/>
        <w:t>Supplementary</w:t>
      </w:r>
      <w:r w:rsidRPr="00E11591">
        <w:rPr>
          <w:rFonts w:ascii="Times New Roman" w:hAnsi="Times New Roman"/>
          <w:b/>
        </w:rPr>
        <w:t xml:space="preserve"> Tables</w:t>
      </w:r>
    </w:p>
    <w:p w14:paraId="124E92E9" w14:textId="77777777" w:rsidR="006867BE" w:rsidRPr="006867BE" w:rsidRDefault="006867BE" w:rsidP="006867BE">
      <w:pPr>
        <w:widowControl/>
        <w:jc w:val="both"/>
        <w:rPr>
          <w:rFonts w:ascii="Times New Roman" w:hAnsi="Times New Roman"/>
          <w:kern w:val="0"/>
          <w:szCs w:val="24"/>
          <w:lang w:eastAsia="en-US"/>
        </w:rPr>
      </w:pPr>
      <w:r w:rsidRPr="006867BE">
        <w:rPr>
          <w:rFonts w:ascii="Times New Roman" w:hAnsi="Times New Roman"/>
          <w:kern w:val="0"/>
          <w:szCs w:val="24"/>
          <w:lang w:eastAsia="en-US"/>
        </w:rPr>
        <w:t xml:space="preserve">Primer sequences of the wild-type </w:t>
      </w:r>
      <w:r w:rsidRPr="006867BE">
        <w:rPr>
          <w:rFonts w:ascii="Times New Roman" w:hAnsi="Times New Roman"/>
          <w:kern w:val="0"/>
          <w:szCs w:val="24"/>
          <w:lang w:eastAsia="en-US"/>
        </w:rPr>
        <w:t xml:space="preserve">(WT) </w:t>
      </w:r>
      <w:r w:rsidRPr="006867BE">
        <w:rPr>
          <w:rFonts w:ascii="Times New Roman" w:hAnsi="Times New Roman"/>
          <w:kern w:val="0"/>
          <w:szCs w:val="24"/>
          <w:lang w:eastAsia="en-US"/>
        </w:rPr>
        <w:t>androgen receptor (</w:t>
      </w:r>
      <w:r w:rsidRPr="006867BE">
        <w:rPr>
          <w:rFonts w:ascii="Times New Roman" w:hAnsi="Times New Roman"/>
          <w:kern w:val="0"/>
          <w:szCs w:val="24"/>
          <w:lang w:eastAsia="en-US"/>
        </w:rPr>
        <w:t>AR</w:t>
      </w:r>
      <w:r w:rsidRPr="006867BE">
        <w:rPr>
          <w:rFonts w:ascii="Times New Roman" w:hAnsi="Times New Roman"/>
          <w:kern w:val="0"/>
          <w:szCs w:val="24"/>
          <w:lang w:eastAsia="en-US"/>
        </w:rPr>
        <w:t>)-</w:t>
      </w:r>
      <w:r w:rsidRPr="006867BE">
        <w:rPr>
          <w:rFonts w:ascii="Times New Roman" w:hAnsi="Times New Roman"/>
          <w:kern w:val="0"/>
          <w:szCs w:val="24"/>
          <w:lang w:eastAsia="en-US"/>
        </w:rPr>
        <w:t xml:space="preserve"> or </w:t>
      </w:r>
      <w:r w:rsidRPr="006867BE">
        <w:rPr>
          <w:rFonts w:ascii="Times New Roman" w:hAnsi="Times New Roman"/>
          <w:kern w:val="0"/>
          <w:szCs w:val="24"/>
          <w:lang w:eastAsia="en-US"/>
        </w:rPr>
        <w:t>MYCN-</w:t>
      </w:r>
      <w:r w:rsidRPr="006867BE">
        <w:rPr>
          <w:rFonts w:ascii="Times New Roman" w:hAnsi="Times New Roman"/>
          <w:kern w:val="0"/>
          <w:szCs w:val="24"/>
          <w:lang w:eastAsia="en-US"/>
        </w:rPr>
        <w:t xml:space="preserve">binding elements of human </w:t>
      </w:r>
      <w:r w:rsidRPr="006867BE">
        <w:rPr>
          <w:rFonts w:ascii="Times New Roman" w:hAnsi="Times New Roman"/>
          <w:i/>
          <w:kern w:val="0"/>
          <w:szCs w:val="24"/>
          <w:lang w:eastAsia="en-US"/>
        </w:rPr>
        <w:t>CHRM4, IFNA17</w:t>
      </w:r>
      <w:r w:rsidRPr="006867BE">
        <w:rPr>
          <w:rFonts w:ascii="Times New Roman" w:hAnsi="Times New Roman"/>
          <w:i/>
          <w:kern w:val="0"/>
          <w:szCs w:val="24"/>
          <w:lang w:eastAsia="en-US"/>
        </w:rPr>
        <w:t>,</w:t>
      </w:r>
      <w:r w:rsidRPr="006867BE">
        <w:rPr>
          <w:rFonts w:ascii="Times New Roman" w:hAnsi="Times New Roman"/>
          <w:i/>
          <w:kern w:val="0"/>
          <w:szCs w:val="24"/>
          <w:lang w:eastAsia="en-US"/>
        </w:rPr>
        <w:t xml:space="preserve"> </w:t>
      </w:r>
      <w:r w:rsidRPr="006867BE">
        <w:rPr>
          <w:rFonts w:ascii="Times New Roman" w:hAnsi="Times New Roman"/>
          <w:kern w:val="0"/>
          <w:szCs w:val="24"/>
          <w:lang w:eastAsia="en-US"/>
        </w:rPr>
        <w:t>or</w:t>
      </w:r>
      <w:r w:rsidRPr="006867BE">
        <w:rPr>
          <w:rFonts w:ascii="Times New Roman" w:hAnsi="Times New Roman"/>
          <w:i/>
          <w:kern w:val="0"/>
          <w:szCs w:val="24"/>
          <w:lang w:eastAsia="en-US"/>
        </w:rPr>
        <w:t xml:space="preserve"> PDL1</w:t>
      </w:r>
      <w:r w:rsidRPr="006867BE">
        <w:rPr>
          <w:rFonts w:ascii="Times New Roman" w:hAnsi="Times New Roman"/>
          <w:kern w:val="0"/>
          <w:szCs w:val="24"/>
          <w:lang w:eastAsia="en-US"/>
        </w:rPr>
        <w:t xml:space="preserve"> regulatory sequence reporter</w:t>
      </w:r>
      <w:r w:rsidRPr="006867BE">
        <w:rPr>
          <w:rFonts w:ascii="Times New Roman" w:hAnsi="Times New Roman"/>
          <w:kern w:val="0"/>
          <w:szCs w:val="24"/>
          <w:lang w:eastAsia="en-US"/>
        </w:rPr>
        <w:t>s</w:t>
      </w:r>
      <w:r w:rsidRPr="006867BE">
        <w:rPr>
          <w:rFonts w:ascii="Times New Roman" w:hAnsi="Times New Roman"/>
          <w:kern w:val="0"/>
          <w:szCs w:val="24"/>
          <w:lang w:eastAsia="en-US"/>
        </w:rPr>
        <w:t xml:space="preserve"> and the AR</w:t>
      </w:r>
      <w:r w:rsidRPr="006867BE">
        <w:rPr>
          <w:rFonts w:ascii="Times New Roman" w:hAnsi="Times New Roman"/>
          <w:kern w:val="0"/>
          <w:szCs w:val="24"/>
          <w:lang w:eastAsia="en-US"/>
        </w:rPr>
        <w:t>-</w:t>
      </w:r>
      <w:r w:rsidRPr="006867BE">
        <w:rPr>
          <w:rFonts w:ascii="Times New Roman" w:hAnsi="Times New Roman"/>
          <w:kern w:val="0"/>
          <w:szCs w:val="24"/>
          <w:lang w:eastAsia="en-US"/>
        </w:rPr>
        <w:t xml:space="preserve"> or </w:t>
      </w:r>
      <w:r w:rsidRPr="006867BE">
        <w:rPr>
          <w:rFonts w:ascii="Times New Roman" w:hAnsi="Times New Roman"/>
          <w:kern w:val="0"/>
          <w:szCs w:val="24"/>
          <w:lang w:eastAsia="en-US"/>
        </w:rPr>
        <w:t>MYCN-</w:t>
      </w:r>
      <w:r w:rsidRPr="006867BE">
        <w:rPr>
          <w:rFonts w:ascii="Times New Roman" w:hAnsi="Times New Roman"/>
          <w:kern w:val="0"/>
          <w:szCs w:val="24"/>
          <w:lang w:eastAsia="en-US"/>
        </w:rPr>
        <w:t xml:space="preserve">binding element mutants of the human </w:t>
      </w:r>
      <w:r w:rsidRPr="006867BE">
        <w:rPr>
          <w:rFonts w:ascii="Times New Roman" w:hAnsi="Times New Roman"/>
          <w:i/>
          <w:kern w:val="0"/>
          <w:szCs w:val="24"/>
          <w:lang w:eastAsia="en-US"/>
        </w:rPr>
        <w:t>CHRM4, IFNA17</w:t>
      </w:r>
      <w:r w:rsidRPr="006867BE">
        <w:rPr>
          <w:rFonts w:ascii="Times New Roman" w:hAnsi="Times New Roman"/>
          <w:i/>
          <w:kern w:val="0"/>
          <w:szCs w:val="24"/>
          <w:lang w:eastAsia="en-US"/>
        </w:rPr>
        <w:t>,</w:t>
      </w:r>
      <w:r w:rsidRPr="006867BE">
        <w:rPr>
          <w:rFonts w:ascii="Times New Roman" w:hAnsi="Times New Roman"/>
          <w:i/>
          <w:kern w:val="0"/>
          <w:szCs w:val="24"/>
          <w:lang w:eastAsia="en-US"/>
        </w:rPr>
        <w:t xml:space="preserve"> </w:t>
      </w:r>
      <w:r w:rsidRPr="006867BE">
        <w:rPr>
          <w:rFonts w:ascii="Times New Roman" w:hAnsi="Times New Roman"/>
          <w:kern w:val="0"/>
          <w:szCs w:val="24"/>
          <w:lang w:eastAsia="en-US"/>
        </w:rPr>
        <w:t>or</w:t>
      </w:r>
      <w:r w:rsidRPr="006867BE">
        <w:rPr>
          <w:rFonts w:ascii="Times New Roman" w:hAnsi="Times New Roman"/>
          <w:i/>
          <w:kern w:val="0"/>
          <w:szCs w:val="24"/>
          <w:lang w:eastAsia="en-US"/>
        </w:rPr>
        <w:t xml:space="preserve"> PDL1 </w:t>
      </w:r>
      <w:r w:rsidRPr="006867BE">
        <w:rPr>
          <w:rFonts w:ascii="Times New Roman" w:hAnsi="Times New Roman"/>
          <w:kern w:val="0"/>
          <w:szCs w:val="24"/>
          <w:lang w:eastAsia="en-US"/>
        </w:rPr>
        <w:t>regulatory sequence reporter</w:t>
      </w:r>
      <w:r w:rsidRPr="006867BE">
        <w:rPr>
          <w:rFonts w:ascii="Times New Roman" w:hAnsi="Times New Roman"/>
          <w:kern w:val="0"/>
          <w:szCs w:val="24"/>
          <w:lang w:eastAsia="en-US"/>
        </w:rPr>
        <w:t>s</w:t>
      </w:r>
      <w:r w:rsidRPr="006867BE">
        <w:rPr>
          <w:rFonts w:ascii="Times New Roman" w:hAnsi="Times New Roman"/>
          <w:kern w:val="0"/>
          <w:szCs w:val="24"/>
          <w:lang w:eastAsia="en-US"/>
        </w:rPr>
        <w:t xml:space="preserve"> are listed 5’-3’. M, mutant; F, forward; R, reverse.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6265"/>
      </w:tblGrid>
      <w:tr w:rsidR="00281AD3" w:rsidRPr="00E11591" w14:paraId="6324B899" w14:textId="77777777" w:rsidTr="00BE40CD">
        <w:trPr>
          <w:trHeight w:val="315"/>
        </w:trPr>
        <w:tc>
          <w:tcPr>
            <w:tcW w:w="2240" w:type="dxa"/>
            <w:shd w:val="clear" w:color="auto" w:fill="F2F2F2" w:themeFill="background1" w:themeFillShade="F2"/>
            <w:noWrap/>
          </w:tcPr>
          <w:p w14:paraId="2D26A40A" w14:textId="77777777" w:rsidR="00281AD3" w:rsidRPr="003F59D2" w:rsidRDefault="00281AD3" w:rsidP="006F159F">
            <w:pPr>
              <w:rPr>
                <w:rFonts w:ascii="Times New Roman" w:hAnsi="Times New Roman"/>
                <w:kern w:val="0"/>
                <w:sz w:val="20"/>
                <w:szCs w:val="24"/>
                <w:lang w:eastAsia="en-US"/>
              </w:rPr>
            </w:pPr>
            <w:r w:rsidRPr="003F59D2">
              <w:rPr>
                <w:rFonts w:ascii="Times New Roman" w:hAnsi="Times New Roman"/>
                <w:kern w:val="0"/>
                <w:sz w:val="20"/>
                <w:szCs w:val="24"/>
                <w:lang w:eastAsia="en-US"/>
              </w:rPr>
              <w:t xml:space="preserve">Promoter reporter </w:t>
            </w:r>
          </w:p>
        </w:tc>
        <w:tc>
          <w:tcPr>
            <w:tcW w:w="6265" w:type="dxa"/>
            <w:shd w:val="clear" w:color="auto" w:fill="F2F2F2" w:themeFill="background1" w:themeFillShade="F2"/>
          </w:tcPr>
          <w:p w14:paraId="3E6FD3FF" w14:textId="77777777" w:rsidR="00281AD3" w:rsidRPr="003F59D2" w:rsidRDefault="00281AD3" w:rsidP="006F159F">
            <w:pPr>
              <w:rPr>
                <w:rFonts w:ascii="Times New Roman" w:hAnsi="Times New Roman"/>
                <w:kern w:val="0"/>
                <w:sz w:val="20"/>
                <w:szCs w:val="24"/>
                <w:lang w:eastAsia="en-US"/>
              </w:rPr>
            </w:pPr>
            <w:r w:rsidRPr="003F59D2">
              <w:rPr>
                <w:rFonts w:ascii="Times New Roman" w:hAnsi="Times New Roman"/>
                <w:kern w:val="0"/>
                <w:sz w:val="20"/>
                <w:szCs w:val="24"/>
                <w:lang w:eastAsia="en-US"/>
              </w:rPr>
              <w:t>Sequence</w:t>
            </w:r>
          </w:p>
        </w:tc>
      </w:tr>
      <w:tr w:rsidR="00281AD3" w:rsidRPr="00E11591" w14:paraId="1842D407" w14:textId="77777777" w:rsidTr="00BE40CD">
        <w:trPr>
          <w:trHeight w:val="315"/>
        </w:trPr>
        <w:tc>
          <w:tcPr>
            <w:tcW w:w="2240" w:type="dxa"/>
            <w:shd w:val="clear" w:color="auto" w:fill="auto"/>
            <w:noWrap/>
          </w:tcPr>
          <w:p w14:paraId="12CAB30E" w14:textId="6A967122" w:rsidR="00281AD3" w:rsidRPr="00E11591" w:rsidRDefault="00276551" w:rsidP="006F159F">
            <w:pPr>
              <w:rPr>
                <w:rFonts w:ascii="Times New Roman" w:hAnsi="Times New Roman"/>
                <w:kern w:val="0"/>
                <w:sz w:val="20"/>
                <w:szCs w:val="24"/>
                <w:lang w:eastAsia="en-US"/>
              </w:rPr>
            </w:pPr>
            <w:r>
              <w:rPr>
                <w:rFonts w:ascii="Times New Roman" w:hAnsi="Times New Roman"/>
                <w:i/>
                <w:kern w:val="0"/>
                <w:sz w:val="20"/>
                <w:szCs w:val="24"/>
                <w:lang w:eastAsia="en-US"/>
              </w:rPr>
              <w:t>CHRM4</w:t>
            </w:r>
            <w:r w:rsidR="00CB7FB0" w:rsidRPr="00CB7FB0">
              <w:rPr>
                <w:rFonts w:ascii="Times New Roman" w:hAnsi="Times New Roman"/>
                <w:kern w:val="0"/>
                <w:sz w:val="20"/>
                <w:szCs w:val="24"/>
                <w:lang w:eastAsia="en-US"/>
              </w:rPr>
              <w:t>/</w:t>
            </w:r>
            <w:r>
              <w:rPr>
                <w:rFonts w:ascii="Times New Roman" w:hAnsi="Times New Roman"/>
                <w:kern w:val="0"/>
                <w:sz w:val="20"/>
                <w:szCs w:val="24"/>
                <w:lang w:eastAsia="en-US"/>
              </w:rPr>
              <w:t>AREWT</w:t>
            </w:r>
            <w:r w:rsidR="00281AD3" w:rsidRPr="00E11591">
              <w:rPr>
                <w:rFonts w:ascii="Times New Roman" w:hAnsi="Times New Roman"/>
                <w:kern w:val="0"/>
                <w:sz w:val="20"/>
                <w:szCs w:val="24"/>
              </w:rPr>
              <w:t xml:space="preserve"> F</w:t>
            </w:r>
          </w:p>
        </w:tc>
        <w:tc>
          <w:tcPr>
            <w:tcW w:w="6265" w:type="dxa"/>
            <w:shd w:val="clear" w:color="auto" w:fill="auto"/>
            <w:noWrap/>
          </w:tcPr>
          <w:p w14:paraId="0543E207" w14:textId="42D755B7" w:rsidR="00281AD3" w:rsidRPr="00E11591" w:rsidRDefault="00786E52" w:rsidP="006F159F">
            <w:pPr>
              <w:rPr>
                <w:rFonts w:ascii="Times New Roman" w:hAnsi="Times New Roman"/>
                <w:kern w:val="0"/>
                <w:sz w:val="20"/>
                <w:szCs w:val="24"/>
                <w:lang w:eastAsia="en-US"/>
              </w:rPr>
            </w:pPr>
            <w:r w:rsidRPr="00786E52">
              <w:rPr>
                <w:rFonts w:ascii="Times New Roman" w:hAnsi="Times New Roman"/>
                <w:kern w:val="0"/>
                <w:sz w:val="20"/>
                <w:szCs w:val="24"/>
                <w:lang w:eastAsia="en-US"/>
              </w:rPr>
              <w:t>TGGCTGACTGATTACT</w:t>
            </w:r>
          </w:p>
        </w:tc>
      </w:tr>
      <w:tr w:rsidR="00281AD3" w:rsidRPr="00E11591" w14:paraId="70155579" w14:textId="77777777" w:rsidTr="00BE40CD">
        <w:trPr>
          <w:trHeight w:val="315"/>
        </w:trPr>
        <w:tc>
          <w:tcPr>
            <w:tcW w:w="2240" w:type="dxa"/>
            <w:shd w:val="clear" w:color="auto" w:fill="auto"/>
            <w:noWrap/>
          </w:tcPr>
          <w:p w14:paraId="56CCCDD5" w14:textId="2D2A544A" w:rsidR="00281AD3" w:rsidRPr="00E11591" w:rsidRDefault="00276551" w:rsidP="006F159F">
            <w:pPr>
              <w:rPr>
                <w:rFonts w:ascii="Times New Roman" w:hAnsi="Times New Roman"/>
                <w:kern w:val="0"/>
                <w:sz w:val="20"/>
                <w:szCs w:val="24"/>
                <w:lang w:eastAsia="en-US"/>
              </w:rPr>
            </w:pPr>
            <w:r>
              <w:rPr>
                <w:rFonts w:ascii="Times New Roman" w:hAnsi="Times New Roman"/>
                <w:i/>
                <w:kern w:val="0"/>
                <w:sz w:val="20"/>
                <w:szCs w:val="24"/>
                <w:lang w:eastAsia="en-US"/>
              </w:rPr>
              <w:t>CHRM4</w:t>
            </w:r>
            <w:r w:rsidR="00CB7FB0" w:rsidRPr="00CB7FB0">
              <w:rPr>
                <w:rFonts w:ascii="Times New Roman" w:hAnsi="Times New Roman"/>
                <w:kern w:val="0"/>
                <w:sz w:val="20"/>
                <w:szCs w:val="24"/>
                <w:lang w:eastAsia="en-US"/>
              </w:rPr>
              <w:t>/</w:t>
            </w:r>
            <w:r w:rsidR="00CB7FB0">
              <w:rPr>
                <w:rFonts w:ascii="Times New Roman" w:hAnsi="Times New Roman"/>
                <w:kern w:val="0"/>
                <w:sz w:val="20"/>
                <w:szCs w:val="24"/>
                <w:lang w:eastAsia="en-US"/>
              </w:rPr>
              <w:t>AREWT</w:t>
            </w:r>
            <w:r w:rsidRPr="00E11591">
              <w:rPr>
                <w:rFonts w:ascii="Times New Roman" w:hAnsi="Times New Roman"/>
                <w:kern w:val="0"/>
                <w:sz w:val="20"/>
                <w:szCs w:val="24"/>
              </w:rPr>
              <w:t xml:space="preserve"> </w:t>
            </w:r>
            <w:r w:rsidR="00281AD3" w:rsidRPr="00E11591">
              <w:rPr>
                <w:rFonts w:ascii="Times New Roman" w:hAnsi="Times New Roman"/>
                <w:kern w:val="0"/>
                <w:sz w:val="20"/>
                <w:szCs w:val="24"/>
              </w:rPr>
              <w:t>R</w:t>
            </w:r>
          </w:p>
        </w:tc>
        <w:tc>
          <w:tcPr>
            <w:tcW w:w="6265" w:type="dxa"/>
            <w:shd w:val="clear" w:color="auto" w:fill="auto"/>
            <w:noWrap/>
          </w:tcPr>
          <w:p w14:paraId="0A01548D" w14:textId="032E7BAE" w:rsidR="00281AD3" w:rsidRPr="00E11591" w:rsidRDefault="00786E52" w:rsidP="006F159F">
            <w:pPr>
              <w:rPr>
                <w:rFonts w:ascii="Times New Roman" w:hAnsi="Times New Roman"/>
                <w:kern w:val="0"/>
                <w:sz w:val="20"/>
                <w:szCs w:val="24"/>
              </w:rPr>
            </w:pPr>
            <w:r>
              <w:rPr>
                <w:rFonts w:ascii="Times New Roman" w:hAnsi="Times New Roman"/>
                <w:kern w:val="0"/>
                <w:sz w:val="20"/>
                <w:szCs w:val="24"/>
              </w:rPr>
              <w:t>ATGCCAGCCGGCGTGGCA</w:t>
            </w:r>
          </w:p>
        </w:tc>
      </w:tr>
      <w:tr w:rsidR="00281AD3" w:rsidRPr="00E11591" w14:paraId="259E3653" w14:textId="77777777" w:rsidTr="00BE40CD">
        <w:trPr>
          <w:trHeight w:val="315"/>
        </w:trPr>
        <w:tc>
          <w:tcPr>
            <w:tcW w:w="2240" w:type="dxa"/>
            <w:shd w:val="clear" w:color="auto" w:fill="auto"/>
            <w:noWrap/>
          </w:tcPr>
          <w:p w14:paraId="7D7D0242" w14:textId="0E82AAA4" w:rsidR="00281AD3" w:rsidRPr="00E11591" w:rsidRDefault="00CB7FB0" w:rsidP="006F159F">
            <w:pPr>
              <w:rPr>
                <w:rFonts w:ascii="Times New Roman" w:hAnsi="Times New Roman"/>
                <w:kern w:val="0"/>
                <w:sz w:val="20"/>
                <w:szCs w:val="24"/>
                <w:lang w:eastAsia="en-US"/>
              </w:rPr>
            </w:pPr>
            <w:bookmarkStart w:id="7" w:name="_Hlk122675988"/>
            <w:bookmarkStart w:id="8" w:name="_Hlk79789939"/>
            <w:r>
              <w:rPr>
                <w:rFonts w:ascii="Times New Roman" w:hAnsi="Times New Roman"/>
                <w:i/>
                <w:kern w:val="0"/>
                <w:sz w:val="20"/>
                <w:szCs w:val="24"/>
                <w:lang w:eastAsia="en-US"/>
              </w:rPr>
              <w:t>CHRM4</w:t>
            </w:r>
            <w:r w:rsidR="00F3635B">
              <w:rPr>
                <w:rFonts w:ascii="Times New Roman" w:hAnsi="Times New Roman"/>
                <w:kern w:val="0"/>
                <w:sz w:val="20"/>
                <w:szCs w:val="24"/>
                <w:lang w:eastAsia="en-US"/>
              </w:rPr>
              <w:t>/</w:t>
            </w:r>
            <w:r>
              <w:rPr>
                <w:rFonts w:ascii="Times New Roman" w:hAnsi="Times New Roman"/>
                <w:kern w:val="0"/>
                <w:sz w:val="20"/>
                <w:szCs w:val="24"/>
                <w:lang w:eastAsia="en-US"/>
              </w:rPr>
              <w:t>A</w:t>
            </w:r>
            <w:r w:rsidR="00281AD3" w:rsidRPr="00E11591">
              <w:rPr>
                <w:rFonts w:ascii="Times New Roman" w:hAnsi="Times New Roman"/>
                <w:kern w:val="0"/>
                <w:sz w:val="20"/>
                <w:szCs w:val="24"/>
                <w:lang w:eastAsia="en-US"/>
              </w:rPr>
              <w:t>RE1M</w:t>
            </w:r>
            <w:r w:rsidR="00281AD3" w:rsidRPr="00E11591">
              <w:rPr>
                <w:rFonts w:ascii="Times New Roman" w:hAnsi="Times New Roman"/>
                <w:kern w:val="0"/>
                <w:sz w:val="20"/>
                <w:szCs w:val="24"/>
              </w:rPr>
              <w:t xml:space="preserve"> F</w:t>
            </w:r>
            <w:bookmarkEnd w:id="7"/>
          </w:p>
        </w:tc>
        <w:tc>
          <w:tcPr>
            <w:tcW w:w="6265" w:type="dxa"/>
            <w:shd w:val="clear" w:color="auto" w:fill="auto"/>
            <w:noWrap/>
          </w:tcPr>
          <w:p w14:paraId="3FCC8F32" w14:textId="4AD61BBB" w:rsidR="00281AD3" w:rsidRPr="00E11591" w:rsidRDefault="00E140A2" w:rsidP="006F159F">
            <w:pPr>
              <w:rPr>
                <w:rFonts w:ascii="Times New Roman" w:hAnsi="Times New Roman"/>
                <w:kern w:val="0"/>
                <w:sz w:val="20"/>
                <w:szCs w:val="24"/>
                <w:lang w:eastAsia="en-US"/>
              </w:rPr>
            </w:pPr>
            <w:r w:rsidRPr="00E140A2">
              <w:rPr>
                <w:rFonts w:ascii="Times New Roman" w:hAnsi="Times New Roman"/>
                <w:kern w:val="0"/>
                <w:sz w:val="20"/>
                <w:szCs w:val="24"/>
                <w:lang w:eastAsia="en-US"/>
              </w:rPr>
              <w:t>AGGCAGTGCCACCCAGCCTTCCAAGGAACGC</w:t>
            </w:r>
          </w:p>
        </w:tc>
      </w:tr>
      <w:tr w:rsidR="00281AD3" w:rsidRPr="00E11591" w14:paraId="0C6A02A9" w14:textId="77777777" w:rsidTr="00BE40CD">
        <w:trPr>
          <w:trHeight w:val="315"/>
        </w:trPr>
        <w:tc>
          <w:tcPr>
            <w:tcW w:w="2240" w:type="dxa"/>
            <w:shd w:val="clear" w:color="auto" w:fill="auto"/>
            <w:noWrap/>
          </w:tcPr>
          <w:p w14:paraId="4196DABB" w14:textId="1F4AEEDE" w:rsidR="00281AD3" w:rsidRPr="00E11591" w:rsidRDefault="00CB7FB0" w:rsidP="006F159F">
            <w:pPr>
              <w:rPr>
                <w:rFonts w:ascii="Times New Roman" w:hAnsi="Times New Roman"/>
                <w:kern w:val="0"/>
                <w:sz w:val="20"/>
                <w:szCs w:val="24"/>
                <w:lang w:eastAsia="en-US"/>
              </w:rPr>
            </w:pPr>
            <w:r>
              <w:rPr>
                <w:rFonts w:ascii="Times New Roman" w:hAnsi="Times New Roman"/>
                <w:i/>
                <w:kern w:val="0"/>
                <w:sz w:val="20"/>
                <w:szCs w:val="24"/>
                <w:lang w:eastAsia="en-US"/>
              </w:rPr>
              <w:t>CHRM4</w:t>
            </w:r>
            <w:r w:rsidR="00F3635B">
              <w:rPr>
                <w:rFonts w:ascii="Times New Roman" w:hAnsi="Times New Roman"/>
                <w:kern w:val="0"/>
                <w:sz w:val="20"/>
                <w:szCs w:val="24"/>
                <w:lang w:eastAsia="en-US"/>
              </w:rPr>
              <w:t>/</w:t>
            </w:r>
            <w:r>
              <w:rPr>
                <w:rFonts w:ascii="Times New Roman" w:hAnsi="Times New Roman"/>
                <w:kern w:val="0"/>
                <w:sz w:val="20"/>
                <w:szCs w:val="24"/>
                <w:lang w:eastAsia="en-US"/>
              </w:rPr>
              <w:t>A</w:t>
            </w:r>
            <w:r w:rsidR="00281AD3" w:rsidRPr="00E11591">
              <w:rPr>
                <w:rFonts w:ascii="Times New Roman" w:hAnsi="Times New Roman"/>
                <w:kern w:val="0"/>
                <w:sz w:val="20"/>
                <w:szCs w:val="24"/>
                <w:lang w:eastAsia="en-US"/>
              </w:rPr>
              <w:t>RE1M</w:t>
            </w:r>
            <w:r w:rsidR="00281AD3" w:rsidRPr="00E11591">
              <w:rPr>
                <w:rFonts w:ascii="Times New Roman" w:hAnsi="Times New Roman"/>
                <w:kern w:val="0"/>
                <w:sz w:val="20"/>
                <w:szCs w:val="24"/>
              </w:rPr>
              <w:t xml:space="preserve"> R</w:t>
            </w:r>
          </w:p>
        </w:tc>
        <w:tc>
          <w:tcPr>
            <w:tcW w:w="6265" w:type="dxa"/>
            <w:shd w:val="clear" w:color="auto" w:fill="auto"/>
            <w:noWrap/>
          </w:tcPr>
          <w:p w14:paraId="535203D6" w14:textId="7AE1851E" w:rsidR="00281AD3" w:rsidRPr="00E11591" w:rsidRDefault="00E140A2" w:rsidP="006F159F">
            <w:pPr>
              <w:rPr>
                <w:rFonts w:ascii="Times New Roman" w:hAnsi="Times New Roman"/>
                <w:kern w:val="0"/>
                <w:sz w:val="20"/>
                <w:szCs w:val="24"/>
                <w:lang w:eastAsia="en-US"/>
              </w:rPr>
            </w:pPr>
            <w:r w:rsidRPr="00E140A2">
              <w:rPr>
                <w:rFonts w:ascii="Times New Roman" w:hAnsi="Times New Roman"/>
                <w:kern w:val="0"/>
                <w:sz w:val="20"/>
                <w:szCs w:val="24"/>
                <w:lang w:eastAsia="en-US"/>
              </w:rPr>
              <w:t>GGGTGGCACTGCCCTGAGCTGGAC</w:t>
            </w:r>
          </w:p>
        </w:tc>
      </w:tr>
      <w:tr w:rsidR="00E140A2" w:rsidRPr="00E11591" w14:paraId="065F00B8" w14:textId="77777777" w:rsidTr="00BE40CD">
        <w:trPr>
          <w:trHeight w:val="315"/>
        </w:trPr>
        <w:tc>
          <w:tcPr>
            <w:tcW w:w="2240" w:type="dxa"/>
            <w:shd w:val="clear" w:color="auto" w:fill="auto"/>
            <w:noWrap/>
          </w:tcPr>
          <w:p w14:paraId="59F4BFAC" w14:textId="07DD9173" w:rsidR="00E140A2" w:rsidRPr="00E11591" w:rsidRDefault="00E140A2" w:rsidP="00E140A2">
            <w:pPr>
              <w:rPr>
                <w:rFonts w:ascii="Times New Roman" w:hAnsi="Times New Roman"/>
                <w:kern w:val="0"/>
                <w:sz w:val="20"/>
                <w:szCs w:val="24"/>
                <w:lang w:eastAsia="en-US"/>
              </w:rPr>
            </w:pPr>
            <w:bookmarkStart w:id="9" w:name="_Hlk79789963"/>
            <w:bookmarkEnd w:id="8"/>
            <w:r>
              <w:rPr>
                <w:rFonts w:ascii="Times New Roman" w:hAnsi="Times New Roman"/>
                <w:i/>
                <w:kern w:val="0"/>
                <w:sz w:val="20"/>
                <w:szCs w:val="24"/>
                <w:lang w:eastAsia="en-US"/>
              </w:rPr>
              <w:t>CHRM4</w:t>
            </w:r>
            <w:r>
              <w:rPr>
                <w:rFonts w:ascii="Times New Roman" w:hAnsi="Times New Roman"/>
                <w:kern w:val="0"/>
                <w:sz w:val="20"/>
                <w:szCs w:val="24"/>
                <w:lang w:eastAsia="en-US"/>
              </w:rPr>
              <w:t>/A</w:t>
            </w:r>
            <w:r w:rsidRPr="00E11591">
              <w:rPr>
                <w:rFonts w:ascii="Times New Roman" w:hAnsi="Times New Roman"/>
                <w:kern w:val="0"/>
                <w:sz w:val="20"/>
                <w:szCs w:val="24"/>
                <w:lang w:eastAsia="en-US"/>
              </w:rPr>
              <w:t>RE2M</w:t>
            </w:r>
            <w:r w:rsidRPr="00E11591">
              <w:rPr>
                <w:rFonts w:ascii="Times New Roman" w:hAnsi="Times New Roman"/>
                <w:kern w:val="0"/>
                <w:sz w:val="20"/>
                <w:szCs w:val="24"/>
              </w:rPr>
              <w:t xml:space="preserve"> F</w:t>
            </w:r>
          </w:p>
        </w:tc>
        <w:tc>
          <w:tcPr>
            <w:tcW w:w="6265" w:type="dxa"/>
            <w:shd w:val="clear" w:color="auto" w:fill="auto"/>
            <w:noWrap/>
          </w:tcPr>
          <w:p w14:paraId="1D69FEC1" w14:textId="1EC8F2BB" w:rsidR="00E140A2" w:rsidRPr="00E11591" w:rsidRDefault="007A408C" w:rsidP="00E140A2">
            <w:pPr>
              <w:rPr>
                <w:rFonts w:ascii="Times New Roman" w:hAnsi="Times New Roman"/>
                <w:kern w:val="0"/>
                <w:sz w:val="20"/>
                <w:szCs w:val="24"/>
                <w:lang w:eastAsia="en-US"/>
              </w:rPr>
            </w:pPr>
            <w:r w:rsidRPr="007A408C">
              <w:rPr>
                <w:rFonts w:ascii="Times New Roman" w:hAnsi="Times New Roman"/>
                <w:kern w:val="0"/>
                <w:sz w:val="20"/>
                <w:szCs w:val="24"/>
                <w:lang w:eastAsia="en-US"/>
              </w:rPr>
              <w:t>GAACCAAGGATTTAGCCTTGGAGAACTTGAA</w:t>
            </w:r>
          </w:p>
        </w:tc>
      </w:tr>
      <w:tr w:rsidR="00E140A2" w:rsidRPr="00E11591" w14:paraId="12C418F4" w14:textId="77777777" w:rsidTr="00BE40CD">
        <w:trPr>
          <w:trHeight w:val="315"/>
        </w:trPr>
        <w:tc>
          <w:tcPr>
            <w:tcW w:w="2240" w:type="dxa"/>
            <w:shd w:val="clear" w:color="auto" w:fill="auto"/>
            <w:noWrap/>
          </w:tcPr>
          <w:p w14:paraId="05AB34B7" w14:textId="68265B47" w:rsidR="00E140A2" w:rsidRPr="00E11591" w:rsidRDefault="00E140A2" w:rsidP="00E140A2">
            <w:pPr>
              <w:rPr>
                <w:rFonts w:ascii="Times New Roman" w:hAnsi="Times New Roman"/>
                <w:kern w:val="0"/>
                <w:sz w:val="20"/>
                <w:szCs w:val="24"/>
                <w:lang w:eastAsia="en-US"/>
              </w:rPr>
            </w:pPr>
            <w:r>
              <w:rPr>
                <w:rFonts w:ascii="Times New Roman" w:hAnsi="Times New Roman"/>
                <w:i/>
                <w:kern w:val="0"/>
                <w:sz w:val="20"/>
                <w:szCs w:val="24"/>
                <w:lang w:eastAsia="en-US"/>
              </w:rPr>
              <w:t>CHRM4</w:t>
            </w:r>
            <w:r>
              <w:rPr>
                <w:rFonts w:ascii="Times New Roman" w:hAnsi="Times New Roman"/>
                <w:kern w:val="0"/>
                <w:sz w:val="20"/>
                <w:szCs w:val="24"/>
                <w:lang w:eastAsia="en-US"/>
              </w:rPr>
              <w:t>/A</w:t>
            </w:r>
            <w:r w:rsidRPr="00E11591">
              <w:rPr>
                <w:rFonts w:ascii="Times New Roman" w:hAnsi="Times New Roman"/>
                <w:kern w:val="0"/>
                <w:sz w:val="20"/>
                <w:szCs w:val="24"/>
                <w:lang w:eastAsia="en-US"/>
              </w:rPr>
              <w:t>RE2M</w:t>
            </w:r>
            <w:r w:rsidRPr="00E11591">
              <w:rPr>
                <w:rFonts w:ascii="Times New Roman" w:hAnsi="Times New Roman"/>
                <w:kern w:val="0"/>
                <w:sz w:val="20"/>
                <w:szCs w:val="24"/>
              </w:rPr>
              <w:t xml:space="preserve"> R</w:t>
            </w:r>
          </w:p>
        </w:tc>
        <w:tc>
          <w:tcPr>
            <w:tcW w:w="6265" w:type="dxa"/>
            <w:shd w:val="clear" w:color="auto" w:fill="auto"/>
            <w:noWrap/>
          </w:tcPr>
          <w:p w14:paraId="141207DB" w14:textId="723A4832" w:rsidR="00E140A2" w:rsidRPr="00E11591" w:rsidRDefault="007A408C" w:rsidP="00E140A2">
            <w:pPr>
              <w:rPr>
                <w:rFonts w:ascii="Times New Roman" w:hAnsi="Times New Roman"/>
                <w:kern w:val="0"/>
                <w:sz w:val="20"/>
                <w:szCs w:val="24"/>
                <w:lang w:eastAsia="en-US"/>
              </w:rPr>
            </w:pPr>
            <w:r w:rsidRPr="007A408C">
              <w:rPr>
                <w:rFonts w:ascii="Times New Roman" w:hAnsi="Times New Roman"/>
                <w:kern w:val="0"/>
                <w:sz w:val="20"/>
                <w:szCs w:val="24"/>
                <w:lang w:eastAsia="en-US"/>
              </w:rPr>
              <w:t>AAATCCTTGGTTCGTAGGA</w:t>
            </w:r>
            <w:r>
              <w:rPr>
                <w:rFonts w:ascii="Times New Roman" w:hAnsi="Times New Roman"/>
                <w:kern w:val="0"/>
                <w:sz w:val="20"/>
                <w:szCs w:val="24"/>
              </w:rPr>
              <w:t>GGA</w:t>
            </w:r>
          </w:p>
        </w:tc>
      </w:tr>
      <w:tr w:rsidR="00CB7FB0" w:rsidRPr="00E11591" w14:paraId="0C6CDBE9" w14:textId="77777777" w:rsidTr="00BE40CD">
        <w:trPr>
          <w:trHeight w:val="315"/>
        </w:trPr>
        <w:tc>
          <w:tcPr>
            <w:tcW w:w="2240" w:type="dxa"/>
            <w:shd w:val="clear" w:color="auto" w:fill="auto"/>
            <w:noWrap/>
          </w:tcPr>
          <w:p w14:paraId="07FE0B8E" w14:textId="275A0DE2" w:rsidR="00CB7FB0" w:rsidRPr="00E11591" w:rsidRDefault="00CB7FB0" w:rsidP="00CB7FB0">
            <w:pPr>
              <w:rPr>
                <w:rFonts w:ascii="Times New Roman" w:hAnsi="Times New Roman"/>
                <w:kern w:val="0"/>
                <w:sz w:val="20"/>
                <w:szCs w:val="24"/>
                <w:lang w:eastAsia="en-US"/>
              </w:rPr>
            </w:pPr>
            <w:bookmarkStart w:id="10" w:name="_Hlk79789975"/>
            <w:bookmarkEnd w:id="9"/>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/EBOXWT</w:t>
            </w:r>
            <w:r w:rsidRPr="00E11591">
              <w:rPr>
                <w:rFonts w:ascii="Times New Roman" w:hAnsi="Times New Roman"/>
                <w:kern w:val="0"/>
                <w:sz w:val="20"/>
                <w:szCs w:val="24"/>
              </w:rPr>
              <w:t xml:space="preserve"> F</w:t>
            </w:r>
          </w:p>
        </w:tc>
        <w:tc>
          <w:tcPr>
            <w:tcW w:w="6265" w:type="dxa"/>
            <w:shd w:val="clear" w:color="auto" w:fill="auto"/>
            <w:noWrap/>
          </w:tcPr>
          <w:p w14:paraId="380E01EE" w14:textId="3BEB23BB" w:rsidR="00CB7FB0" w:rsidRPr="00E11591" w:rsidRDefault="007A00F7" w:rsidP="00CB7FB0">
            <w:pPr>
              <w:rPr>
                <w:rFonts w:ascii="Times New Roman" w:hAnsi="Times New Roman"/>
                <w:kern w:val="0"/>
                <w:sz w:val="20"/>
                <w:szCs w:val="24"/>
                <w:lang w:eastAsia="en-US"/>
              </w:rPr>
            </w:pPr>
            <w:r w:rsidRPr="007A00F7">
              <w:rPr>
                <w:rFonts w:ascii="Times New Roman" w:hAnsi="Times New Roman"/>
                <w:kern w:val="0"/>
                <w:sz w:val="20"/>
                <w:szCs w:val="24"/>
                <w:lang w:eastAsia="en-US"/>
              </w:rPr>
              <w:t>TGAAACAGTGAAGATGA</w:t>
            </w:r>
          </w:p>
        </w:tc>
      </w:tr>
      <w:tr w:rsidR="00CB7FB0" w:rsidRPr="00E11591" w14:paraId="05523B82" w14:textId="77777777" w:rsidTr="00BE40CD">
        <w:trPr>
          <w:trHeight w:val="315"/>
        </w:trPr>
        <w:tc>
          <w:tcPr>
            <w:tcW w:w="2240" w:type="dxa"/>
            <w:shd w:val="clear" w:color="auto" w:fill="auto"/>
            <w:noWrap/>
          </w:tcPr>
          <w:p w14:paraId="473D21F5" w14:textId="488958D8" w:rsidR="00CB7FB0" w:rsidRPr="00E11591" w:rsidRDefault="00CB7FB0" w:rsidP="00CB7FB0">
            <w:pPr>
              <w:rPr>
                <w:rFonts w:ascii="Times New Roman" w:hAnsi="Times New Roman"/>
                <w:kern w:val="0"/>
                <w:sz w:val="20"/>
                <w:szCs w:val="24"/>
                <w:lang w:eastAsia="en-US"/>
              </w:rPr>
            </w:pPr>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EBOXWT</w:t>
            </w:r>
            <w:r w:rsidRPr="00E11591">
              <w:rPr>
                <w:rFonts w:ascii="Times New Roman" w:hAnsi="Times New Roman"/>
                <w:kern w:val="0"/>
                <w:sz w:val="20"/>
                <w:szCs w:val="24"/>
              </w:rPr>
              <w:t xml:space="preserve"> R</w:t>
            </w:r>
          </w:p>
        </w:tc>
        <w:tc>
          <w:tcPr>
            <w:tcW w:w="6265" w:type="dxa"/>
            <w:shd w:val="clear" w:color="auto" w:fill="auto"/>
            <w:noWrap/>
          </w:tcPr>
          <w:p w14:paraId="0F4C8335" w14:textId="107E24C5" w:rsidR="00CB7FB0" w:rsidRPr="00E11591" w:rsidRDefault="007A00F7" w:rsidP="00CB7FB0">
            <w:pPr>
              <w:rPr>
                <w:rFonts w:ascii="Times New Roman" w:hAnsi="Times New Roman"/>
                <w:kern w:val="0"/>
                <w:sz w:val="20"/>
                <w:szCs w:val="24"/>
              </w:rPr>
            </w:pPr>
            <w:r>
              <w:rPr>
                <w:rFonts w:ascii="Times New Roman" w:hAnsi="Times New Roman" w:hint="eastAsia"/>
                <w:kern w:val="0"/>
                <w:sz w:val="20"/>
                <w:szCs w:val="24"/>
              </w:rPr>
              <w:t>A</w:t>
            </w:r>
            <w:r>
              <w:rPr>
                <w:rFonts w:ascii="Times New Roman" w:hAnsi="Times New Roman"/>
                <w:kern w:val="0"/>
                <w:sz w:val="20"/>
                <w:szCs w:val="24"/>
              </w:rPr>
              <w:t>AGGAGAGATTCTTCCCATT</w:t>
            </w:r>
          </w:p>
        </w:tc>
      </w:tr>
      <w:tr w:rsidR="00CB7FB0" w:rsidRPr="00E11591" w14:paraId="24AE8DA5" w14:textId="77777777" w:rsidTr="00BE40CD">
        <w:trPr>
          <w:trHeight w:val="315"/>
        </w:trPr>
        <w:tc>
          <w:tcPr>
            <w:tcW w:w="2240" w:type="dxa"/>
            <w:shd w:val="clear" w:color="auto" w:fill="auto"/>
            <w:noWrap/>
          </w:tcPr>
          <w:p w14:paraId="3EC1A6FE" w14:textId="199E85ED" w:rsidR="00CB7FB0" w:rsidRPr="00E11591" w:rsidRDefault="00CB7FB0" w:rsidP="00CB7FB0">
            <w:pPr>
              <w:rPr>
                <w:rFonts w:ascii="Times New Roman" w:hAnsi="Times New Roman"/>
                <w:kern w:val="0"/>
                <w:sz w:val="20"/>
                <w:szCs w:val="24"/>
                <w:lang w:eastAsia="en-US"/>
              </w:rPr>
            </w:pPr>
            <w:bookmarkStart w:id="11" w:name="_Hlk122676562"/>
            <w:bookmarkStart w:id="12" w:name="_Hlk79790005"/>
            <w:bookmarkEnd w:id="10"/>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/EBOX1M</w:t>
            </w:r>
            <w:r w:rsidRPr="00E11591">
              <w:rPr>
                <w:rFonts w:ascii="Times New Roman" w:hAnsi="Times New Roman"/>
                <w:kern w:val="0"/>
                <w:sz w:val="20"/>
                <w:szCs w:val="24"/>
              </w:rPr>
              <w:t xml:space="preserve"> F</w:t>
            </w:r>
            <w:bookmarkEnd w:id="11"/>
          </w:p>
        </w:tc>
        <w:tc>
          <w:tcPr>
            <w:tcW w:w="6265" w:type="dxa"/>
            <w:shd w:val="clear" w:color="auto" w:fill="auto"/>
            <w:noWrap/>
          </w:tcPr>
          <w:p w14:paraId="26304407" w14:textId="65BBCE00" w:rsidR="00CB7FB0" w:rsidRPr="00E11591" w:rsidRDefault="007A408C" w:rsidP="00CB7FB0">
            <w:pPr>
              <w:rPr>
                <w:rFonts w:ascii="Times New Roman" w:hAnsi="Times New Roman"/>
                <w:kern w:val="0"/>
                <w:sz w:val="20"/>
                <w:szCs w:val="24"/>
                <w:lang w:eastAsia="en-US"/>
              </w:rPr>
            </w:pPr>
            <w:r w:rsidRPr="007A408C">
              <w:rPr>
                <w:rFonts w:ascii="Times New Roman" w:hAnsi="Times New Roman"/>
                <w:kern w:val="0"/>
                <w:sz w:val="20"/>
                <w:szCs w:val="24"/>
                <w:lang w:eastAsia="en-US"/>
              </w:rPr>
              <w:t>ACTTTTTGGTAGAGCATTCCTGCTGTGCTGG</w:t>
            </w:r>
          </w:p>
        </w:tc>
      </w:tr>
      <w:tr w:rsidR="00CB7FB0" w:rsidRPr="00E11591" w14:paraId="1C4B8D0C" w14:textId="77777777" w:rsidTr="00BE40CD">
        <w:trPr>
          <w:trHeight w:val="315"/>
        </w:trPr>
        <w:tc>
          <w:tcPr>
            <w:tcW w:w="2240" w:type="dxa"/>
            <w:shd w:val="clear" w:color="auto" w:fill="auto"/>
            <w:noWrap/>
          </w:tcPr>
          <w:p w14:paraId="577CC942" w14:textId="0A564E25" w:rsidR="00CB7FB0" w:rsidRPr="00E11591" w:rsidRDefault="00CB7FB0" w:rsidP="00CB7FB0">
            <w:pPr>
              <w:rPr>
                <w:rFonts w:ascii="Times New Roman" w:hAnsi="Times New Roman"/>
                <w:kern w:val="0"/>
                <w:sz w:val="20"/>
                <w:szCs w:val="24"/>
                <w:lang w:eastAsia="en-US"/>
              </w:rPr>
            </w:pPr>
            <w:bookmarkStart w:id="13" w:name="_Hlk122676609"/>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EBOX1M</w:t>
            </w:r>
            <w:r w:rsidRPr="00E11591">
              <w:rPr>
                <w:rFonts w:ascii="Times New Roman" w:hAnsi="Times New Roman"/>
                <w:kern w:val="0"/>
                <w:sz w:val="20"/>
                <w:szCs w:val="24"/>
              </w:rPr>
              <w:t xml:space="preserve"> R</w:t>
            </w:r>
            <w:bookmarkEnd w:id="13"/>
          </w:p>
        </w:tc>
        <w:tc>
          <w:tcPr>
            <w:tcW w:w="6265" w:type="dxa"/>
            <w:shd w:val="clear" w:color="auto" w:fill="auto"/>
            <w:noWrap/>
          </w:tcPr>
          <w:p w14:paraId="6941CC67" w14:textId="29546167" w:rsidR="00CB7FB0" w:rsidRPr="00E11591" w:rsidRDefault="007A408C" w:rsidP="00CB7FB0">
            <w:pPr>
              <w:rPr>
                <w:rFonts w:ascii="Times New Roman" w:hAnsi="Times New Roman"/>
                <w:kern w:val="0"/>
                <w:sz w:val="20"/>
                <w:szCs w:val="24"/>
                <w:lang w:eastAsia="en-US"/>
              </w:rPr>
            </w:pPr>
            <w:r w:rsidRPr="007A408C">
              <w:rPr>
                <w:rFonts w:ascii="Times New Roman" w:hAnsi="Times New Roman"/>
                <w:kern w:val="0"/>
                <w:sz w:val="20"/>
                <w:szCs w:val="24"/>
                <w:lang w:eastAsia="en-US"/>
              </w:rPr>
              <w:t>CTCTACCAAAAAGTGGCCAGTC</w:t>
            </w:r>
          </w:p>
        </w:tc>
      </w:tr>
      <w:tr w:rsidR="00CB7FB0" w:rsidRPr="00E11591" w14:paraId="5F49ABF0" w14:textId="77777777" w:rsidTr="00BE40CD">
        <w:trPr>
          <w:trHeight w:val="315"/>
        </w:trPr>
        <w:tc>
          <w:tcPr>
            <w:tcW w:w="2240" w:type="dxa"/>
            <w:shd w:val="clear" w:color="auto" w:fill="auto"/>
            <w:noWrap/>
          </w:tcPr>
          <w:p w14:paraId="060EE28E" w14:textId="61CB5472" w:rsidR="00CB7FB0" w:rsidRPr="00F3635B" w:rsidRDefault="00CB7FB0" w:rsidP="00CB7FB0">
            <w:pPr>
              <w:rPr>
                <w:rFonts w:ascii="Times New Roman" w:hAnsi="Times New Roman"/>
                <w:i/>
                <w:kern w:val="0"/>
                <w:sz w:val="20"/>
                <w:szCs w:val="24"/>
                <w:lang w:eastAsia="en-US"/>
              </w:rPr>
            </w:pPr>
            <w:bookmarkStart w:id="14" w:name="_Hlk122676727"/>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/EBOX2M</w:t>
            </w:r>
            <w:r w:rsidRPr="00E11591">
              <w:rPr>
                <w:rFonts w:ascii="Times New Roman" w:hAnsi="Times New Roman"/>
                <w:kern w:val="0"/>
                <w:sz w:val="20"/>
                <w:szCs w:val="24"/>
              </w:rPr>
              <w:t xml:space="preserve"> F</w:t>
            </w:r>
            <w:bookmarkEnd w:id="14"/>
          </w:p>
        </w:tc>
        <w:tc>
          <w:tcPr>
            <w:tcW w:w="6265" w:type="dxa"/>
            <w:shd w:val="clear" w:color="auto" w:fill="auto"/>
            <w:noWrap/>
          </w:tcPr>
          <w:p w14:paraId="04161C55" w14:textId="15A725DE" w:rsidR="00CB7FB0" w:rsidRPr="00E11591" w:rsidRDefault="003332A4" w:rsidP="00CB7FB0">
            <w:pPr>
              <w:rPr>
                <w:rFonts w:ascii="Times New Roman" w:hAnsi="Times New Roman"/>
                <w:sz w:val="20"/>
                <w:szCs w:val="24"/>
              </w:rPr>
            </w:pPr>
            <w:r w:rsidRPr="003332A4">
              <w:rPr>
                <w:rFonts w:ascii="Times New Roman" w:hAnsi="Times New Roman"/>
                <w:sz w:val="20"/>
                <w:szCs w:val="24"/>
              </w:rPr>
              <w:t>CCATGCATGCCTGAGCATTCCCTCTGCTGAAA</w:t>
            </w:r>
          </w:p>
        </w:tc>
      </w:tr>
      <w:tr w:rsidR="00CB7FB0" w:rsidRPr="00E11591" w14:paraId="5744E5CA" w14:textId="77777777" w:rsidTr="00BE40CD">
        <w:trPr>
          <w:trHeight w:val="315"/>
        </w:trPr>
        <w:tc>
          <w:tcPr>
            <w:tcW w:w="2240" w:type="dxa"/>
            <w:shd w:val="clear" w:color="auto" w:fill="auto"/>
            <w:noWrap/>
          </w:tcPr>
          <w:p w14:paraId="05C68B8F" w14:textId="447084D4" w:rsidR="00CB7FB0" w:rsidRPr="00F3635B" w:rsidRDefault="00CB7FB0" w:rsidP="00CB7FB0">
            <w:pPr>
              <w:rPr>
                <w:rFonts w:ascii="Times New Roman" w:hAnsi="Times New Roman"/>
                <w:i/>
                <w:kern w:val="0"/>
                <w:sz w:val="20"/>
                <w:szCs w:val="24"/>
                <w:lang w:eastAsia="en-US"/>
              </w:rPr>
            </w:pPr>
            <w:bookmarkStart w:id="15" w:name="_Hlk122676749"/>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EBOX2M</w:t>
            </w:r>
            <w:r w:rsidRPr="00E11591">
              <w:rPr>
                <w:rFonts w:ascii="Times New Roman" w:hAnsi="Times New Roman"/>
                <w:kern w:val="0"/>
                <w:sz w:val="20"/>
                <w:szCs w:val="24"/>
              </w:rPr>
              <w:t xml:space="preserve"> R</w:t>
            </w:r>
            <w:bookmarkEnd w:id="15"/>
          </w:p>
        </w:tc>
        <w:tc>
          <w:tcPr>
            <w:tcW w:w="6265" w:type="dxa"/>
            <w:shd w:val="clear" w:color="auto" w:fill="auto"/>
            <w:noWrap/>
          </w:tcPr>
          <w:p w14:paraId="2CE48EBE" w14:textId="2AF475BC" w:rsidR="00CB7FB0" w:rsidRPr="00E11591" w:rsidRDefault="003332A4" w:rsidP="00CB7FB0">
            <w:pPr>
              <w:rPr>
                <w:rFonts w:ascii="Times New Roman" w:hAnsi="Times New Roman"/>
                <w:sz w:val="20"/>
                <w:szCs w:val="24"/>
              </w:rPr>
            </w:pPr>
            <w:r w:rsidRPr="003332A4">
              <w:rPr>
                <w:rFonts w:ascii="Times New Roman" w:hAnsi="Times New Roman"/>
                <w:sz w:val="20"/>
                <w:szCs w:val="24"/>
              </w:rPr>
              <w:t>CTCAGGCATGCATGGGTA</w:t>
            </w:r>
          </w:p>
        </w:tc>
      </w:tr>
      <w:tr w:rsidR="00CB7FB0" w:rsidRPr="00E11591" w14:paraId="0633596C" w14:textId="77777777" w:rsidTr="00BE40CD">
        <w:trPr>
          <w:trHeight w:val="315"/>
        </w:trPr>
        <w:tc>
          <w:tcPr>
            <w:tcW w:w="2240" w:type="dxa"/>
            <w:shd w:val="clear" w:color="auto" w:fill="auto"/>
            <w:noWrap/>
          </w:tcPr>
          <w:p w14:paraId="42349084" w14:textId="77B2AF7F" w:rsidR="00CB7FB0" w:rsidRDefault="00CB7FB0" w:rsidP="00CB7FB0">
            <w:pPr>
              <w:rPr>
                <w:rFonts w:ascii="Times New Roman" w:hAnsi="Times New Roman"/>
                <w:i/>
                <w:kern w:val="0"/>
                <w:sz w:val="20"/>
                <w:szCs w:val="24"/>
                <w:lang w:eastAsia="en-US"/>
              </w:rPr>
            </w:pPr>
            <w:bookmarkStart w:id="16" w:name="_Hlk122676937"/>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/EBOX3M</w:t>
            </w:r>
            <w:r w:rsidRPr="00E11591">
              <w:rPr>
                <w:rFonts w:ascii="Times New Roman" w:hAnsi="Times New Roman"/>
                <w:kern w:val="0"/>
                <w:sz w:val="20"/>
                <w:szCs w:val="24"/>
              </w:rPr>
              <w:t xml:space="preserve"> F</w:t>
            </w:r>
            <w:bookmarkEnd w:id="16"/>
          </w:p>
        </w:tc>
        <w:tc>
          <w:tcPr>
            <w:tcW w:w="6265" w:type="dxa"/>
            <w:shd w:val="clear" w:color="auto" w:fill="auto"/>
            <w:noWrap/>
          </w:tcPr>
          <w:p w14:paraId="7598E919" w14:textId="0BF3996A" w:rsidR="00CB7FB0" w:rsidRPr="00E11591" w:rsidRDefault="003332A4" w:rsidP="00CB7FB0">
            <w:pPr>
              <w:rPr>
                <w:rFonts w:ascii="Times New Roman" w:hAnsi="Times New Roman"/>
                <w:sz w:val="20"/>
                <w:szCs w:val="24"/>
              </w:rPr>
            </w:pPr>
            <w:r w:rsidRPr="003332A4">
              <w:rPr>
                <w:rFonts w:ascii="Times New Roman" w:hAnsi="Times New Roman"/>
                <w:sz w:val="20"/>
                <w:szCs w:val="24"/>
              </w:rPr>
              <w:t>ACAGAGTGCTCCTCTTTCCCCTGGAACATGA</w:t>
            </w:r>
          </w:p>
        </w:tc>
      </w:tr>
      <w:tr w:rsidR="00CB7FB0" w:rsidRPr="00E11591" w14:paraId="2E059F8F" w14:textId="77777777" w:rsidTr="00BE40CD">
        <w:trPr>
          <w:trHeight w:val="315"/>
        </w:trPr>
        <w:tc>
          <w:tcPr>
            <w:tcW w:w="2240" w:type="dxa"/>
            <w:shd w:val="clear" w:color="auto" w:fill="auto"/>
            <w:noWrap/>
          </w:tcPr>
          <w:p w14:paraId="7AFA4917" w14:textId="3108CA12" w:rsidR="00CB7FB0" w:rsidRDefault="00CB7FB0" w:rsidP="00CB7FB0">
            <w:pPr>
              <w:rPr>
                <w:rFonts w:ascii="Times New Roman" w:hAnsi="Times New Roman"/>
                <w:i/>
                <w:kern w:val="0"/>
                <w:sz w:val="20"/>
                <w:szCs w:val="24"/>
                <w:lang w:eastAsia="en-US"/>
              </w:rPr>
            </w:pPr>
            <w:bookmarkStart w:id="17" w:name="_Hlk122676945"/>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EBOX3M</w:t>
            </w:r>
            <w:r w:rsidRPr="00E11591">
              <w:rPr>
                <w:rFonts w:ascii="Times New Roman" w:hAnsi="Times New Roman"/>
                <w:kern w:val="0"/>
                <w:sz w:val="20"/>
                <w:szCs w:val="24"/>
              </w:rPr>
              <w:t xml:space="preserve"> R</w:t>
            </w:r>
            <w:bookmarkEnd w:id="17"/>
          </w:p>
        </w:tc>
        <w:tc>
          <w:tcPr>
            <w:tcW w:w="6265" w:type="dxa"/>
            <w:shd w:val="clear" w:color="auto" w:fill="auto"/>
            <w:noWrap/>
          </w:tcPr>
          <w:p w14:paraId="6ED2F4C8" w14:textId="064E20CB" w:rsidR="00CB7FB0" w:rsidRPr="00E11591" w:rsidRDefault="003332A4" w:rsidP="00CB7FB0">
            <w:pPr>
              <w:rPr>
                <w:rFonts w:ascii="Times New Roman" w:hAnsi="Times New Roman"/>
                <w:sz w:val="20"/>
                <w:szCs w:val="24"/>
              </w:rPr>
            </w:pPr>
            <w:r w:rsidRPr="003332A4">
              <w:rPr>
                <w:rFonts w:ascii="Times New Roman" w:hAnsi="Times New Roman"/>
                <w:sz w:val="20"/>
                <w:szCs w:val="24"/>
              </w:rPr>
              <w:t>AGGAGCACTCTGTGGGGTAGA</w:t>
            </w:r>
          </w:p>
        </w:tc>
      </w:tr>
      <w:tr w:rsidR="00CB7FB0" w:rsidRPr="00E11591" w14:paraId="37F3716D" w14:textId="77777777" w:rsidTr="00BE40CD">
        <w:trPr>
          <w:trHeight w:val="315"/>
        </w:trPr>
        <w:tc>
          <w:tcPr>
            <w:tcW w:w="2240" w:type="dxa"/>
            <w:shd w:val="clear" w:color="auto" w:fill="auto"/>
            <w:noWrap/>
          </w:tcPr>
          <w:p w14:paraId="46810066" w14:textId="77F48CA0" w:rsid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/EBOXWT</w:t>
            </w:r>
            <w:r w:rsidRPr="00E11591">
              <w:rPr>
                <w:rFonts w:ascii="Times New Roman" w:hAnsi="Times New Roman"/>
                <w:kern w:val="0"/>
                <w:sz w:val="20"/>
                <w:szCs w:val="24"/>
              </w:rPr>
              <w:t xml:space="preserve"> F</w:t>
            </w:r>
          </w:p>
        </w:tc>
        <w:tc>
          <w:tcPr>
            <w:tcW w:w="6265" w:type="dxa"/>
            <w:shd w:val="clear" w:color="auto" w:fill="auto"/>
            <w:noWrap/>
          </w:tcPr>
          <w:p w14:paraId="5DF916FB" w14:textId="09B95DF2" w:rsidR="00CB7FB0" w:rsidRPr="00E11591" w:rsidRDefault="007A00F7" w:rsidP="00CB7FB0">
            <w:pPr>
              <w:rPr>
                <w:rFonts w:ascii="Times New Roman" w:hAnsi="Times New Roman"/>
                <w:sz w:val="20"/>
                <w:szCs w:val="24"/>
              </w:rPr>
            </w:pPr>
            <w:r w:rsidRPr="007A00F7">
              <w:rPr>
                <w:rFonts w:ascii="Times New Roman" w:hAnsi="Times New Roman"/>
                <w:sz w:val="20"/>
                <w:szCs w:val="24"/>
              </w:rPr>
              <w:t>ATAAATAAATATACATTA</w:t>
            </w:r>
          </w:p>
        </w:tc>
      </w:tr>
      <w:tr w:rsidR="00CB7FB0" w:rsidRPr="00E11591" w14:paraId="7097280C" w14:textId="77777777" w:rsidTr="00BE40CD">
        <w:trPr>
          <w:trHeight w:val="315"/>
        </w:trPr>
        <w:tc>
          <w:tcPr>
            <w:tcW w:w="2240" w:type="dxa"/>
            <w:shd w:val="clear" w:color="auto" w:fill="auto"/>
            <w:noWrap/>
          </w:tcPr>
          <w:p w14:paraId="3EFE2AFC" w14:textId="1D419FF8" w:rsid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EBOXWT</w:t>
            </w:r>
            <w:r w:rsidRPr="00E11591">
              <w:rPr>
                <w:rFonts w:ascii="Times New Roman" w:hAnsi="Times New Roman"/>
                <w:kern w:val="0"/>
                <w:sz w:val="20"/>
                <w:szCs w:val="24"/>
              </w:rPr>
              <w:t xml:space="preserve"> R</w:t>
            </w:r>
          </w:p>
        </w:tc>
        <w:tc>
          <w:tcPr>
            <w:tcW w:w="6265" w:type="dxa"/>
            <w:shd w:val="clear" w:color="auto" w:fill="auto"/>
            <w:noWrap/>
          </w:tcPr>
          <w:p w14:paraId="37C3E0E3" w14:textId="17ABC39E" w:rsidR="00CB7FB0" w:rsidRPr="00E11591" w:rsidRDefault="00FF3943" w:rsidP="00CB7FB0">
            <w:pPr>
              <w:rPr>
                <w:rFonts w:ascii="Times New Roman" w:hAnsi="Times New Roman"/>
                <w:sz w:val="20"/>
                <w:szCs w:val="24"/>
              </w:rPr>
            </w:pPr>
            <w:r>
              <w:rPr>
                <w:rFonts w:ascii="Times New Roman" w:hAnsi="Times New Roman" w:hint="eastAsia"/>
                <w:sz w:val="20"/>
                <w:szCs w:val="24"/>
              </w:rPr>
              <w:t>A</w:t>
            </w:r>
            <w:r>
              <w:rPr>
                <w:rFonts w:ascii="Times New Roman" w:hAnsi="Times New Roman"/>
                <w:sz w:val="20"/>
                <w:szCs w:val="24"/>
              </w:rPr>
              <w:t>GATATATATGCAATGAGTT</w:t>
            </w:r>
          </w:p>
        </w:tc>
      </w:tr>
      <w:tr w:rsidR="00CB7FB0" w:rsidRPr="00E11591" w14:paraId="39F52698" w14:textId="77777777" w:rsidTr="00BE40CD">
        <w:trPr>
          <w:trHeight w:val="315"/>
        </w:trPr>
        <w:tc>
          <w:tcPr>
            <w:tcW w:w="2240" w:type="dxa"/>
            <w:shd w:val="clear" w:color="auto" w:fill="auto"/>
            <w:noWrap/>
          </w:tcPr>
          <w:p w14:paraId="4ABF595A" w14:textId="723B4D13" w:rsid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/EBOX1M</w:t>
            </w:r>
            <w:r w:rsidRPr="00E11591">
              <w:rPr>
                <w:rFonts w:ascii="Times New Roman" w:hAnsi="Times New Roman"/>
                <w:kern w:val="0"/>
                <w:sz w:val="20"/>
                <w:szCs w:val="24"/>
              </w:rPr>
              <w:t xml:space="preserve"> F</w:t>
            </w:r>
          </w:p>
        </w:tc>
        <w:tc>
          <w:tcPr>
            <w:tcW w:w="6265" w:type="dxa"/>
            <w:shd w:val="clear" w:color="auto" w:fill="auto"/>
            <w:noWrap/>
          </w:tcPr>
          <w:p w14:paraId="29D3B5E0" w14:textId="08ECBBED" w:rsidR="00CB7FB0" w:rsidRPr="00E11591" w:rsidRDefault="003332A4" w:rsidP="00CB7FB0">
            <w:pPr>
              <w:rPr>
                <w:rFonts w:ascii="Times New Roman" w:hAnsi="Times New Roman"/>
                <w:sz w:val="20"/>
                <w:szCs w:val="24"/>
              </w:rPr>
            </w:pPr>
            <w:r w:rsidRPr="003332A4">
              <w:rPr>
                <w:rFonts w:ascii="Times New Roman" w:hAnsi="Times New Roman"/>
                <w:sz w:val="20"/>
                <w:szCs w:val="24"/>
              </w:rPr>
              <w:t>GGTGGGCTTCTGGATGGGGTTTGGTCACAAGAATGACCAA</w:t>
            </w:r>
          </w:p>
        </w:tc>
      </w:tr>
      <w:tr w:rsidR="00CB7FB0" w:rsidRPr="00E11591" w14:paraId="462FBE1B" w14:textId="77777777" w:rsidTr="00BE40CD">
        <w:trPr>
          <w:trHeight w:val="315"/>
        </w:trPr>
        <w:tc>
          <w:tcPr>
            <w:tcW w:w="2240" w:type="dxa"/>
            <w:shd w:val="clear" w:color="auto" w:fill="auto"/>
            <w:noWrap/>
          </w:tcPr>
          <w:p w14:paraId="6F886FEC" w14:textId="33E47967" w:rsidR="00CB7FB0" w:rsidRP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EBOX1M</w:t>
            </w:r>
            <w:r w:rsidRPr="00E11591">
              <w:rPr>
                <w:rFonts w:ascii="Times New Roman" w:hAnsi="Times New Roman"/>
                <w:kern w:val="0"/>
                <w:sz w:val="20"/>
                <w:szCs w:val="24"/>
              </w:rPr>
              <w:t xml:space="preserve"> R</w:t>
            </w:r>
          </w:p>
        </w:tc>
        <w:tc>
          <w:tcPr>
            <w:tcW w:w="6265" w:type="dxa"/>
            <w:shd w:val="clear" w:color="auto" w:fill="auto"/>
            <w:noWrap/>
          </w:tcPr>
          <w:p w14:paraId="603AADF0" w14:textId="26997D89" w:rsidR="00CB7FB0" w:rsidRPr="00E11591" w:rsidRDefault="003332A4" w:rsidP="00CB7FB0">
            <w:pPr>
              <w:rPr>
                <w:rFonts w:ascii="Times New Roman" w:hAnsi="Times New Roman"/>
                <w:sz w:val="20"/>
                <w:szCs w:val="24"/>
              </w:rPr>
            </w:pPr>
            <w:r w:rsidRPr="003332A4">
              <w:rPr>
                <w:rFonts w:ascii="Times New Roman" w:hAnsi="Times New Roman"/>
                <w:sz w:val="20"/>
                <w:szCs w:val="24"/>
              </w:rPr>
              <w:t>CCATCCAGAAGCCCACCAAGTTACTTCA</w:t>
            </w:r>
          </w:p>
        </w:tc>
      </w:tr>
      <w:tr w:rsidR="00CB7FB0" w:rsidRPr="00E11591" w14:paraId="03FC7C7A" w14:textId="77777777" w:rsidTr="00BE40CD">
        <w:trPr>
          <w:trHeight w:val="315"/>
        </w:trPr>
        <w:tc>
          <w:tcPr>
            <w:tcW w:w="2240" w:type="dxa"/>
            <w:shd w:val="clear" w:color="auto" w:fill="auto"/>
            <w:noWrap/>
          </w:tcPr>
          <w:p w14:paraId="7768664D" w14:textId="59E29C09" w:rsid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/EBOX2M</w:t>
            </w:r>
            <w:r w:rsidRPr="00E11591">
              <w:rPr>
                <w:rFonts w:ascii="Times New Roman" w:hAnsi="Times New Roman"/>
                <w:kern w:val="0"/>
                <w:sz w:val="20"/>
                <w:szCs w:val="24"/>
              </w:rPr>
              <w:t xml:space="preserve"> F</w:t>
            </w:r>
          </w:p>
        </w:tc>
        <w:tc>
          <w:tcPr>
            <w:tcW w:w="6265" w:type="dxa"/>
            <w:shd w:val="clear" w:color="auto" w:fill="auto"/>
            <w:noWrap/>
          </w:tcPr>
          <w:p w14:paraId="7B298C68" w14:textId="47FC5E87" w:rsidR="00CB7FB0" w:rsidRPr="00E11591" w:rsidRDefault="003332A4" w:rsidP="00CB7FB0">
            <w:pPr>
              <w:rPr>
                <w:rFonts w:ascii="Times New Roman" w:hAnsi="Times New Roman"/>
                <w:sz w:val="20"/>
                <w:szCs w:val="24"/>
              </w:rPr>
            </w:pPr>
            <w:r w:rsidRPr="003332A4">
              <w:rPr>
                <w:rFonts w:ascii="Times New Roman" w:hAnsi="Times New Roman"/>
                <w:sz w:val="20"/>
                <w:szCs w:val="24"/>
              </w:rPr>
              <w:t>CCTGGCGCAACGCTGAGCGTTTGGCGCGTCCCGC</w:t>
            </w:r>
          </w:p>
        </w:tc>
      </w:tr>
      <w:tr w:rsidR="00CB7FB0" w:rsidRPr="00E11591" w14:paraId="4BC24276" w14:textId="77777777" w:rsidTr="00BE40CD">
        <w:trPr>
          <w:trHeight w:val="315"/>
        </w:trPr>
        <w:tc>
          <w:tcPr>
            <w:tcW w:w="2240" w:type="dxa"/>
            <w:shd w:val="clear" w:color="auto" w:fill="auto"/>
            <w:noWrap/>
          </w:tcPr>
          <w:p w14:paraId="740BD94B" w14:textId="50AD1248" w:rsidR="00CB7FB0" w:rsidRP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EBOX2M</w:t>
            </w:r>
            <w:r w:rsidRPr="00E11591">
              <w:rPr>
                <w:rFonts w:ascii="Times New Roman" w:hAnsi="Times New Roman"/>
                <w:kern w:val="0"/>
                <w:sz w:val="20"/>
                <w:szCs w:val="24"/>
              </w:rPr>
              <w:t xml:space="preserve"> R</w:t>
            </w:r>
          </w:p>
        </w:tc>
        <w:tc>
          <w:tcPr>
            <w:tcW w:w="6265" w:type="dxa"/>
            <w:shd w:val="clear" w:color="auto" w:fill="auto"/>
            <w:noWrap/>
          </w:tcPr>
          <w:p w14:paraId="059BF993" w14:textId="0BD0761D" w:rsidR="00CB7FB0" w:rsidRPr="00E11591" w:rsidRDefault="003332A4" w:rsidP="00CB7FB0">
            <w:pPr>
              <w:rPr>
                <w:rFonts w:ascii="Times New Roman" w:hAnsi="Times New Roman"/>
                <w:sz w:val="20"/>
                <w:szCs w:val="24"/>
              </w:rPr>
            </w:pPr>
            <w:r w:rsidRPr="003332A4">
              <w:rPr>
                <w:rFonts w:ascii="Times New Roman" w:hAnsi="Times New Roman"/>
                <w:sz w:val="20"/>
                <w:szCs w:val="24"/>
              </w:rPr>
              <w:t>CTCAGCGTTGCGCCAGGCCCGGA</w:t>
            </w:r>
          </w:p>
        </w:tc>
      </w:tr>
      <w:tr w:rsidR="00CB7FB0" w:rsidRPr="00E11591" w14:paraId="43FBFBBA" w14:textId="77777777" w:rsidTr="00BE40CD">
        <w:trPr>
          <w:trHeight w:val="315"/>
        </w:trPr>
        <w:tc>
          <w:tcPr>
            <w:tcW w:w="2240" w:type="dxa"/>
            <w:shd w:val="clear" w:color="auto" w:fill="auto"/>
            <w:noWrap/>
          </w:tcPr>
          <w:p w14:paraId="0B946FC6" w14:textId="00A14764" w:rsid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/EBOX3M</w:t>
            </w:r>
            <w:r w:rsidRPr="00E11591">
              <w:rPr>
                <w:rFonts w:ascii="Times New Roman" w:hAnsi="Times New Roman"/>
                <w:kern w:val="0"/>
                <w:sz w:val="20"/>
                <w:szCs w:val="24"/>
              </w:rPr>
              <w:t xml:space="preserve"> F</w:t>
            </w:r>
          </w:p>
        </w:tc>
        <w:tc>
          <w:tcPr>
            <w:tcW w:w="6265" w:type="dxa"/>
            <w:shd w:val="clear" w:color="auto" w:fill="auto"/>
            <w:noWrap/>
          </w:tcPr>
          <w:p w14:paraId="5890BEFE" w14:textId="0234356C" w:rsidR="00CB7FB0" w:rsidRPr="00E11591" w:rsidRDefault="003332A4" w:rsidP="00CB7FB0">
            <w:pPr>
              <w:rPr>
                <w:rFonts w:ascii="Times New Roman" w:hAnsi="Times New Roman"/>
                <w:sz w:val="20"/>
                <w:szCs w:val="24"/>
              </w:rPr>
            </w:pPr>
            <w:r w:rsidRPr="003332A4">
              <w:rPr>
                <w:rFonts w:ascii="Times New Roman" w:hAnsi="Times New Roman"/>
                <w:sz w:val="20"/>
                <w:szCs w:val="24"/>
              </w:rPr>
              <w:t>GGTCCAAGTCCACCGCCGTTTGCTTGCTAGTAACA</w:t>
            </w:r>
          </w:p>
        </w:tc>
      </w:tr>
      <w:tr w:rsidR="00CB7FB0" w:rsidRPr="00E11591" w14:paraId="63266304" w14:textId="77777777" w:rsidTr="00BE40CD">
        <w:trPr>
          <w:trHeight w:val="315"/>
        </w:trPr>
        <w:tc>
          <w:tcPr>
            <w:tcW w:w="2240" w:type="dxa"/>
            <w:shd w:val="clear" w:color="auto" w:fill="auto"/>
            <w:noWrap/>
          </w:tcPr>
          <w:p w14:paraId="4C216791" w14:textId="1976A00E" w:rsidR="00CB7FB0" w:rsidRPr="00CB7FB0" w:rsidRDefault="00CB7FB0" w:rsidP="00CB7FB0">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EBOX3M</w:t>
            </w:r>
            <w:r w:rsidRPr="00E11591">
              <w:rPr>
                <w:rFonts w:ascii="Times New Roman" w:hAnsi="Times New Roman"/>
                <w:kern w:val="0"/>
                <w:sz w:val="20"/>
                <w:szCs w:val="24"/>
              </w:rPr>
              <w:t xml:space="preserve"> R</w:t>
            </w:r>
          </w:p>
        </w:tc>
        <w:tc>
          <w:tcPr>
            <w:tcW w:w="6265" w:type="dxa"/>
            <w:shd w:val="clear" w:color="auto" w:fill="auto"/>
            <w:noWrap/>
          </w:tcPr>
          <w:p w14:paraId="388F0E5A" w14:textId="57CCD562" w:rsidR="00CB7FB0" w:rsidRPr="00E11591" w:rsidRDefault="003332A4" w:rsidP="00CB7FB0">
            <w:pPr>
              <w:rPr>
                <w:rFonts w:ascii="Times New Roman" w:hAnsi="Times New Roman"/>
                <w:sz w:val="20"/>
                <w:szCs w:val="24"/>
              </w:rPr>
            </w:pPr>
            <w:r w:rsidRPr="003332A4">
              <w:rPr>
                <w:rFonts w:ascii="Times New Roman" w:hAnsi="Times New Roman"/>
                <w:sz w:val="20"/>
                <w:szCs w:val="24"/>
              </w:rPr>
              <w:t>GCGGTGGACTTGGACCCGTGTCCA</w:t>
            </w:r>
          </w:p>
        </w:tc>
      </w:tr>
    </w:tbl>
    <w:bookmarkEnd w:id="12"/>
    <w:p w14:paraId="196EC1FB" w14:textId="77777777" w:rsidR="00281AD3" w:rsidRPr="006F159F" w:rsidRDefault="00281AD3" w:rsidP="00281AD3">
      <w:pPr>
        <w:widowControl/>
        <w:spacing w:before="240"/>
        <w:jc w:val="both"/>
        <w:rPr>
          <w:rFonts w:ascii="Times New Roman" w:hAnsi="Times New Roman"/>
          <w:kern w:val="0"/>
          <w:szCs w:val="24"/>
          <w:lang w:eastAsia="en-US"/>
        </w:rPr>
      </w:pPr>
      <w:r w:rsidRPr="00E11591">
        <w:rPr>
          <w:rFonts w:ascii="Times New Roman" w:hAnsi="Times New Roman"/>
          <w:b/>
          <w:kern w:val="0"/>
          <w:szCs w:val="24"/>
        </w:rPr>
        <w:t xml:space="preserve">Supplementary Table S2. </w:t>
      </w:r>
      <w:r w:rsidRPr="004E3136">
        <w:rPr>
          <w:rFonts w:ascii="Times New Roman" w:hAnsi="Times New Roman"/>
          <w:b/>
          <w:kern w:val="0"/>
          <w:szCs w:val="24"/>
        </w:rPr>
        <w:t>RT-qPCR primer sequences.</w:t>
      </w:r>
      <w:r w:rsidRPr="000B6267">
        <w:rPr>
          <w:rFonts w:ascii="Times New Roman" w:hAnsi="Times New Roman"/>
          <w:kern w:val="0"/>
          <w:szCs w:val="24"/>
        </w:rPr>
        <w:t xml:space="preserve"> </w:t>
      </w:r>
      <w:r w:rsidRPr="006F159F">
        <w:rPr>
          <w:rFonts w:ascii="Times New Roman" w:hAnsi="Times New Roman"/>
          <w:kern w:val="0"/>
          <w:szCs w:val="24"/>
          <w:lang w:eastAsia="en-US"/>
        </w:rPr>
        <w:t>Sequences of the primers used in real-time qPCR assays in this study are listed 5’-3’. F, forward; R, reverse; m, murine.</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261"/>
        <w:gridCol w:w="1134"/>
        <w:gridCol w:w="3402"/>
      </w:tblGrid>
      <w:tr w:rsidR="00281AD3" w:rsidRPr="00E11591" w14:paraId="30CA1DB5" w14:textId="77777777" w:rsidTr="006C756D">
        <w:trPr>
          <w:trHeight w:val="300"/>
        </w:trPr>
        <w:tc>
          <w:tcPr>
            <w:tcW w:w="1134" w:type="dxa"/>
            <w:shd w:val="clear" w:color="auto" w:fill="F2F2F2" w:themeFill="background1" w:themeFillShade="F2"/>
            <w:noWrap/>
          </w:tcPr>
          <w:p w14:paraId="49146BA3" w14:textId="77777777" w:rsidR="00281AD3" w:rsidRPr="003F59D2" w:rsidRDefault="00281AD3" w:rsidP="006F159F">
            <w:pPr>
              <w:widowControl/>
              <w:autoSpaceDE w:val="0"/>
              <w:autoSpaceDN w:val="0"/>
              <w:adjustRightInd w:val="0"/>
              <w:rPr>
                <w:rFonts w:ascii="Times New Roman" w:eastAsia="Times New Roman" w:hAnsi="Times New Roman"/>
                <w:kern w:val="0"/>
                <w:sz w:val="20"/>
                <w:szCs w:val="24"/>
                <w:lang w:eastAsia="en-US"/>
              </w:rPr>
            </w:pPr>
            <w:r w:rsidRPr="003F59D2">
              <w:rPr>
                <w:rFonts w:ascii="Times New Roman" w:eastAsia="Times New Roman" w:hAnsi="Times New Roman"/>
                <w:kern w:val="0"/>
                <w:sz w:val="20"/>
                <w:szCs w:val="24"/>
                <w:lang w:eastAsia="en-US"/>
              </w:rPr>
              <w:t>Gene</w:t>
            </w:r>
          </w:p>
        </w:tc>
        <w:tc>
          <w:tcPr>
            <w:tcW w:w="3261" w:type="dxa"/>
            <w:shd w:val="clear" w:color="auto" w:fill="F2F2F2" w:themeFill="background1" w:themeFillShade="F2"/>
            <w:noWrap/>
          </w:tcPr>
          <w:p w14:paraId="2F72218F" w14:textId="77777777" w:rsidR="00281AD3" w:rsidRPr="003F59D2" w:rsidRDefault="00281AD3" w:rsidP="006F159F">
            <w:pPr>
              <w:widowControl/>
              <w:autoSpaceDE w:val="0"/>
              <w:autoSpaceDN w:val="0"/>
              <w:adjustRightInd w:val="0"/>
              <w:rPr>
                <w:rFonts w:ascii="Times New Roman" w:eastAsia="Times New Roman" w:hAnsi="Times New Roman"/>
                <w:kern w:val="0"/>
                <w:sz w:val="20"/>
                <w:szCs w:val="24"/>
                <w:lang w:eastAsia="en-US"/>
              </w:rPr>
            </w:pPr>
            <w:r w:rsidRPr="003F59D2">
              <w:rPr>
                <w:rFonts w:ascii="Times New Roman" w:eastAsia="Times New Roman" w:hAnsi="Times New Roman"/>
                <w:kern w:val="0"/>
                <w:sz w:val="20"/>
                <w:szCs w:val="24"/>
                <w:lang w:eastAsia="en-US"/>
              </w:rPr>
              <w:t>Primer sequence</w:t>
            </w:r>
          </w:p>
        </w:tc>
        <w:tc>
          <w:tcPr>
            <w:tcW w:w="1134" w:type="dxa"/>
            <w:shd w:val="clear" w:color="auto" w:fill="F2F2F2" w:themeFill="background1" w:themeFillShade="F2"/>
          </w:tcPr>
          <w:p w14:paraId="487E4084" w14:textId="77777777" w:rsidR="00281AD3" w:rsidRPr="003F59D2" w:rsidDel="00E639C3" w:rsidRDefault="00281AD3" w:rsidP="006F159F">
            <w:pPr>
              <w:widowControl/>
              <w:autoSpaceDE w:val="0"/>
              <w:autoSpaceDN w:val="0"/>
              <w:adjustRightInd w:val="0"/>
              <w:rPr>
                <w:rFonts w:ascii="Times New Roman" w:eastAsia="Times New Roman" w:hAnsi="Times New Roman"/>
                <w:kern w:val="0"/>
                <w:sz w:val="20"/>
                <w:szCs w:val="24"/>
                <w:lang w:eastAsia="en-US"/>
              </w:rPr>
            </w:pPr>
            <w:r w:rsidRPr="003F59D2">
              <w:rPr>
                <w:rFonts w:ascii="Times New Roman" w:eastAsia="Times New Roman" w:hAnsi="Times New Roman"/>
                <w:kern w:val="0"/>
                <w:sz w:val="20"/>
                <w:szCs w:val="24"/>
                <w:lang w:eastAsia="en-US"/>
              </w:rPr>
              <w:t>Gene</w:t>
            </w:r>
          </w:p>
        </w:tc>
        <w:tc>
          <w:tcPr>
            <w:tcW w:w="3402" w:type="dxa"/>
            <w:shd w:val="clear" w:color="auto" w:fill="F2F2F2" w:themeFill="background1" w:themeFillShade="F2"/>
          </w:tcPr>
          <w:p w14:paraId="2E7DF26D" w14:textId="77777777" w:rsidR="00281AD3" w:rsidRPr="003F59D2" w:rsidDel="00E639C3" w:rsidRDefault="00281AD3" w:rsidP="006F159F">
            <w:pPr>
              <w:widowControl/>
              <w:autoSpaceDE w:val="0"/>
              <w:autoSpaceDN w:val="0"/>
              <w:adjustRightInd w:val="0"/>
              <w:rPr>
                <w:rFonts w:ascii="Times New Roman" w:eastAsia="Times New Roman" w:hAnsi="Times New Roman"/>
                <w:kern w:val="0"/>
                <w:sz w:val="20"/>
                <w:szCs w:val="24"/>
                <w:lang w:eastAsia="en-US"/>
              </w:rPr>
            </w:pPr>
            <w:r w:rsidRPr="003F59D2">
              <w:rPr>
                <w:rFonts w:ascii="Times New Roman" w:eastAsia="Times New Roman" w:hAnsi="Times New Roman"/>
                <w:kern w:val="0"/>
                <w:sz w:val="20"/>
                <w:szCs w:val="24"/>
                <w:lang w:eastAsia="en-US"/>
              </w:rPr>
              <w:t>Primer sequence</w:t>
            </w:r>
          </w:p>
        </w:tc>
      </w:tr>
      <w:tr w:rsidR="006C756D" w:rsidRPr="00E11591" w14:paraId="1C75FD29" w14:textId="77777777" w:rsidTr="006C756D">
        <w:trPr>
          <w:trHeight w:val="300"/>
        </w:trPr>
        <w:tc>
          <w:tcPr>
            <w:tcW w:w="1134" w:type="dxa"/>
            <w:shd w:val="clear" w:color="auto" w:fill="auto"/>
            <w:noWrap/>
          </w:tcPr>
          <w:p w14:paraId="419974A3" w14:textId="7880BC5D" w:rsidR="006C756D" w:rsidRDefault="006C756D" w:rsidP="006C756D">
            <w:pPr>
              <w:rPr>
                <w:rFonts w:ascii="Times New Roman" w:hAnsi="Times New Roman"/>
                <w:i/>
                <w:kern w:val="0"/>
                <w:sz w:val="20"/>
                <w:szCs w:val="24"/>
                <w:lang w:eastAsia="en-US"/>
              </w:rPr>
            </w:pPr>
            <w:r>
              <w:rPr>
                <w:rFonts w:ascii="Times New Roman" w:hAnsi="Times New Roman"/>
                <w:i/>
                <w:kern w:val="0"/>
                <w:sz w:val="20"/>
                <w:szCs w:val="24"/>
                <w:lang w:eastAsia="en-US"/>
              </w:rPr>
              <w:t>CHRM4</w:t>
            </w:r>
            <w:r w:rsidRPr="00E11591">
              <w:rPr>
                <w:rFonts w:ascii="Times New Roman" w:hAnsi="Times New Roman"/>
                <w:i/>
                <w:kern w:val="0"/>
                <w:sz w:val="20"/>
                <w:szCs w:val="24"/>
                <w:lang w:eastAsia="en-US"/>
              </w:rPr>
              <w:t xml:space="preserve"> </w:t>
            </w:r>
            <w:r w:rsidRPr="00E11591">
              <w:rPr>
                <w:rFonts w:ascii="Times New Roman" w:hAnsi="Times New Roman"/>
                <w:kern w:val="0"/>
                <w:sz w:val="20"/>
                <w:szCs w:val="24"/>
                <w:lang w:eastAsia="en-US"/>
              </w:rPr>
              <w:t>F</w:t>
            </w:r>
          </w:p>
        </w:tc>
        <w:tc>
          <w:tcPr>
            <w:tcW w:w="3261" w:type="dxa"/>
            <w:shd w:val="clear" w:color="auto" w:fill="auto"/>
            <w:noWrap/>
          </w:tcPr>
          <w:p w14:paraId="371C5D1E" w14:textId="5F154353" w:rsidR="006C756D" w:rsidRPr="00E11591" w:rsidRDefault="006C756D" w:rsidP="006C756D">
            <w:pPr>
              <w:rPr>
                <w:rFonts w:ascii="Times New Roman" w:hAnsi="Times New Roman"/>
                <w:kern w:val="0"/>
                <w:sz w:val="20"/>
                <w:szCs w:val="24"/>
                <w:lang w:eastAsia="en-US"/>
              </w:rPr>
            </w:pPr>
            <w:r w:rsidRPr="00B915A5">
              <w:rPr>
                <w:rFonts w:ascii="Times New Roman" w:hAnsi="Times New Roman"/>
                <w:kern w:val="0"/>
                <w:sz w:val="20"/>
                <w:szCs w:val="24"/>
                <w:lang w:eastAsia="en-US"/>
              </w:rPr>
              <w:t>CTCCATGAACCTCTACACCGTG</w:t>
            </w:r>
          </w:p>
        </w:tc>
        <w:tc>
          <w:tcPr>
            <w:tcW w:w="1134" w:type="dxa"/>
          </w:tcPr>
          <w:p w14:paraId="562D21D0" w14:textId="479FD1C7" w:rsidR="006C756D" w:rsidRPr="00E11591" w:rsidRDefault="006C756D" w:rsidP="006C756D">
            <w:pPr>
              <w:rPr>
                <w:rFonts w:ascii="Times New Roman" w:hAnsi="Times New Roman"/>
                <w:i/>
                <w:kern w:val="0"/>
                <w:sz w:val="20"/>
                <w:szCs w:val="24"/>
              </w:rPr>
            </w:pPr>
            <w:r>
              <w:rPr>
                <w:rFonts w:ascii="Times New Roman" w:hAnsi="Times New Roman"/>
                <w:i/>
                <w:kern w:val="0"/>
                <w:sz w:val="20"/>
                <w:szCs w:val="24"/>
                <w:lang w:eastAsia="en-US"/>
              </w:rPr>
              <w:t>CHRM4</w:t>
            </w:r>
            <w:r w:rsidRPr="00E11591">
              <w:rPr>
                <w:rFonts w:ascii="Times New Roman" w:hAnsi="Times New Roman"/>
                <w:kern w:val="0"/>
                <w:sz w:val="20"/>
                <w:szCs w:val="24"/>
                <w:lang w:eastAsia="en-US"/>
              </w:rPr>
              <w:t xml:space="preserve"> R</w:t>
            </w:r>
          </w:p>
        </w:tc>
        <w:tc>
          <w:tcPr>
            <w:tcW w:w="3402" w:type="dxa"/>
          </w:tcPr>
          <w:p w14:paraId="1C770135" w14:textId="1D7B7811" w:rsidR="006C756D" w:rsidRPr="00E11591" w:rsidRDefault="006C756D" w:rsidP="006C756D">
            <w:pPr>
              <w:rPr>
                <w:rFonts w:ascii="Times New Roman" w:hAnsi="Times New Roman"/>
                <w:kern w:val="0"/>
                <w:sz w:val="20"/>
                <w:szCs w:val="24"/>
                <w:lang w:eastAsia="en-US"/>
              </w:rPr>
            </w:pPr>
            <w:r w:rsidRPr="00B915A5">
              <w:rPr>
                <w:rFonts w:ascii="Times New Roman" w:hAnsi="Times New Roman"/>
                <w:kern w:val="0"/>
                <w:sz w:val="20"/>
                <w:szCs w:val="24"/>
                <w:lang w:eastAsia="en-US"/>
              </w:rPr>
              <w:t>GACGCAGAAGTAGCGGTCAAAG</w:t>
            </w:r>
          </w:p>
        </w:tc>
      </w:tr>
      <w:tr w:rsidR="006C756D" w:rsidRPr="00E11591" w14:paraId="6439818D" w14:textId="77777777" w:rsidTr="006C756D">
        <w:trPr>
          <w:trHeight w:val="300"/>
        </w:trPr>
        <w:tc>
          <w:tcPr>
            <w:tcW w:w="1134" w:type="dxa"/>
            <w:shd w:val="clear" w:color="auto" w:fill="auto"/>
            <w:noWrap/>
          </w:tcPr>
          <w:p w14:paraId="76B5F2A6" w14:textId="2D5F15DF" w:rsidR="006C756D" w:rsidRDefault="006C756D" w:rsidP="006C756D">
            <w:pPr>
              <w:rPr>
                <w:rFonts w:ascii="Times New Roman" w:hAnsi="Times New Roman"/>
                <w:i/>
                <w:kern w:val="0"/>
                <w:sz w:val="20"/>
                <w:szCs w:val="24"/>
                <w:lang w:eastAsia="en-US"/>
              </w:rPr>
            </w:pPr>
            <w:r w:rsidRPr="00E11591">
              <w:rPr>
                <w:rFonts w:ascii="Times New Roman" w:hAnsi="Times New Roman"/>
                <w:i/>
                <w:kern w:val="0"/>
                <w:sz w:val="20"/>
                <w:szCs w:val="24"/>
                <w:lang w:eastAsia="en-US"/>
              </w:rPr>
              <w:t>CHGA</w:t>
            </w:r>
            <w:r w:rsidRPr="00E11591">
              <w:rPr>
                <w:rFonts w:ascii="Times New Roman" w:hAnsi="Times New Roman"/>
                <w:kern w:val="0"/>
                <w:sz w:val="20"/>
                <w:szCs w:val="24"/>
                <w:lang w:eastAsia="en-US"/>
              </w:rPr>
              <w:t xml:space="preserve"> F</w:t>
            </w:r>
          </w:p>
        </w:tc>
        <w:tc>
          <w:tcPr>
            <w:tcW w:w="3261" w:type="dxa"/>
            <w:shd w:val="clear" w:color="auto" w:fill="auto"/>
            <w:noWrap/>
          </w:tcPr>
          <w:p w14:paraId="3D2AD333" w14:textId="0B5E2214" w:rsidR="006C756D" w:rsidRPr="00E11591" w:rsidRDefault="006C756D" w:rsidP="006C756D">
            <w:pPr>
              <w:rPr>
                <w:rFonts w:ascii="Times New Roman" w:hAnsi="Times New Roman"/>
                <w:kern w:val="0"/>
                <w:sz w:val="20"/>
                <w:szCs w:val="24"/>
                <w:lang w:eastAsia="en-US"/>
              </w:rPr>
            </w:pPr>
            <w:r w:rsidRPr="00E11591">
              <w:rPr>
                <w:rFonts w:ascii="Times New Roman" w:hAnsi="Times New Roman"/>
                <w:kern w:val="0"/>
                <w:sz w:val="20"/>
                <w:szCs w:val="24"/>
                <w:lang w:eastAsia="en-US"/>
              </w:rPr>
              <w:t>ACTGAAGGAGCTCCAAGAC</w:t>
            </w:r>
          </w:p>
        </w:tc>
        <w:tc>
          <w:tcPr>
            <w:tcW w:w="1134" w:type="dxa"/>
            <w:shd w:val="clear" w:color="auto" w:fill="auto"/>
          </w:tcPr>
          <w:p w14:paraId="2EF51FF9" w14:textId="7DE5C357" w:rsidR="006C756D" w:rsidRDefault="006C756D" w:rsidP="006C756D">
            <w:pPr>
              <w:rPr>
                <w:rFonts w:ascii="Times New Roman" w:hAnsi="Times New Roman"/>
                <w:i/>
                <w:kern w:val="0"/>
                <w:sz w:val="20"/>
                <w:szCs w:val="24"/>
                <w:lang w:eastAsia="en-US"/>
              </w:rPr>
            </w:pPr>
            <w:r w:rsidRPr="00E11591">
              <w:rPr>
                <w:rFonts w:ascii="Times New Roman" w:hAnsi="Times New Roman"/>
                <w:i/>
                <w:kern w:val="0"/>
                <w:sz w:val="20"/>
                <w:szCs w:val="24"/>
                <w:lang w:eastAsia="en-US"/>
              </w:rPr>
              <w:t>CHGA</w:t>
            </w:r>
            <w:r w:rsidRPr="00E11591">
              <w:rPr>
                <w:rFonts w:ascii="Times New Roman" w:hAnsi="Times New Roman"/>
                <w:kern w:val="0"/>
                <w:sz w:val="20"/>
                <w:szCs w:val="24"/>
                <w:lang w:eastAsia="en-US"/>
              </w:rPr>
              <w:t xml:space="preserve"> R</w:t>
            </w:r>
          </w:p>
        </w:tc>
        <w:tc>
          <w:tcPr>
            <w:tcW w:w="3402" w:type="dxa"/>
            <w:shd w:val="clear" w:color="auto" w:fill="auto"/>
          </w:tcPr>
          <w:p w14:paraId="0CD86223" w14:textId="09258CBF" w:rsidR="006C756D" w:rsidRPr="00E11591" w:rsidRDefault="006C756D" w:rsidP="006C756D">
            <w:pPr>
              <w:rPr>
                <w:rFonts w:ascii="Times New Roman" w:hAnsi="Times New Roman"/>
                <w:kern w:val="0"/>
                <w:sz w:val="20"/>
                <w:szCs w:val="24"/>
                <w:lang w:eastAsia="en-US"/>
              </w:rPr>
            </w:pPr>
            <w:r w:rsidRPr="00E11591">
              <w:rPr>
                <w:rFonts w:ascii="Times New Roman" w:hAnsi="Times New Roman"/>
                <w:kern w:val="0"/>
                <w:sz w:val="20"/>
                <w:szCs w:val="24"/>
                <w:lang w:eastAsia="en-US"/>
              </w:rPr>
              <w:t>TCTGCCTCCTTGGAATCCTC</w:t>
            </w:r>
          </w:p>
        </w:tc>
      </w:tr>
      <w:tr w:rsidR="006C756D" w:rsidRPr="00E11591" w14:paraId="67AADEFB" w14:textId="77777777" w:rsidTr="006C756D">
        <w:trPr>
          <w:trHeight w:val="300"/>
        </w:trPr>
        <w:tc>
          <w:tcPr>
            <w:tcW w:w="1134" w:type="dxa"/>
            <w:shd w:val="clear" w:color="auto" w:fill="auto"/>
            <w:noWrap/>
          </w:tcPr>
          <w:p w14:paraId="7B2B9DA6" w14:textId="4B92312D" w:rsidR="006C756D" w:rsidRDefault="006C756D" w:rsidP="006C756D">
            <w:pPr>
              <w:rPr>
                <w:rFonts w:ascii="Times New Roman" w:hAnsi="Times New Roman"/>
                <w:i/>
                <w:kern w:val="0"/>
                <w:sz w:val="20"/>
                <w:szCs w:val="24"/>
                <w:lang w:eastAsia="en-US"/>
              </w:rPr>
            </w:pPr>
            <w:r w:rsidRPr="00E11591">
              <w:rPr>
                <w:rFonts w:ascii="Times New Roman" w:hAnsi="Times New Roman"/>
                <w:i/>
                <w:kern w:val="0"/>
                <w:sz w:val="20"/>
                <w:szCs w:val="24"/>
              </w:rPr>
              <w:t>ENO2</w:t>
            </w:r>
            <w:r w:rsidRPr="00E11591">
              <w:rPr>
                <w:rFonts w:ascii="Times New Roman" w:hAnsi="Times New Roman"/>
                <w:kern w:val="0"/>
                <w:sz w:val="20"/>
                <w:szCs w:val="24"/>
              </w:rPr>
              <w:t xml:space="preserve"> F</w:t>
            </w:r>
          </w:p>
        </w:tc>
        <w:tc>
          <w:tcPr>
            <w:tcW w:w="3261" w:type="dxa"/>
            <w:shd w:val="clear" w:color="auto" w:fill="auto"/>
            <w:noWrap/>
          </w:tcPr>
          <w:p w14:paraId="534BF319" w14:textId="0ED8805D" w:rsidR="006C756D" w:rsidRPr="00E11591" w:rsidRDefault="006C756D" w:rsidP="006C756D">
            <w:pPr>
              <w:rPr>
                <w:rFonts w:ascii="Times New Roman" w:hAnsi="Times New Roman"/>
                <w:kern w:val="0"/>
                <w:sz w:val="20"/>
                <w:szCs w:val="24"/>
                <w:lang w:eastAsia="en-US"/>
              </w:rPr>
            </w:pPr>
            <w:r w:rsidRPr="00E11591">
              <w:rPr>
                <w:rFonts w:ascii="Times New Roman" w:hAnsi="Times New Roman"/>
                <w:kern w:val="0"/>
                <w:sz w:val="20"/>
                <w:szCs w:val="24"/>
                <w:lang w:eastAsia="en-US"/>
              </w:rPr>
              <w:t>TCAGGGACTACCTGTGGTCT</w:t>
            </w:r>
          </w:p>
        </w:tc>
        <w:tc>
          <w:tcPr>
            <w:tcW w:w="1134" w:type="dxa"/>
            <w:shd w:val="clear" w:color="auto" w:fill="auto"/>
          </w:tcPr>
          <w:p w14:paraId="23B9E16C" w14:textId="093AC229" w:rsidR="006C756D" w:rsidRDefault="006C756D" w:rsidP="006C756D">
            <w:pPr>
              <w:rPr>
                <w:rFonts w:ascii="Times New Roman" w:hAnsi="Times New Roman"/>
                <w:i/>
                <w:kern w:val="0"/>
                <w:sz w:val="20"/>
                <w:szCs w:val="24"/>
                <w:lang w:eastAsia="en-US"/>
              </w:rPr>
            </w:pPr>
            <w:r w:rsidRPr="00E11591">
              <w:rPr>
                <w:rFonts w:ascii="Times New Roman" w:hAnsi="Times New Roman"/>
                <w:i/>
                <w:kern w:val="0"/>
                <w:sz w:val="20"/>
                <w:szCs w:val="24"/>
              </w:rPr>
              <w:t>ENO2</w:t>
            </w:r>
            <w:r w:rsidRPr="00E11591">
              <w:rPr>
                <w:rFonts w:ascii="Times New Roman" w:hAnsi="Times New Roman"/>
                <w:kern w:val="0"/>
                <w:sz w:val="20"/>
                <w:szCs w:val="24"/>
              </w:rPr>
              <w:t xml:space="preserve"> R</w:t>
            </w:r>
          </w:p>
        </w:tc>
        <w:tc>
          <w:tcPr>
            <w:tcW w:w="3402" w:type="dxa"/>
            <w:shd w:val="clear" w:color="auto" w:fill="auto"/>
          </w:tcPr>
          <w:p w14:paraId="2D09AFD2" w14:textId="7921E433" w:rsidR="006C756D" w:rsidRPr="00E11591" w:rsidRDefault="006C756D" w:rsidP="006C756D">
            <w:pPr>
              <w:rPr>
                <w:rFonts w:ascii="Times New Roman" w:hAnsi="Times New Roman"/>
                <w:kern w:val="0"/>
                <w:sz w:val="20"/>
                <w:szCs w:val="24"/>
                <w:lang w:eastAsia="en-US"/>
              </w:rPr>
            </w:pPr>
            <w:r w:rsidRPr="00E11591">
              <w:rPr>
                <w:rFonts w:ascii="Times New Roman" w:hAnsi="Times New Roman"/>
                <w:kern w:val="0"/>
                <w:sz w:val="20"/>
                <w:szCs w:val="24"/>
                <w:lang w:eastAsia="en-US"/>
              </w:rPr>
              <w:t>TTCCACTGCCGCTCAATAC</w:t>
            </w:r>
          </w:p>
        </w:tc>
      </w:tr>
      <w:tr w:rsidR="006C756D" w:rsidRPr="00E11591" w14:paraId="4C08A75C" w14:textId="77777777" w:rsidTr="006C756D">
        <w:trPr>
          <w:trHeight w:val="300"/>
        </w:trPr>
        <w:tc>
          <w:tcPr>
            <w:tcW w:w="1134" w:type="dxa"/>
            <w:shd w:val="clear" w:color="auto" w:fill="auto"/>
            <w:noWrap/>
          </w:tcPr>
          <w:p w14:paraId="54E287FD" w14:textId="159E21C0" w:rsidR="006C756D" w:rsidRPr="00E11591" w:rsidRDefault="006C756D" w:rsidP="006C756D">
            <w:pPr>
              <w:rPr>
                <w:rFonts w:ascii="Times New Roman" w:hAnsi="Times New Roman"/>
                <w:kern w:val="0"/>
                <w:sz w:val="20"/>
                <w:szCs w:val="24"/>
                <w:lang w:eastAsia="en-US"/>
              </w:rPr>
            </w:pPr>
            <w:r w:rsidRPr="00E11591">
              <w:rPr>
                <w:rFonts w:ascii="Times New Roman" w:hAnsi="Times New Roman"/>
                <w:i/>
                <w:kern w:val="0"/>
                <w:sz w:val="20"/>
                <w:szCs w:val="24"/>
              </w:rPr>
              <w:t>SYP</w:t>
            </w:r>
            <w:r w:rsidRPr="00E11591">
              <w:rPr>
                <w:rFonts w:ascii="Times New Roman" w:hAnsi="Times New Roman"/>
                <w:kern w:val="0"/>
                <w:sz w:val="20"/>
                <w:szCs w:val="24"/>
              </w:rPr>
              <w:t xml:space="preserve"> F</w:t>
            </w:r>
          </w:p>
        </w:tc>
        <w:tc>
          <w:tcPr>
            <w:tcW w:w="3261" w:type="dxa"/>
            <w:shd w:val="clear" w:color="auto" w:fill="auto"/>
            <w:noWrap/>
          </w:tcPr>
          <w:p w14:paraId="1187C995" w14:textId="64DD453F" w:rsidR="006C756D" w:rsidRPr="00E11591" w:rsidRDefault="006C756D" w:rsidP="006C756D">
            <w:pPr>
              <w:rPr>
                <w:rFonts w:ascii="Times New Roman" w:hAnsi="Times New Roman"/>
                <w:kern w:val="0"/>
                <w:sz w:val="20"/>
                <w:szCs w:val="24"/>
                <w:lang w:eastAsia="en-US"/>
              </w:rPr>
            </w:pPr>
            <w:r w:rsidRPr="00E11591">
              <w:rPr>
                <w:rFonts w:ascii="Times New Roman" w:hAnsi="Times New Roman"/>
                <w:kern w:val="0"/>
                <w:sz w:val="20"/>
                <w:szCs w:val="24"/>
                <w:lang w:eastAsia="en-US"/>
              </w:rPr>
              <w:t>GGCTTTGTGAAGGTGCTGC</w:t>
            </w:r>
          </w:p>
        </w:tc>
        <w:tc>
          <w:tcPr>
            <w:tcW w:w="1134" w:type="dxa"/>
            <w:shd w:val="clear" w:color="auto" w:fill="auto"/>
          </w:tcPr>
          <w:p w14:paraId="214D1659" w14:textId="7007421E" w:rsidR="006C756D" w:rsidRPr="00E11591" w:rsidRDefault="006C756D" w:rsidP="006C756D">
            <w:pPr>
              <w:rPr>
                <w:rFonts w:ascii="Times New Roman" w:hAnsi="Times New Roman"/>
                <w:kern w:val="0"/>
                <w:sz w:val="20"/>
                <w:szCs w:val="24"/>
              </w:rPr>
            </w:pPr>
            <w:r w:rsidRPr="00E11591">
              <w:rPr>
                <w:rFonts w:ascii="Times New Roman" w:hAnsi="Times New Roman"/>
                <w:i/>
                <w:kern w:val="0"/>
                <w:sz w:val="20"/>
                <w:szCs w:val="24"/>
              </w:rPr>
              <w:t>SYP</w:t>
            </w:r>
            <w:r w:rsidRPr="00E11591">
              <w:rPr>
                <w:rFonts w:ascii="Times New Roman" w:hAnsi="Times New Roman"/>
                <w:kern w:val="0"/>
                <w:sz w:val="20"/>
                <w:szCs w:val="24"/>
              </w:rPr>
              <w:t xml:space="preserve"> R</w:t>
            </w:r>
          </w:p>
        </w:tc>
        <w:tc>
          <w:tcPr>
            <w:tcW w:w="3402" w:type="dxa"/>
            <w:shd w:val="clear" w:color="auto" w:fill="auto"/>
          </w:tcPr>
          <w:p w14:paraId="255F172C" w14:textId="3EA89E61" w:rsidR="006C756D" w:rsidRPr="00E11591" w:rsidRDefault="006C756D" w:rsidP="006C756D">
            <w:pPr>
              <w:rPr>
                <w:rFonts w:ascii="Times New Roman" w:hAnsi="Times New Roman"/>
                <w:kern w:val="0"/>
                <w:sz w:val="20"/>
                <w:szCs w:val="24"/>
                <w:lang w:eastAsia="en-US"/>
              </w:rPr>
            </w:pPr>
            <w:r w:rsidRPr="00E11591">
              <w:rPr>
                <w:rFonts w:ascii="Times New Roman" w:hAnsi="Times New Roman"/>
                <w:kern w:val="0"/>
                <w:sz w:val="20"/>
                <w:szCs w:val="24"/>
                <w:lang w:eastAsia="en-US"/>
              </w:rPr>
              <w:t>CACTCTCGGTCTTGTTGGCA</w:t>
            </w:r>
          </w:p>
        </w:tc>
      </w:tr>
      <w:tr w:rsidR="006C756D" w:rsidRPr="00E11591" w14:paraId="2651A2CB" w14:textId="77777777" w:rsidTr="006C756D">
        <w:trPr>
          <w:trHeight w:val="300"/>
        </w:trPr>
        <w:tc>
          <w:tcPr>
            <w:tcW w:w="1134" w:type="dxa"/>
            <w:shd w:val="clear" w:color="auto" w:fill="auto"/>
            <w:noWrap/>
          </w:tcPr>
          <w:p w14:paraId="3F6EDF09" w14:textId="1A56C61C" w:rsidR="006C756D" w:rsidRPr="00E11591" w:rsidRDefault="006C756D" w:rsidP="006C756D">
            <w:pPr>
              <w:rPr>
                <w:rFonts w:ascii="Times New Roman" w:hAnsi="Times New Roman"/>
                <w:i/>
                <w:kern w:val="0"/>
                <w:sz w:val="20"/>
                <w:szCs w:val="24"/>
              </w:rPr>
            </w:pPr>
            <w:r w:rsidRPr="00B95C14">
              <w:rPr>
                <w:rFonts w:ascii="Times New Roman" w:hAnsi="Times New Roman"/>
                <w:i/>
                <w:kern w:val="0"/>
                <w:sz w:val="20"/>
                <w:szCs w:val="24"/>
              </w:rPr>
              <w:t>AR F</w:t>
            </w:r>
          </w:p>
        </w:tc>
        <w:tc>
          <w:tcPr>
            <w:tcW w:w="3261" w:type="dxa"/>
            <w:shd w:val="clear" w:color="auto" w:fill="auto"/>
            <w:noWrap/>
          </w:tcPr>
          <w:p w14:paraId="1B6F21A8" w14:textId="17B660E6" w:rsidR="006C756D" w:rsidRPr="00E11591" w:rsidRDefault="006C756D" w:rsidP="006C756D">
            <w:pPr>
              <w:rPr>
                <w:rFonts w:ascii="Times New Roman" w:hAnsi="Times New Roman"/>
                <w:kern w:val="0"/>
                <w:sz w:val="20"/>
                <w:szCs w:val="24"/>
                <w:lang w:eastAsia="en-US"/>
              </w:rPr>
            </w:pPr>
            <w:r w:rsidRPr="00601D13">
              <w:rPr>
                <w:rFonts w:ascii="Times New Roman" w:hAnsi="Times New Roman"/>
                <w:kern w:val="0"/>
                <w:sz w:val="20"/>
                <w:szCs w:val="24"/>
                <w:lang w:eastAsia="en-US"/>
              </w:rPr>
              <w:t>AAGCAGTATCCGAAGGCAGC</w:t>
            </w:r>
          </w:p>
        </w:tc>
        <w:tc>
          <w:tcPr>
            <w:tcW w:w="1134" w:type="dxa"/>
            <w:shd w:val="clear" w:color="auto" w:fill="auto"/>
          </w:tcPr>
          <w:p w14:paraId="116AE527" w14:textId="05CBAD92" w:rsidR="006C756D" w:rsidRPr="00E11591" w:rsidRDefault="006C756D" w:rsidP="006C756D">
            <w:pPr>
              <w:rPr>
                <w:rFonts w:ascii="Times New Roman" w:hAnsi="Times New Roman"/>
                <w:i/>
                <w:kern w:val="0"/>
                <w:sz w:val="20"/>
                <w:szCs w:val="24"/>
              </w:rPr>
            </w:pPr>
            <w:r w:rsidRPr="00B95C14">
              <w:rPr>
                <w:rFonts w:ascii="Times New Roman" w:hAnsi="Times New Roman"/>
                <w:i/>
                <w:kern w:val="0"/>
                <w:sz w:val="20"/>
                <w:szCs w:val="24"/>
              </w:rPr>
              <w:t>AR R</w:t>
            </w:r>
          </w:p>
        </w:tc>
        <w:tc>
          <w:tcPr>
            <w:tcW w:w="3402" w:type="dxa"/>
            <w:shd w:val="clear" w:color="auto" w:fill="auto"/>
          </w:tcPr>
          <w:p w14:paraId="4CE5C8B5" w14:textId="65D0BB83" w:rsidR="006C756D" w:rsidRPr="00E11591" w:rsidRDefault="006C756D" w:rsidP="006C756D">
            <w:pPr>
              <w:rPr>
                <w:rFonts w:ascii="Times New Roman" w:hAnsi="Times New Roman"/>
                <w:kern w:val="0"/>
                <w:sz w:val="20"/>
                <w:szCs w:val="24"/>
                <w:lang w:eastAsia="en-US"/>
              </w:rPr>
            </w:pPr>
            <w:r w:rsidRPr="00601D13">
              <w:rPr>
                <w:rFonts w:ascii="Times New Roman" w:hAnsi="Times New Roman"/>
                <w:kern w:val="0"/>
                <w:sz w:val="20"/>
                <w:szCs w:val="24"/>
                <w:lang w:eastAsia="en-US"/>
              </w:rPr>
              <w:t>AGAAATGGTCGAAGTGCCCC</w:t>
            </w:r>
          </w:p>
        </w:tc>
      </w:tr>
      <w:tr w:rsidR="006C756D" w:rsidRPr="00E11591" w14:paraId="1E0E5393" w14:textId="77777777" w:rsidTr="006C756D">
        <w:trPr>
          <w:trHeight w:val="300"/>
        </w:trPr>
        <w:tc>
          <w:tcPr>
            <w:tcW w:w="1134" w:type="dxa"/>
            <w:noWrap/>
          </w:tcPr>
          <w:p w14:paraId="03094CFE" w14:textId="685D3A9A" w:rsidR="006C756D" w:rsidRPr="00E11591" w:rsidRDefault="006C756D" w:rsidP="006C756D">
            <w:pPr>
              <w:rPr>
                <w:rFonts w:ascii="Times New Roman" w:hAnsi="Times New Roman"/>
                <w:kern w:val="0"/>
                <w:sz w:val="20"/>
                <w:szCs w:val="24"/>
                <w:lang w:eastAsia="en-US"/>
              </w:rPr>
            </w:pPr>
            <w:r w:rsidRPr="00E11591">
              <w:rPr>
                <w:rFonts w:ascii="Times New Roman" w:hAnsi="Times New Roman"/>
                <w:i/>
                <w:kern w:val="0"/>
                <w:sz w:val="20"/>
                <w:szCs w:val="24"/>
              </w:rPr>
              <w:lastRenderedPageBreak/>
              <w:t>MYCN</w:t>
            </w:r>
            <w:r w:rsidRPr="00E11591">
              <w:rPr>
                <w:rFonts w:ascii="Times New Roman" w:hAnsi="Times New Roman"/>
                <w:kern w:val="0"/>
                <w:sz w:val="20"/>
                <w:szCs w:val="24"/>
              </w:rPr>
              <w:t xml:space="preserve"> F</w:t>
            </w:r>
          </w:p>
        </w:tc>
        <w:tc>
          <w:tcPr>
            <w:tcW w:w="3261" w:type="dxa"/>
            <w:noWrap/>
          </w:tcPr>
          <w:p w14:paraId="16DB5437" w14:textId="607B6E5E" w:rsidR="006C756D" w:rsidRPr="00E11591" w:rsidRDefault="006C756D" w:rsidP="006C756D">
            <w:pPr>
              <w:rPr>
                <w:rFonts w:ascii="Times New Roman" w:hAnsi="Times New Roman"/>
                <w:kern w:val="0"/>
                <w:sz w:val="20"/>
                <w:szCs w:val="24"/>
              </w:rPr>
            </w:pPr>
            <w:r w:rsidRPr="00E11591">
              <w:rPr>
                <w:rFonts w:ascii="Times New Roman" w:hAnsi="Times New Roman"/>
                <w:kern w:val="0"/>
                <w:sz w:val="20"/>
                <w:szCs w:val="24"/>
                <w:lang w:eastAsia="en-US"/>
              </w:rPr>
              <w:t>ACAGTCATCTGTCTGGACGC</w:t>
            </w:r>
          </w:p>
        </w:tc>
        <w:tc>
          <w:tcPr>
            <w:tcW w:w="1134" w:type="dxa"/>
          </w:tcPr>
          <w:p w14:paraId="773A6E56" w14:textId="77777777" w:rsidR="006C756D" w:rsidRPr="00E11591" w:rsidRDefault="006C756D" w:rsidP="006C756D">
            <w:pPr>
              <w:rPr>
                <w:rFonts w:ascii="Times New Roman" w:hAnsi="Times New Roman"/>
                <w:kern w:val="0"/>
                <w:sz w:val="20"/>
                <w:szCs w:val="24"/>
              </w:rPr>
            </w:pPr>
            <w:r w:rsidRPr="00E11591">
              <w:rPr>
                <w:rFonts w:ascii="Times New Roman" w:hAnsi="Times New Roman"/>
                <w:i/>
                <w:kern w:val="0"/>
                <w:sz w:val="20"/>
                <w:szCs w:val="24"/>
              </w:rPr>
              <w:t>MYCN</w:t>
            </w:r>
            <w:r w:rsidRPr="00E11591">
              <w:rPr>
                <w:rFonts w:ascii="Times New Roman" w:hAnsi="Times New Roman"/>
                <w:kern w:val="0"/>
                <w:sz w:val="20"/>
                <w:szCs w:val="24"/>
              </w:rPr>
              <w:t xml:space="preserve"> R</w:t>
            </w:r>
          </w:p>
        </w:tc>
        <w:tc>
          <w:tcPr>
            <w:tcW w:w="3402" w:type="dxa"/>
          </w:tcPr>
          <w:p w14:paraId="17A7DE78" w14:textId="5D59535E" w:rsidR="006C756D" w:rsidRPr="00E11591" w:rsidRDefault="006C756D" w:rsidP="006C756D">
            <w:pPr>
              <w:rPr>
                <w:rFonts w:ascii="Times New Roman" w:hAnsi="Times New Roman"/>
                <w:kern w:val="0"/>
                <w:sz w:val="20"/>
                <w:szCs w:val="24"/>
              </w:rPr>
            </w:pPr>
            <w:r w:rsidRPr="00E11591">
              <w:rPr>
                <w:rFonts w:ascii="Times New Roman" w:hAnsi="Times New Roman"/>
                <w:kern w:val="0"/>
                <w:sz w:val="20"/>
                <w:szCs w:val="24"/>
                <w:lang w:eastAsia="en-US"/>
              </w:rPr>
              <w:t>TGTCCTCGGATGGCTACAGT</w:t>
            </w:r>
          </w:p>
        </w:tc>
      </w:tr>
      <w:tr w:rsidR="006C756D" w:rsidRPr="00E11591" w14:paraId="7358B489" w14:textId="77777777" w:rsidTr="006C756D">
        <w:trPr>
          <w:trHeight w:val="300"/>
        </w:trPr>
        <w:tc>
          <w:tcPr>
            <w:tcW w:w="1134" w:type="dxa"/>
            <w:shd w:val="clear" w:color="auto" w:fill="auto"/>
            <w:noWrap/>
          </w:tcPr>
          <w:p w14:paraId="26A8E7CD" w14:textId="429F7884" w:rsidR="006C756D" w:rsidRPr="00E11591" w:rsidRDefault="006C756D" w:rsidP="006C756D">
            <w:pPr>
              <w:rPr>
                <w:rFonts w:ascii="Times New Roman" w:hAnsi="Times New Roman"/>
                <w:kern w:val="0"/>
                <w:sz w:val="20"/>
                <w:szCs w:val="24"/>
                <w:lang w:eastAsia="en-US"/>
              </w:rPr>
            </w:pPr>
            <w:bookmarkStart w:id="18" w:name="OLE_LINK23"/>
            <w:r>
              <w:rPr>
                <w:rFonts w:ascii="Times New Roman" w:hAnsi="Times New Roman"/>
                <w:i/>
                <w:kern w:val="0"/>
                <w:sz w:val="20"/>
                <w:szCs w:val="24"/>
              </w:rPr>
              <w:t>INHBC F</w:t>
            </w:r>
            <w:bookmarkEnd w:id="18"/>
          </w:p>
        </w:tc>
        <w:tc>
          <w:tcPr>
            <w:tcW w:w="3261" w:type="dxa"/>
            <w:noWrap/>
          </w:tcPr>
          <w:p w14:paraId="38D15C32" w14:textId="7A45F438" w:rsidR="006C756D" w:rsidRPr="00E11591" w:rsidRDefault="006C756D" w:rsidP="006C756D">
            <w:pPr>
              <w:rPr>
                <w:rFonts w:ascii="Times New Roman" w:hAnsi="Times New Roman"/>
                <w:kern w:val="0"/>
                <w:sz w:val="20"/>
                <w:szCs w:val="24"/>
              </w:rPr>
            </w:pPr>
            <w:r w:rsidRPr="00B915A5">
              <w:rPr>
                <w:rFonts w:ascii="Times New Roman" w:hAnsi="Times New Roman"/>
                <w:kern w:val="0"/>
                <w:sz w:val="20"/>
                <w:szCs w:val="24"/>
              </w:rPr>
              <w:t>CTGTGTCCAGAGCTGCTTTGAG</w:t>
            </w:r>
          </w:p>
        </w:tc>
        <w:tc>
          <w:tcPr>
            <w:tcW w:w="1134" w:type="dxa"/>
          </w:tcPr>
          <w:p w14:paraId="52CAB0E5" w14:textId="2059BDD0" w:rsidR="006C756D" w:rsidRPr="00E11591" w:rsidRDefault="006C756D" w:rsidP="006C756D">
            <w:pPr>
              <w:rPr>
                <w:rFonts w:ascii="Times New Roman" w:hAnsi="Times New Roman"/>
                <w:kern w:val="0"/>
                <w:sz w:val="20"/>
                <w:szCs w:val="24"/>
              </w:rPr>
            </w:pPr>
            <w:r>
              <w:rPr>
                <w:rFonts w:ascii="Times New Roman" w:hAnsi="Times New Roman"/>
                <w:i/>
                <w:kern w:val="0"/>
                <w:sz w:val="20"/>
                <w:szCs w:val="24"/>
              </w:rPr>
              <w:t>INHBC R</w:t>
            </w:r>
          </w:p>
        </w:tc>
        <w:tc>
          <w:tcPr>
            <w:tcW w:w="3402" w:type="dxa"/>
          </w:tcPr>
          <w:p w14:paraId="44F12D03" w14:textId="46E0144A" w:rsidR="006C756D" w:rsidRPr="00E11591" w:rsidRDefault="006C756D" w:rsidP="006C756D">
            <w:pPr>
              <w:rPr>
                <w:rFonts w:ascii="Times New Roman" w:hAnsi="Times New Roman"/>
                <w:kern w:val="0"/>
                <w:sz w:val="20"/>
                <w:szCs w:val="24"/>
              </w:rPr>
            </w:pPr>
            <w:r w:rsidRPr="00B915A5">
              <w:rPr>
                <w:rFonts w:ascii="Times New Roman" w:hAnsi="Times New Roman"/>
                <w:kern w:val="0"/>
                <w:sz w:val="20"/>
                <w:szCs w:val="24"/>
              </w:rPr>
              <w:t>GACGAGTCTGGTTGATGGTGG</w:t>
            </w:r>
          </w:p>
        </w:tc>
      </w:tr>
      <w:tr w:rsidR="006C756D" w:rsidRPr="00E11591" w14:paraId="1F3DA14D" w14:textId="77777777" w:rsidTr="006C756D">
        <w:trPr>
          <w:trHeight w:val="300"/>
        </w:trPr>
        <w:tc>
          <w:tcPr>
            <w:tcW w:w="1134" w:type="dxa"/>
            <w:shd w:val="clear" w:color="auto" w:fill="auto"/>
            <w:noWrap/>
          </w:tcPr>
          <w:p w14:paraId="2D12F3EA" w14:textId="56285619" w:rsidR="006C756D" w:rsidRPr="00E11591" w:rsidRDefault="006C756D" w:rsidP="006C756D">
            <w:pPr>
              <w:rPr>
                <w:rFonts w:ascii="Times New Roman" w:hAnsi="Times New Roman"/>
                <w:kern w:val="0"/>
                <w:sz w:val="20"/>
                <w:szCs w:val="24"/>
                <w:lang w:eastAsia="en-US"/>
              </w:rPr>
            </w:pPr>
            <w:r w:rsidRPr="00B95C14">
              <w:rPr>
                <w:rFonts w:ascii="Times New Roman" w:hAnsi="Times New Roman"/>
                <w:i/>
                <w:kern w:val="0"/>
                <w:sz w:val="20"/>
                <w:szCs w:val="24"/>
                <w:lang w:eastAsia="en-US"/>
              </w:rPr>
              <w:t>PDL1</w:t>
            </w:r>
            <w:r w:rsidRPr="00B95C14">
              <w:rPr>
                <w:rFonts w:ascii="Times New Roman" w:hAnsi="Times New Roman"/>
                <w:kern w:val="0"/>
                <w:sz w:val="20"/>
                <w:szCs w:val="24"/>
                <w:lang w:eastAsia="en-US"/>
              </w:rPr>
              <w:t xml:space="preserve"> F</w:t>
            </w:r>
          </w:p>
        </w:tc>
        <w:tc>
          <w:tcPr>
            <w:tcW w:w="3261" w:type="dxa"/>
            <w:shd w:val="clear" w:color="auto" w:fill="auto"/>
            <w:noWrap/>
          </w:tcPr>
          <w:p w14:paraId="4B24337F" w14:textId="68B71402" w:rsidR="006C756D" w:rsidRPr="00E11591" w:rsidRDefault="006C756D" w:rsidP="006C756D">
            <w:pPr>
              <w:rPr>
                <w:rFonts w:ascii="Times New Roman" w:hAnsi="Times New Roman"/>
                <w:kern w:val="0"/>
                <w:sz w:val="20"/>
                <w:szCs w:val="24"/>
              </w:rPr>
            </w:pPr>
            <w:r w:rsidRPr="0094568A">
              <w:rPr>
                <w:rFonts w:ascii="Times New Roman" w:hAnsi="Times New Roman"/>
                <w:kern w:val="0"/>
                <w:sz w:val="20"/>
                <w:szCs w:val="24"/>
              </w:rPr>
              <w:t>GGTAAGACCACCACCACCAA</w:t>
            </w:r>
          </w:p>
        </w:tc>
        <w:tc>
          <w:tcPr>
            <w:tcW w:w="1134" w:type="dxa"/>
          </w:tcPr>
          <w:p w14:paraId="46D860A9" w14:textId="6F0535BB" w:rsidR="006C756D" w:rsidRPr="00E11591" w:rsidRDefault="006C756D" w:rsidP="006C756D">
            <w:pPr>
              <w:rPr>
                <w:rFonts w:ascii="Times New Roman" w:hAnsi="Times New Roman"/>
                <w:kern w:val="0"/>
                <w:sz w:val="20"/>
                <w:szCs w:val="24"/>
              </w:rPr>
            </w:pPr>
            <w:r>
              <w:rPr>
                <w:rFonts w:ascii="Times New Roman" w:hAnsi="Times New Roman"/>
                <w:i/>
                <w:kern w:val="0"/>
                <w:sz w:val="20"/>
                <w:szCs w:val="24"/>
              </w:rPr>
              <w:t>PDL1</w:t>
            </w:r>
            <w:r w:rsidRPr="00E11591">
              <w:rPr>
                <w:rFonts w:ascii="Times New Roman" w:hAnsi="Times New Roman"/>
                <w:kern w:val="0"/>
                <w:sz w:val="20"/>
                <w:szCs w:val="24"/>
              </w:rPr>
              <w:t xml:space="preserve"> R</w:t>
            </w:r>
          </w:p>
        </w:tc>
        <w:tc>
          <w:tcPr>
            <w:tcW w:w="3402" w:type="dxa"/>
          </w:tcPr>
          <w:p w14:paraId="7600FED8" w14:textId="1D773E3D" w:rsidR="006C756D" w:rsidRPr="00E11591" w:rsidRDefault="006C756D" w:rsidP="006C756D">
            <w:pPr>
              <w:rPr>
                <w:rFonts w:ascii="Times New Roman" w:hAnsi="Times New Roman"/>
                <w:kern w:val="0"/>
                <w:sz w:val="20"/>
                <w:szCs w:val="24"/>
                <w:lang w:eastAsia="en-US"/>
              </w:rPr>
            </w:pPr>
            <w:r w:rsidRPr="0094568A">
              <w:rPr>
                <w:rFonts w:ascii="Times New Roman" w:hAnsi="Times New Roman"/>
                <w:kern w:val="0"/>
                <w:sz w:val="20"/>
                <w:szCs w:val="24"/>
                <w:lang w:eastAsia="en-US"/>
              </w:rPr>
              <w:t>TTGGAGGATGTGCCAGAGG</w:t>
            </w:r>
          </w:p>
        </w:tc>
      </w:tr>
      <w:tr w:rsidR="006C756D" w:rsidRPr="00E11591" w14:paraId="54A4AD8A" w14:textId="77777777" w:rsidTr="006C756D">
        <w:trPr>
          <w:trHeight w:val="300"/>
        </w:trPr>
        <w:tc>
          <w:tcPr>
            <w:tcW w:w="1134" w:type="dxa"/>
            <w:shd w:val="clear" w:color="auto" w:fill="auto"/>
            <w:noWrap/>
          </w:tcPr>
          <w:p w14:paraId="5A269BE7" w14:textId="03C1B0F6" w:rsidR="006C756D" w:rsidRPr="00E11591" w:rsidRDefault="006C756D" w:rsidP="006C756D">
            <w:pPr>
              <w:rPr>
                <w:rFonts w:ascii="Times New Roman" w:hAnsi="Times New Roman"/>
                <w:kern w:val="0"/>
                <w:sz w:val="20"/>
                <w:szCs w:val="24"/>
                <w:lang w:eastAsia="en-US"/>
              </w:rPr>
            </w:pPr>
            <w:r>
              <w:rPr>
                <w:rFonts w:ascii="Times New Roman" w:hAnsi="Times New Roman"/>
                <w:i/>
                <w:kern w:val="0"/>
                <w:sz w:val="20"/>
                <w:szCs w:val="24"/>
              </w:rPr>
              <w:t>CTLA4</w:t>
            </w:r>
            <w:r w:rsidRPr="00E11591">
              <w:rPr>
                <w:rFonts w:ascii="Times New Roman" w:hAnsi="Times New Roman"/>
                <w:kern w:val="0"/>
                <w:sz w:val="20"/>
                <w:szCs w:val="24"/>
              </w:rPr>
              <w:t xml:space="preserve"> F</w:t>
            </w:r>
          </w:p>
        </w:tc>
        <w:tc>
          <w:tcPr>
            <w:tcW w:w="3261" w:type="dxa"/>
            <w:shd w:val="clear" w:color="auto" w:fill="auto"/>
            <w:noWrap/>
          </w:tcPr>
          <w:p w14:paraId="1637DE70" w14:textId="528780BE" w:rsidR="006C756D" w:rsidRPr="00E11591" w:rsidRDefault="006C756D" w:rsidP="006C756D">
            <w:pPr>
              <w:rPr>
                <w:rFonts w:ascii="Times New Roman" w:hAnsi="Times New Roman"/>
                <w:kern w:val="0"/>
                <w:sz w:val="20"/>
                <w:szCs w:val="24"/>
                <w:lang w:eastAsia="en-US"/>
              </w:rPr>
            </w:pPr>
            <w:r w:rsidRPr="00451876">
              <w:rPr>
                <w:rFonts w:ascii="Times New Roman" w:hAnsi="Times New Roman"/>
                <w:kern w:val="0"/>
                <w:sz w:val="20"/>
                <w:szCs w:val="24"/>
                <w:lang w:eastAsia="en-US"/>
              </w:rPr>
              <w:t>ACGGGACTCTACATCTGCAAGG</w:t>
            </w:r>
          </w:p>
        </w:tc>
        <w:tc>
          <w:tcPr>
            <w:tcW w:w="1134" w:type="dxa"/>
          </w:tcPr>
          <w:p w14:paraId="785D2947" w14:textId="313C79BB" w:rsidR="006C756D" w:rsidRPr="00E11591" w:rsidRDefault="006C756D" w:rsidP="006C756D">
            <w:pPr>
              <w:rPr>
                <w:rFonts w:ascii="Times New Roman" w:hAnsi="Times New Roman"/>
                <w:kern w:val="0"/>
                <w:sz w:val="20"/>
                <w:szCs w:val="24"/>
              </w:rPr>
            </w:pPr>
            <w:r>
              <w:rPr>
                <w:rFonts w:ascii="Times New Roman" w:hAnsi="Times New Roman"/>
                <w:i/>
                <w:kern w:val="0"/>
                <w:sz w:val="20"/>
                <w:szCs w:val="24"/>
              </w:rPr>
              <w:t>CTLA4</w:t>
            </w:r>
            <w:r w:rsidRPr="00E11591">
              <w:rPr>
                <w:rFonts w:ascii="Times New Roman" w:hAnsi="Times New Roman"/>
                <w:kern w:val="0"/>
                <w:sz w:val="20"/>
                <w:szCs w:val="24"/>
              </w:rPr>
              <w:t xml:space="preserve"> R</w:t>
            </w:r>
          </w:p>
        </w:tc>
        <w:tc>
          <w:tcPr>
            <w:tcW w:w="3402" w:type="dxa"/>
          </w:tcPr>
          <w:p w14:paraId="29058AA5" w14:textId="029B7E75" w:rsidR="006C756D" w:rsidRPr="00E11591" w:rsidRDefault="006C756D" w:rsidP="006C756D">
            <w:pPr>
              <w:rPr>
                <w:rFonts w:ascii="Times New Roman" w:hAnsi="Times New Roman"/>
                <w:kern w:val="0"/>
                <w:sz w:val="20"/>
                <w:szCs w:val="24"/>
                <w:lang w:eastAsia="en-US"/>
              </w:rPr>
            </w:pPr>
            <w:r w:rsidRPr="00451876">
              <w:rPr>
                <w:rFonts w:ascii="Times New Roman" w:hAnsi="Times New Roman"/>
                <w:kern w:val="0"/>
                <w:sz w:val="20"/>
                <w:szCs w:val="24"/>
                <w:lang w:eastAsia="en-US"/>
              </w:rPr>
              <w:t>GGAGGAAGTCAGAATCTGGGCA</w:t>
            </w:r>
          </w:p>
        </w:tc>
      </w:tr>
      <w:tr w:rsidR="006C756D" w:rsidRPr="00E11591" w14:paraId="43D4B619" w14:textId="77777777" w:rsidTr="006C756D">
        <w:trPr>
          <w:trHeight w:val="300"/>
        </w:trPr>
        <w:tc>
          <w:tcPr>
            <w:tcW w:w="1134" w:type="dxa"/>
            <w:shd w:val="clear" w:color="auto" w:fill="auto"/>
            <w:noWrap/>
          </w:tcPr>
          <w:p w14:paraId="319B97A9" w14:textId="1D1D741C" w:rsidR="006C756D" w:rsidRPr="00E11591" w:rsidRDefault="006C756D" w:rsidP="006C756D">
            <w:pPr>
              <w:rPr>
                <w:rFonts w:ascii="Times New Roman" w:hAnsi="Times New Roman"/>
                <w:kern w:val="0"/>
                <w:sz w:val="20"/>
                <w:szCs w:val="24"/>
                <w:lang w:eastAsia="en-US"/>
              </w:rPr>
            </w:pPr>
            <w:r>
              <w:rPr>
                <w:rFonts w:ascii="Times New Roman" w:hAnsi="Times New Roman"/>
                <w:i/>
                <w:kern w:val="0"/>
                <w:sz w:val="20"/>
                <w:szCs w:val="24"/>
              </w:rPr>
              <w:t>IL1NR</w:t>
            </w:r>
            <w:r w:rsidRPr="00E11591">
              <w:rPr>
                <w:rFonts w:ascii="Times New Roman" w:hAnsi="Times New Roman"/>
                <w:kern w:val="0"/>
                <w:sz w:val="20"/>
                <w:szCs w:val="24"/>
              </w:rPr>
              <w:t xml:space="preserve"> F</w:t>
            </w:r>
          </w:p>
        </w:tc>
        <w:tc>
          <w:tcPr>
            <w:tcW w:w="3261" w:type="dxa"/>
            <w:shd w:val="clear" w:color="auto" w:fill="auto"/>
            <w:noWrap/>
          </w:tcPr>
          <w:p w14:paraId="3915EB2A" w14:textId="3362E811" w:rsidR="006C756D" w:rsidRPr="00E11591" w:rsidRDefault="006C756D" w:rsidP="006C756D">
            <w:pPr>
              <w:rPr>
                <w:rFonts w:ascii="Times New Roman" w:hAnsi="Times New Roman"/>
                <w:kern w:val="0"/>
                <w:sz w:val="20"/>
                <w:szCs w:val="24"/>
                <w:lang w:eastAsia="en-US"/>
              </w:rPr>
            </w:pPr>
            <w:r w:rsidRPr="00BD2C01">
              <w:rPr>
                <w:rFonts w:ascii="Times New Roman" w:hAnsi="Times New Roman"/>
                <w:kern w:val="0"/>
                <w:sz w:val="20"/>
                <w:szCs w:val="24"/>
                <w:lang w:eastAsia="en-US"/>
              </w:rPr>
              <w:t>GGAGGGAAGATGTGCCTGTC</w:t>
            </w:r>
          </w:p>
        </w:tc>
        <w:tc>
          <w:tcPr>
            <w:tcW w:w="1134" w:type="dxa"/>
          </w:tcPr>
          <w:p w14:paraId="18EB69A6" w14:textId="511ABD63" w:rsidR="006C756D" w:rsidRPr="00E11591" w:rsidRDefault="006C756D" w:rsidP="006C756D">
            <w:pPr>
              <w:rPr>
                <w:rFonts w:ascii="Times New Roman" w:hAnsi="Times New Roman"/>
                <w:kern w:val="0"/>
                <w:sz w:val="20"/>
                <w:szCs w:val="24"/>
                <w:lang w:eastAsia="en-US"/>
              </w:rPr>
            </w:pPr>
            <w:r>
              <w:rPr>
                <w:rFonts w:ascii="Times New Roman" w:hAnsi="Times New Roman"/>
                <w:i/>
                <w:kern w:val="0"/>
                <w:sz w:val="20"/>
                <w:szCs w:val="24"/>
              </w:rPr>
              <w:t>IL1RN</w:t>
            </w:r>
            <w:r w:rsidRPr="00E11591">
              <w:rPr>
                <w:rFonts w:ascii="Times New Roman" w:hAnsi="Times New Roman"/>
                <w:kern w:val="0"/>
                <w:sz w:val="20"/>
                <w:szCs w:val="24"/>
              </w:rPr>
              <w:t xml:space="preserve"> R</w:t>
            </w:r>
          </w:p>
        </w:tc>
        <w:tc>
          <w:tcPr>
            <w:tcW w:w="3402" w:type="dxa"/>
          </w:tcPr>
          <w:p w14:paraId="1A40D269" w14:textId="224F0F3E" w:rsidR="006C756D" w:rsidRPr="00E11591" w:rsidRDefault="006C756D" w:rsidP="006C756D">
            <w:pPr>
              <w:rPr>
                <w:rFonts w:ascii="Times New Roman" w:hAnsi="Times New Roman"/>
                <w:kern w:val="0"/>
                <w:sz w:val="20"/>
                <w:szCs w:val="24"/>
                <w:lang w:eastAsia="en-US"/>
              </w:rPr>
            </w:pPr>
            <w:r w:rsidRPr="00BD2C01">
              <w:rPr>
                <w:rFonts w:ascii="Times New Roman" w:hAnsi="Times New Roman"/>
                <w:kern w:val="0"/>
                <w:sz w:val="20"/>
                <w:szCs w:val="24"/>
                <w:lang w:eastAsia="en-US"/>
              </w:rPr>
              <w:t>GTCCTGCTTTCTGTTCTCGCTC</w:t>
            </w:r>
          </w:p>
        </w:tc>
      </w:tr>
      <w:tr w:rsidR="006C756D" w:rsidRPr="00E11591" w14:paraId="4324C2EB" w14:textId="77777777" w:rsidTr="006C756D">
        <w:trPr>
          <w:trHeight w:val="300"/>
        </w:trPr>
        <w:tc>
          <w:tcPr>
            <w:tcW w:w="1134" w:type="dxa"/>
            <w:shd w:val="clear" w:color="auto" w:fill="auto"/>
            <w:noWrap/>
          </w:tcPr>
          <w:p w14:paraId="1B7C7B68" w14:textId="3676B9C2" w:rsidR="006C756D" w:rsidRPr="00E11591" w:rsidRDefault="006C756D" w:rsidP="006C756D">
            <w:pPr>
              <w:rPr>
                <w:rFonts w:ascii="Times New Roman" w:hAnsi="Times New Roman"/>
                <w:kern w:val="0"/>
                <w:sz w:val="20"/>
                <w:szCs w:val="24"/>
                <w:lang w:eastAsia="en-US"/>
              </w:rPr>
            </w:pPr>
            <w:r>
              <w:rPr>
                <w:rFonts w:ascii="Times New Roman" w:hAnsi="Times New Roman"/>
                <w:i/>
                <w:kern w:val="0"/>
                <w:sz w:val="20"/>
                <w:szCs w:val="24"/>
              </w:rPr>
              <w:t>IFNG F</w:t>
            </w:r>
          </w:p>
        </w:tc>
        <w:tc>
          <w:tcPr>
            <w:tcW w:w="3261" w:type="dxa"/>
            <w:shd w:val="clear" w:color="auto" w:fill="auto"/>
            <w:noWrap/>
          </w:tcPr>
          <w:p w14:paraId="11970945" w14:textId="1B070F98" w:rsidR="006C756D" w:rsidRPr="00E11591" w:rsidRDefault="006C756D" w:rsidP="006C756D">
            <w:pPr>
              <w:rPr>
                <w:rFonts w:ascii="Times New Roman" w:hAnsi="Times New Roman"/>
                <w:kern w:val="0"/>
                <w:sz w:val="20"/>
                <w:szCs w:val="24"/>
                <w:lang w:eastAsia="en-US"/>
              </w:rPr>
            </w:pPr>
            <w:r w:rsidRPr="00BD2C01">
              <w:rPr>
                <w:rFonts w:ascii="Times New Roman" w:hAnsi="Times New Roman"/>
                <w:kern w:val="0"/>
                <w:sz w:val="20"/>
                <w:szCs w:val="24"/>
                <w:lang w:eastAsia="en-US"/>
              </w:rPr>
              <w:t>GAGTGTGGAGACCATCAAGGA</w:t>
            </w:r>
          </w:p>
        </w:tc>
        <w:tc>
          <w:tcPr>
            <w:tcW w:w="1134" w:type="dxa"/>
          </w:tcPr>
          <w:p w14:paraId="6A4B504A" w14:textId="37D35EA5" w:rsidR="006C756D" w:rsidRPr="00E11591" w:rsidRDefault="006C756D" w:rsidP="006C756D">
            <w:pPr>
              <w:rPr>
                <w:rFonts w:ascii="Times New Roman" w:hAnsi="Times New Roman"/>
                <w:kern w:val="0"/>
                <w:sz w:val="20"/>
                <w:szCs w:val="24"/>
                <w:lang w:eastAsia="en-US"/>
              </w:rPr>
            </w:pPr>
            <w:r>
              <w:rPr>
                <w:rFonts w:ascii="Times New Roman" w:hAnsi="Times New Roman"/>
                <w:i/>
                <w:kern w:val="0"/>
                <w:sz w:val="20"/>
                <w:szCs w:val="24"/>
              </w:rPr>
              <w:t>IFNG R</w:t>
            </w:r>
          </w:p>
        </w:tc>
        <w:tc>
          <w:tcPr>
            <w:tcW w:w="3402" w:type="dxa"/>
          </w:tcPr>
          <w:p w14:paraId="665417DF" w14:textId="78EE00B9" w:rsidR="006C756D" w:rsidRPr="00E11591" w:rsidRDefault="006C756D" w:rsidP="006C756D">
            <w:pPr>
              <w:rPr>
                <w:rFonts w:ascii="Times New Roman" w:hAnsi="Times New Roman"/>
                <w:kern w:val="0"/>
                <w:sz w:val="20"/>
                <w:szCs w:val="24"/>
                <w:lang w:eastAsia="en-US"/>
              </w:rPr>
            </w:pPr>
            <w:r w:rsidRPr="00BD2C01">
              <w:rPr>
                <w:rFonts w:ascii="Times New Roman" w:hAnsi="Times New Roman"/>
                <w:kern w:val="0"/>
                <w:sz w:val="20"/>
                <w:szCs w:val="24"/>
                <w:lang w:eastAsia="en-US"/>
              </w:rPr>
              <w:t>TGCTTTGCGTTGGACATTCAAGT</w:t>
            </w:r>
          </w:p>
        </w:tc>
      </w:tr>
      <w:tr w:rsidR="006C756D" w:rsidRPr="00E11591" w14:paraId="076F526B" w14:textId="77777777" w:rsidTr="006C756D">
        <w:trPr>
          <w:trHeight w:val="300"/>
        </w:trPr>
        <w:tc>
          <w:tcPr>
            <w:tcW w:w="1134" w:type="dxa"/>
            <w:shd w:val="clear" w:color="auto" w:fill="auto"/>
            <w:noWrap/>
          </w:tcPr>
          <w:p w14:paraId="09E30C5E" w14:textId="3ECC9873" w:rsidR="006C756D" w:rsidRDefault="006C756D" w:rsidP="006C756D">
            <w:pPr>
              <w:rPr>
                <w:rFonts w:ascii="Times New Roman" w:hAnsi="Times New Roman"/>
                <w:i/>
                <w:kern w:val="0"/>
                <w:sz w:val="20"/>
                <w:szCs w:val="24"/>
              </w:rPr>
            </w:pPr>
            <w:r>
              <w:rPr>
                <w:rFonts w:ascii="Times New Roman" w:hAnsi="Times New Roman"/>
                <w:i/>
                <w:kern w:val="0"/>
                <w:sz w:val="20"/>
                <w:szCs w:val="24"/>
              </w:rPr>
              <w:t>IFNA17 F</w:t>
            </w:r>
          </w:p>
        </w:tc>
        <w:tc>
          <w:tcPr>
            <w:tcW w:w="3261" w:type="dxa"/>
            <w:shd w:val="clear" w:color="auto" w:fill="auto"/>
            <w:noWrap/>
          </w:tcPr>
          <w:p w14:paraId="665E17D6" w14:textId="44037E65" w:rsidR="006C756D" w:rsidRPr="00E11591" w:rsidRDefault="006C756D" w:rsidP="006C756D">
            <w:pPr>
              <w:rPr>
                <w:rFonts w:ascii="Times New Roman" w:hAnsi="Times New Roman"/>
                <w:kern w:val="0"/>
                <w:sz w:val="20"/>
                <w:szCs w:val="24"/>
                <w:lang w:eastAsia="en-US"/>
              </w:rPr>
            </w:pPr>
            <w:r w:rsidRPr="00BD2C01">
              <w:rPr>
                <w:rFonts w:ascii="Times New Roman" w:hAnsi="Times New Roman"/>
                <w:kern w:val="0"/>
                <w:sz w:val="20"/>
                <w:szCs w:val="24"/>
                <w:lang w:eastAsia="en-US"/>
              </w:rPr>
              <w:t>GAAGACTCAAGCCATCTCTGTC</w:t>
            </w:r>
          </w:p>
        </w:tc>
        <w:tc>
          <w:tcPr>
            <w:tcW w:w="1134" w:type="dxa"/>
          </w:tcPr>
          <w:p w14:paraId="42C55498" w14:textId="2E992638" w:rsidR="006C756D" w:rsidRDefault="006C756D" w:rsidP="006C756D">
            <w:pPr>
              <w:rPr>
                <w:rFonts w:ascii="Times New Roman" w:hAnsi="Times New Roman"/>
                <w:i/>
                <w:kern w:val="0"/>
                <w:sz w:val="20"/>
                <w:szCs w:val="24"/>
              </w:rPr>
            </w:pPr>
            <w:r>
              <w:rPr>
                <w:rFonts w:ascii="Times New Roman" w:hAnsi="Times New Roman"/>
                <w:i/>
                <w:kern w:val="0"/>
                <w:sz w:val="20"/>
                <w:szCs w:val="24"/>
              </w:rPr>
              <w:t>IFNA17 R</w:t>
            </w:r>
          </w:p>
        </w:tc>
        <w:tc>
          <w:tcPr>
            <w:tcW w:w="3402" w:type="dxa"/>
          </w:tcPr>
          <w:p w14:paraId="274B1B9E" w14:textId="3A47B799" w:rsidR="006C756D" w:rsidRPr="00E11591" w:rsidRDefault="006C756D" w:rsidP="006C756D">
            <w:pPr>
              <w:rPr>
                <w:rFonts w:ascii="Times New Roman" w:hAnsi="Times New Roman"/>
                <w:kern w:val="0"/>
                <w:sz w:val="20"/>
                <w:szCs w:val="24"/>
                <w:lang w:eastAsia="en-US"/>
              </w:rPr>
            </w:pPr>
            <w:r w:rsidRPr="00BD2C01">
              <w:rPr>
                <w:rFonts w:ascii="Times New Roman" w:hAnsi="Times New Roman"/>
                <w:kern w:val="0"/>
                <w:sz w:val="20"/>
                <w:szCs w:val="24"/>
                <w:lang w:eastAsia="en-US"/>
              </w:rPr>
              <w:t>GGAGGCTCTGTTCCCAAGC</w:t>
            </w:r>
          </w:p>
        </w:tc>
      </w:tr>
      <w:tr w:rsidR="006C756D" w:rsidRPr="00E11591" w14:paraId="478E690A" w14:textId="77777777" w:rsidTr="006C756D">
        <w:trPr>
          <w:trHeight w:val="300"/>
        </w:trPr>
        <w:tc>
          <w:tcPr>
            <w:tcW w:w="1134" w:type="dxa"/>
            <w:shd w:val="clear" w:color="auto" w:fill="auto"/>
            <w:noWrap/>
          </w:tcPr>
          <w:p w14:paraId="2C6B6336" w14:textId="05AB2F20" w:rsidR="006C756D" w:rsidRPr="00E11591" w:rsidRDefault="006C756D" w:rsidP="006C756D">
            <w:pPr>
              <w:rPr>
                <w:rFonts w:ascii="Times New Roman" w:hAnsi="Times New Roman"/>
                <w:i/>
                <w:kern w:val="0"/>
                <w:sz w:val="20"/>
                <w:szCs w:val="24"/>
              </w:rPr>
            </w:pPr>
            <w:r w:rsidRPr="00B95C14">
              <w:rPr>
                <w:rFonts w:ascii="Times New Roman" w:hAnsi="Times New Roman"/>
                <w:i/>
                <w:kern w:val="0"/>
                <w:sz w:val="20"/>
                <w:szCs w:val="24"/>
                <w:lang w:eastAsia="en-US"/>
              </w:rPr>
              <w:t xml:space="preserve">18S </w:t>
            </w:r>
            <w:r w:rsidRPr="00E11591">
              <w:rPr>
                <w:rFonts w:ascii="Times New Roman" w:hAnsi="Times New Roman"/>
                <w:kern w:val="0"/>
                <w:sz w:val="20"/>
                <w:szCs w:val="24"/>
                <w:lang w:eastAsia="en-US"/>
              </w:rPr>
              <w:t>F</w:t>
            </w:r>
          </w:p>
        </w:tc>
        <w:tc>
          <w:tcPr>
            <w:tcW w:w="3261" w:type="dxa"/>
            <w:shd w:val="clear" w:color="auto" w:fill="auto"/>
            <w:noWrap/>
          </w:tcPr>
          <w:p w14:paraId="2EC9EC94" w14:textId="595BAB4C" w:rsidR="006C756D" w:rsidRPr="00E11591" w:rsidRDefault="006C756D" w:rsidP="006C756D">
            <w:pPr>
              <w:rPr>
                <w:rFonts w:ascii="Times New Roman" w:hAnsi="Times New Roman"/>
                <w:kern w:val="0"/>
                <w:sz w:val="20"/>
                <w:szCs w:val="24"/>
                <w:lang w:eastAsia="en-US"/>
              </w:rPr>
            </w:pPr>
            <w:r w:rsidRPr="00B915A5">
              <w:rPr>
                <w:rFonts w:ascii="Times New Roman" w:hAnsi="Times New Roman"/>
                <w:kern w:val="0"/>
                <w:sz w:val="20"/>
                <w:szCs w:val="24"/>
                <w:lang w:eastAsia="en-US"/>
              </w:rPr>
              <w:t>CATGGCCGTTCTTAGTTGGTGG</w:t>
            </w:r>
          </w:p>
        </w:tc>
        <w:tc>
          <w:tcPr>
            <w:tcW w:w="1134" w:type="dxa"/>
          </w:tcPr>
          <w:p w14:paraId="1385BB11" w14:textId="6FEABAE8" w:rsidR="006C756D" w:rsidRPr="00E11591" w:rsidRDefault="006C756D" w:rsidP="006C756D">
            <w:pPr>
              <w:rPr>
                <w:rFonts w:ascii="Times New Roman" w:hAnsi="Times New Roman"/>
                <w:i/>
                <w:kern w:val="0"/>
                <w:sz w:val="20"/>
                <w:szCs w:val="24"/>
              </w:rPr>
            </w:pPr>
            <w:r w:rsidRPr="00B95C14">
              <w:rPr>
                <w:rFonts w:ascii="Times New Roman" w:hAnsi="Times New Roman"/>
                <w:i/>
                <w:kern w:val="0"/>
                <w:sz w:val="20"/>
                <w:szCs w:val="24"/>
                <w:lang w:eastAsia="en-US"/>
              </w:rPr>
              <w:t xml:space="preserve">18S </w:t>
            </w:r>
            <w:r>
              <w:rPr>
                <w:rFonts w:ascii="Times New Roman" w:hAnsi="Times New Roman"/>
                <w:kern w:val="0"/>
                <w:sz w:val="20"/>
                <w:szCs w:val="24"/>
                <w:lang w:eastAsia="en-US"/>
              </w:rPr>
              <w:t>R</w:t>
            </w:r>
          </w:p>
        </w:tc>
        <w:tc>
          <w:tcPr>
            <w:tcW w:w="3402" w:type="dxa"/>
          </w:tcPr>
          <w:p w14:paraId="0C6631BA" w14:textId="6C5B49B0" w:rsidR="006C756D" w:rsidRPr="00E11591" w:rsidRDefault="006C756D" w:rsidP="006C756D">
            <w:pPr>
              <w:rPr>
                <w:rFonts w:ascii="Times New Roman" w:hAnsi="Times New Roman"/>
                <w:kern w:val="0"/>
                <w:sz w:val="20"/>
                <w:szCs w:val="24"/>
              </w:rPr>
            </w:pPr>
            <w:r w:rsidRPr="00B915A5">
              <w:rPr>
                <w:rFonts w:ascii="Times New Roman" w:hAnsi="Times New Roman"/>
                <w:kern w:val="0"/>
                <w:sz w:val="20"/>
                <w:szCs w:val="24"/>
              </w:rPr>
              <w:t>CGCTGAGCCAGTCAGTGTAG</w:t>
            </w:r>
          </w:p>
        </w:tc>
      </w:tr>
    </w:tbl>
    <w:p w14:paraId="0937E059" w14:textId="77777777" w:rsidR="00AE65F2" w:rsidRPr="00AE65F2" w:rsidRDefault="00AE65F2" w:rsidP="00AE65F2">
      <w:pPr>
        <w:widowControl/>
        <w:spacing w:before="240"/>
        <w:jc w:val="both"/>
        <w:rPr>
          <w:rFonts w:ascii="Times New Roman" w:hAnsi="Times New Roman"/>
          <w:kern w:val="0"/>
          <w:szCs w:val="24"/>
        </w:rPr>
      </w:pPr>
      <w:r w:rsidRPr="00AE65F2">
        <w:rPr>
          <w:rFonts w:ascii="Times New Roman" w:hAnsi="Times New Roman"/>
          <w:b/>
          <w:kern w:val="0"/>
          <w:szCs w:val="24"/>
        </w:rPr>
        <w:t xml:space="preserve">Supplementary Table S3. </w:t>
      </w:r>
      <w:bookmarkStart w:id="19" w:name="_Hlk64901783"/>
      <w:r w:rsidRPr="00AE65F2">
        <w:rPr>
          <w:rFonts w:ascii="Times New Roman" w:hAnsi="Times New Roman"/>
          <w:b/>
          <w:kern w:val="0"/>
          <w:szCs w:val="24"/>
        </w:rPr>
        <w:t>Western blotting antibodies.</w:t>
      </w:r>
      <w:bookmarkEnd w:id="19"/>
      <w:r w:rsidRPr="00AE65F2">
        <w:rPr>
          <w:rFonts w:ascii="Times New Roman" w:hAnsi="Times New Roman"/>
          <w:kern w:val="0"/>
          <w:szCs w:val="24"/>
        </w:rPr>
        <w:t xml:space="preserve"> </w:t>
      </w:r>
      <w:r w:rsidRPr="00AE65F2">
        <w:rPr>
          <w:rFonts w:ascii="Times New Roman" w:hAnsi="Times New Roman"/>
          <w:kern w:val="0"/>
          <w:szCs w:val="24"/>
        </w:rPr>
        <w:t xml:space="preserve">The source </w:t>
      </w:r>
      <w:r w:rsidRPr="00AE65F2">
        <w:rPr>
          <w:rFonts w:ascii="Times New Roman" w:hAnsi="Times New Roman"/>
          <w:kern w:val="0"/>
          <w:szCs w:val="24"/>
        </w:rPr>
        <w:t>and dilution of each antibody used for Western blotting in this study are listed</w:t>
      </w:r>
      <w:r w:rsidRPr="00AE65F2">
        <w:rPr>
          <w:rFonts w:ascii="Times New Roman" w:hAnsi="Times New Roman"/>
          <w:kern w:val="0"/>
          <w:szCs w:val="24"/>
        </w:rPr>
        <w: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276"/>
        <w:gridCol w:w="1559"/>
        <w:gridCol w:w="851"/>
        <w:gridCol w:w="1701"/>
        <w:gridCol w:w="850"/>
        <w:gridCol w:w="1134"/>
      </w:tblGrid>
      <w:tr w:rsidR="00281AD3" w:rsidRPr="00E11591" w14:paraId="25417A73" w14:textId="77777777" w:rsidTr="006C756D">
        <w:trPr>
          <w:trHeight w:val="525"/>
        </w:trPr>
        <w:tc>
          <w:tcPr>
            <w:tcW w:w="1134" w:type="dxa"/>
            <w:shd w:val="clear" w:color="auto" w:fill="F2F2F2" w:themeFill="background1" w:themeFillShade="F2"/>
            <w:noWrap/>
          </w:tcPr>
          <w:p w14:paraId="3435F6F5"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Primary antibody</w:t>
            </w:r>
          </w:p>
        </w:tc>
        <w:tc>
          <w:tcPr>
            <w:tcW w:w="1276" w:type="dxa"/>
            <w:shd w:val="clear" w:color="auto" w:fill="F2F2F2" w:themeFill="background1" w:themeFillShade="F2"/>
          </w:tcPr>
          <w:p w14:paraId="154FD8B4"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 xml:space="preserve">Clonality </w:t>
            </w:r>
          </w:p>
        </w:tc>
        <w:tc>
          <w:tcPr>
            <w:tcW w:w="1559" w:type="dxa"/>
            <w:shd w:val="clear" w:color="auto" w:fill="F2F2F2" w:themeFill="background1" w:themeFillShade="F2"/>
            <w:noWrap/>
          </w:tcPr>
          <w:p w14:paraId="33393C5C"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Source</w:t>
            </w:r>
          </w:p>
          <w:p w14:paraId="35CD51C7"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(Cat. No.)</w:t>
            </w:r>
          </w:p>
        </w:tc>
        <w:tc>
          <w:tcPr>
            <w:tcW w:w="851" w:type="dxa"/>
            <w:shd w:val="clear" w:color="auto" w:fill="F2F2F2" w:themeFill="background1" w:themeFillShade="F2"/>
            <w:noWrap/>
          </w:tcPr>
          <w:p w14:paraId="20C711E7"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Dilution</w:t>
            </w:r>
          </w:p>
        </w:tc>
        <w:tc>
          <w:tcPr>
            <w:tcW w:w="1701" w:type="dxa"/>
            <w:shd w:val="clear" w:color="auto" w:fill="F2F2F2" w:themeFill="background1" w:themeFillShade="F2"/>
            <w:noWrap/>
          </w:tcPr>
          <w:p w14:paraId="10069B8B"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Secondary antibody</w:t>
            </w:r>
          </w:p>
        </w:tc>
        <w:tc>
          <w:tcPr>
            <w:tcW w:w="850" w:type="dxa"/>
            <w:shd w:val="clear" w:color="auto" w:fill="F2F2F2" w:themeFill="background1" w:themeFillShade="F2"/>
            <w:noWrap/>
          </w:tcPr>
          <w:p w14:paraId="6889E80E"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Source</w:t>
            </w:r>
          </w:p>
        </w:tc>
        <w:tc>
          <w:tcPr>
            <w:tcW w:w="1134" w:type="dxa"/>
            <w:shd w:val="clear" w:color="auto" w:fill="F2F2F2" w:themeFill="background1" w:themeFillShade="F2"/>
            <w:noWrap/>
          </w:tcPr>
          <w:p w14:paraId="0D9842A5" w14:textId="77777777" w:rsidR="00281AD3" w:rsidRPr="006F159F" w:rsidRDefault="00281AD3" w:rsidP="00BE40CD">
            <w:pPr>
              <w:widowControl/>
              <w:snapToGrid w:val="0"/>
              <w:spacing w:line="276" w:lineRule="auto"/>
              <w:rPr>
                <w:rFonts w:ascii="Times New Roman" w:hAnsi="Times New Roman"/>
                <w:kern w:val="0"/>
                <w:sz w:val="20"/>
                <w:lang w:eastAsia="en-US"/>
              </w:rPr>
            </w:pPr>
            <w:r w:rsidRPr="006F159F">
              <w:rPr>
                <w:rFonts w:ascii="Times New Roman" w:hAnsi="Times New Roman"/>
                <w:kern w:val="0"/>
                <w:sz w:val="20"/>
                <w:lang w:eastAsia="en-US"/>
              </w:rPr>
              <w:t>Dilution</w:t>
            </w:r>
          </w:p>
        </w:tc>
      </w:tr>
      <w:tr w:rsidR="006C756D" w:rsidRPr="00E11591" w14:paraId="20CE175E" w14:textId="77777777" w:rsidTr="006C756D">
        <w:trPr>
          <w:trHeight w:val="405"/>
        </w:trPr>
        <w:tc>
          <w:tcPr>
            <w:tcW w:w="1134" w:type="dxa"/>
            <w:shd w:val="clear" w:color="auto" w:fill="auto"/>
            <w:noWrap/>
          </w:tcPr>
          <w:p w14:paraId="5C0364B1" w14:textId="08F598CE" w:rsidR="006C756D" w:rsidRPr="00E11591" w:rsidRDefault="006C756D" w:rsidP="006C756D">
            <w:pPr>
              <w:snapToGrid w:val="0"/>
              <w:spacing w:line="276" w:lineRule="auto"/>
              <w:rPr>
                <w:rFonts w:ascii="Times New Roman" w:hAnsi="Times New Roman"/>
                <w:kern w:val="0"/>
                <w:sz w:val="20"/>
                <w:lang w:eastAsia="en-US"/>
              </w:rPr>
            </w:pPr>
            <w:r>
              <w:rPr>
                <w:rFonts w:ascii="Times New Roman" w:hAnsi="Times New Roman"/>
                <w:kern w:val="0"/>
                <w:sz w:val="20"/>
                <w:lang w:eastAsia="en-US"/>
              </w:rPr>
              <w:t>CHRM4</w:t>
            </w:r>
          </w:p>
        </w:tc>
        <w:tc>
          <w:tcPr>
            <w:tcW w:w="1276" w:type="dxa"/>
          </w:tcPr>
          <w:p w14:paraId="093ACF1E" w14:textId="5AF73360"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lang w:eastAsia="en-US"/>
              </w:rPr>
              <w:t>Polyclona</w:t>
            </w:r>
            <w:r>
              <w:rPr>
                <w:rFonts w:ascii="Times New Roman" w:hAnsi="Times New Roman"/>
                <w:kern w:val="0"/>
                <w:sz w:val="20"/>
                <w:lang w:eastAsia="en-US"/>
              </w:rPr>
              <w:t>l</w:t>
            </w:r>
          </w:p>
        </w:tc>
        <w:tc>
          <w:tcPr>
            <w:tcW w:w="1559" w:type="dxa"/>
            <w:shd w:val="clear" w:color="auto" w:fill="auto"/>
            <w:noWrap/>
          </w:tcPr>
          <w:p w14:paraId="30286C32" w14:textId="587ACC68" w:rsidR="006C756D" w:rsidRPr="00E11591" w:rsidRDefault="006C756D" w:rsidP="006C756D">
            <w:pPr>
              <w:snapToGrid w:val="0"/>
              <w:spacing w:line="276" w:lineRule="auto"/>
              <w:rPr>
                <w:rFonts w:ascii="Times New Roman" w:hAnsi="Times New Roman"/>
                <w:kern w:val="0"/>
                <w:sz w:val="20"/>
              </w:rPr>
            </w:pPr>
            <w:r w:rsidRPr="00120F6A">
              <w:rPr>
                <w:rFonts w:ascii="Times New Roman" w:hAnsi="Times New Roman"/>
                <w:kern w:val="0"/>
                <w:sz w:val="20"/>
              </w:rPr>
              <w:t>sigma (</w:t>
            </w:r>
            <w:r>
              <w:rPr>
                <w:rFonts w:ascii="Times New Roman" w:hAnsi="Times New Roman"/>
                <w:kern w:val="0"/>
                <w:sz w:val="20"/>
              </w:rPr>
              <w:t>SAB</w:t>
            </w:r>
            <w:r w:rsidRPr="00120F6A">
              <w:rPr>
                <w:rFonts w:ascii="Times New Roman" w:hAnsi="Times New Roman"/>
                <w:kern w:val="0"/>
                <w:sz w:val="20"/>
              </w:rPr>
              <w:t>4300824)</w:t>
            </w:r>
          </w:p>
        </w:tc>
        <w:tc>
          <w:tcPr>
            <w:tcW w:w="851" w:type="dxa"/>
            <w:shd w:val="clear" w:color="auto" w:fill="auto"/>
            <w:noWrap/>
          </w:tcPr>
          <w:p w14:paraId="19CB79C8" w14:textId="7A008626" w:rsidR="006C756D" w:rsidRPr="00E11591" w:rsidRDefault="006C756D" w:rsidP="006C756D">
            <w:pPr>
              <w:snapToGrid w:val="0"/>
              <w:spacing w:line="276" w:lineRule="auto"/>
              <w:jc w:val="center"/>
              <w:rPr>
                <w:rFonts w:ascii="Times New Roman" w:hAnsi="Times New Roman"/>
                <w:kern w:val="0"/>
                <w:sz w:val="20"/>
              </w:rPr>
            </w:pPr>
            <w:r>
              <w:rPr>
                <w:rFonts w:ascii="Times New Roman" w:hAnsi="Times New Roman" w:hint="eastAsia"/>
                <w:kern w:val="0"/>
                <w:sz w:val="20"/>
              </w:rPr>
              <w:t>1</w:t>
            </w:r>
            <w:r>
              <w:rPr>
                <w:rFonts w:ascii="Times New Roman" w:hAnsi="Times New Roman"/>
                <w:kern w:val="0"/>
                <w:sz w:val="20"/>
              </w:rPr>
              <w:t>:1000</w:t>
            </w:r>
          </w:p>
        </w:tc>
        <w:tc>
          <w:tcPr>
            <w:tcW w:w="1701" w:type="dxa"/>
            <w:shd w:val="clear" w:color="auto" w:fill="auto"/>
            <w:noWrap/>
          </w:tcPr>
          <w:p w14:paraId="2E0BA94D" w14:textId="01274DE1"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anti-rabbit IgG</w:t>
            </w:r>
          </w:p>
        </w:tc>
        <w:tc>
          <w:tcPr>
            <w:tcW w:w="850" w:type="dxa"/>
            <w:shd w:val="clear" w:color="auto" w:fill="auto"/>
            <w:noWrap/>
          </w:tcPr>
          <w:p w14:paraId="106AB8EE" w14:textId="5BE35DC5"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694540A6" w14:textId="3C912EC7"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Pr>
                <w:rFonts w:ascii="Times New Roman" w:hAnsi="Times New Roman"/>
                <w:kern w:val="0"/>
                <w:sz w:val="20"/>
                <w:lang w:eastAsia="en-US"/>
              </w:rPr>
              <w:t>:</w:t>
            </w:r>
            <w:r w:rsidRPr="00E11591">
              <w:rPr>
                <w:rFonts w:ascii="Times New Roman" w:hAnsi="Times New Roman"/>
                <w:kern w:val="0"/>
                <w:sz w:val="20"/>
                <w:lang w:eastAsia="en-US"/>
              </w:rPr>
              <w:t>5000</w:t>
            </w:r>
          </w:p>
        </w:tc>
      </w:tr>
      <w:tr w:rsidR="00281AD3" w:rsidRPr="00E11591" w14:paraId="2B4A3870" w14:textId="77777777" w:rsidTr="006C756D">
        <w:trPr>
          <w:trHeight w:val="179"/>
        </w:trPr>
        <w:tc>
          <w:tcPr>
            <w:tcW w:w="1134" w:type="dxa"/>
            <w:shd w:val="clear" w:color="auto" w:fill="auto"/>
            <w:noWrap/>
          </w:tcPr>
          <w:p w14:paraId="1D633CAE"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ENO2</w:t>
            </w:r>
          </w:p>
        </w:tc>
        <w:tc>
          <w:tcPr>
            <w:tcW w:w="1276" w:type="dxa"/>
          </w:tcPr>
          <w:p w14:paraId="031B964A"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54613567"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Santa Cruz</w:t>
            </w:r>
          </w:p>
          <w:p w14:paraId="304A83D1"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(sc-21738)</w:t>
            </w:r>
          </w:p>
        </w:tc>
        <w:tc>
          <w:tcPr>
            <w:tcW w:w="851" w:type="dxa"/>
            <w:shd w:val="clear" w:color="auto" w:fill="auto"/>
            <w:noWrap/>
          </w:tcPr>
          <w:p w14:paraId="35AFB9C6" w14:textId="77777777" w:rsidR="00281AD3" w:rsidRPr="00E11591" w:rsidRDefault="00281AD3" w:rsidP="00BE40CD">
            <w:pPr>
              <w:snapToGrid w:val="0"/>
              <w:spacing w:line="276" w:lineRule="auto"/>
              <w:jc w:val="center"/>
              <w:rPr>
                <w:rFonts w:ascii="Times New Roman" w:hAnsi="Times New Roman"/>
                <w:kern w:val="0"/>
                <w:sz w:val="20"/>
              </w:rPr>
            </w:pPr>
            <w:r w:rsidRPr="00E11591">
              <w:rPr>
                <w:rFonts w:ascii="Times New Roman" w:hAnsi="Times New Roman"/>
                <w:kern w:val="0"/>
                <w:sz w:val="20"/>
              </w:rPr>
              <w:t>1:100</w:t>
            </w:r>
          </w:p>
        </w:tc>
        <w:tc>
          <w:tcPr>
            <w:tcW w:w="1701" w:type="dxa"/>
            <w:shd w:val="clear" w:color="auto" w:fill="auto"/>
            <w:noWrap/>
          </w:tcPr>
          <w:p w14:paraId="3176BA65"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rPr>
              <w:t>anti-mouse IgG</w:t>
            </w:r>
          </w:p>
        </w:tc>
        <w:tc>
          <w:tcPr>
            <w:tcW w:w="850" w:type="dxa"/>
            <w:shd w:val="clear" w:color="auto" w:fill="auto"/>
            <w:noWrap/>
          </w:tcPr>
          <w:p w14:paraId="32D989E3"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5E8B9118" w14:textId="2D1CAF5C"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sidR="00C06CA4">
              <w:rPr>
                <w:rFonts w:ascii="Times New Roman" w:hAnsi="Times New Roman"/>
                <w:kern w:val="0"/>
                <w:sz w:val="20"/>
                <w:lang w:eastAsia="en-US"/>
              </w:rPr>
              <w:t>:</w:t>
            </w:r>
            <w:r w:rsidRPr="00E11591">
              <w:rPr>
                <w:rFonts w:ascii="Times New Roman" w:hAnsi="Times New Roman"/>
                <w:kern w:val="0"/>
                <w:sz w:val="20"/>
                <w:lang w:eastAsia="en-US"/>
              </w:rPr>
              <w:t>5000</w:t>
            </w:r>
          </w:p>
        </w:tc>
      </w:tr>
      <w:tr w:rsidR="00281AD3" w:rsidRPr="00E11591" w14:paraId="327ED356" w14:textId="77777777" w:rsidTr="006C756D">
        <w:trPr>
          <w:trHeight w:val="300"/>
        </w:trPr>
        <w:tc>
          <w:tcPr>
            <w:tcW w:w="1134" w:type="dxa"/>
            <w:shd w:val="clear" w:color="auto" w:fill="auto"/>
            <w:noWrap/>
          </w:tcPr>
          <w:p w14:paraId="5963D7AF"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CHGA</w:t>
            </w:r>
          </w:p>
        </w:tc>
        <w:tc>
          <w:tcPr>
            <w:tcW w:w="1276" w:type="dxa"/>
          </w:tcPr>
          <w:p w14:paraId="66563AD9"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151C94B7"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Santa Cruz</w:t>
            </w:r>
          </w:p>
          <w:p w14:paraId="0481E9F4"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(sc-393941</w:t>
            </w:r>
            <w:r w:rsidRPr="00E11591">
              <w:rPr>
                <w:rFonts w:ascii="Times New Roman" w:hAnsi="Times New Roman"/>
                <w:kern w:val="0"/>
                <w:sz w:val="20"/>
              </w:rPr>
              <w:tab/>
              <w:t>)</w:t>
            </w:r>
          </w:p>
        </w:tc>
        <w:tc>
          <w:tcPr>
            <w:tcW w:w="851" w:type="dxa"/>
            <w:shd w:val="clear" w:color="auto" w:fill="auto"/>
            <w:noWrap/>
          </w:tcPr>
          <w:p w14:paraId="06F8F555" w14:textId="77777777" w:rsidR="00281AD3" w:rsidRPr="00E11591" w:rsidRDefault="00281AD3" w:rsidP="00BE40CD">
            <w:pPr>
              <w:snapToGrid w:val="0"/>
              <w:spacing w:line="276" w:lineRule="auto"/>
              <w:jc w:val="center"/>
              <w:rPr>
                <w:rFonts w:ascii="Times New Roman" w:hAnsi="Times New Roman"/>
                <w:kern w:val="0"/>
                <w:sz w:val="20"/>
              </w:rPr>
            </w:pPr>
            <w:r w:rsidRPr="00E11591">
              <w:rPr>
                <w:rFonts w:ascii="Times New Roman" w:hAnsi="Times New Roman"/>
                <w:kern w:val="0"/>
                <w:sz w:val="20"/>
              </w:rPr>
              <w:t>1:100</w:t>
            </w:r>
          </w:p>
        </w:tc>
        <w:tc>
          <w:tcPr>
            <w:tcW w:w="1701" w:type="dxa"/>
            <w:shd w:val="clear" w:color="auto" w:fill="auto"/>
            <w:noWrap/>
          </w:tcPr>
          <w:p w14:paraId="17E8807E"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rPr>
              <w:t>anti-mouse IgG</w:t>
            </w:r>
          </w:p>
        </w:tc>
        <w:tc>
          <w:tcPr>
            <w:tcW w:w="850" w:type="dxa"/>
            <w:shd w:val="clear" w:color="auto" w:fill="auto"/>
            <w:noWrap/>
          </w:tcPr>
          <w:p w14:paraId="4D96279B"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147A4A3D" w14:textId="10192C40"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sidR="00C06CA4">
              <w:rPr>
                <w:rFonts w:ascii="Times New Roman" w:hAnsi="Times New Roman"/>
                <w:kern w:val="0"/>
                <w:sz w:val="20"/>
                <w:lang w:eastAsia="en-US"/>
              </w:rPr>
              <w:t>:</w:t>
            </w:r>
            <w:r w:rsidRPr="00E11591">
              <w:rPr>
                <w:rFonts w:ascii="Times New Roman" w:hAnsi="Times New Roman"/>
                <w:kern w:val="0"/>
                <w:sz w:val="20"/>
                <w:lang w:eastAsia="en-US"/>
              </w:rPr>
              <w:t>5000</w:t>
            </w:r>
          </w:p>
        </w:tc>
      </w:tr>
      <w:tr w:rsidR="006C756D" w:rsidRPr="00E11591" w14:paraId="0E22C7F7" w14:textId="77777777" w:rsidTr="006C756D">
        <w:trPr>
          <w:trHeight w:val="300"/>
        </w:trPr>
        <w:tc>
          <w:tcPr>
            <w:tcW w:w="1134" w:type="dxa"/>
            <w:shd w:val="clear" w:color="auto" w:fill="auto"/>
            <w:noWrap/>
          </w:tcPr>
          <w:p w14:paraId="467E6787" w14:textId="1227FA4B" w:rsidR="006C756D" w:rsidRPr="00E11591" w:rsidRDefault="006C756D" w:rsidP="006C756D">
            <w:pPr>
              <w:snapToGrid w:val="0"/>
              <w:spacing w:line="276" w:lineRule="auto"/>
              <w:rPr>
                <w:rFonts w:ascii="Times New Roman" w:hAnsi="Times New Roman"/>
                <w:kern w:val="0"/>
                <w:sz w:val="20"/>
                <w:lang w:eastAsia="en-US"/>
              </w:rPr>
            </w:pPr>
            <w:r>
              <w:rPr>
                <w:rFonts w:ascii="Times New Roman" w:hAnsi="Times New Roman"/>
                <w:kern w:val="0"/>
                <w:sz w:val="20"/>
              </w:rPr>
              <w:t>AR</w:t>
            </w:r>
          </w:p>
        </w:tc>
        <w:tc>
          <w:tcPr>
            <w:tcW w:w="1276" w:type="dxa"/>
          </w:tcPr>
          <w:p w14:paraId="7A568559" w14:textId="7DCEA65B"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6446A955" w14:textId="7BD0F321" w:rsidR="006C756D" w:rsidRPr="00E11591" w:rsidRDefault="006C756D" w:rsidP="006C756D">
            <w:pPr>
              <w:snapToGrid w:val="0"/>
              <w:spacing w:line="276" w:lineRule="auto"/>
              <w:rPr>
                <w:rFonts w:ascii="Times New Roman" w:hAnsi="Times New Roman"/>
                <w:kern w:val="0"/>
                <w:sz w:val="20"/>
              </w:rPr>
            </w:pPr>
            <w:r>
              <w:rPr>
                <w:rFonts w:ascii="Times New Roman" w:hAnsi="Times New Roman"/>
                <w:kern w:val="0"/>
                <w:sz w:val="20"/>
              </w:rPr>
              <w:t>Abcam (ab108341)</w:t>
            </w:r>
          </w:p>
        </w:tc>
        <w:tc>
          <w:tcPr>
            <w:tcW w:w="851" w:type="dxa"/>
            <w:shd w:val="clear" w:color="auto" w:fill="auto"/>
            <w:noWrap/>
          </w:tcPr>
          <w:p w14:paraId="05DB016B" w14:textId="1A0C45C8" w:rsidR="006C756D" w:rsidRPr="00E11591" w:rsidRDefault="006C756D" w:rsidP="006C756D">
            <w:pPr>
              <w:snapToGrid w:val="0"/>
              <w:spacing w:line="276" w:lineRule="auto"/>
              <w:jc w:val="center"/>
              <w:rPr>
                <w:rFonts w:ascii="Times New Roman" w:hAnsi="Times New Roman"/>
                <w:kern w:val="0"/>
                <w:sz w:val="20"/>
              </w:rPr>
            </w:pPr>
            <w:r>
              <w:rPr>
                <w:rFonts w:ascii="Times New Roman" w:hAnsi="Times New Roman" w:hint="eastAsia"/>
                <w:kern w:val="0"/>
                <w:sz w:val="20"/>
              </w:rPr>
              <w:t>1</w:t>
            </w:r>
            <w:r>
              <w:rPr>
                <w:rFonts w:ascii="Times New Roman" w:hAnsi="Times New Roman"/>
                <w:kern w:val="0"/>
                <w:sz w:val="20"/>
              </w:rPr>
              <w:t>:1000</w:t>
            </w:r>
          </w:p>
        </w:tc>
        <w:tc>
          <w:tcPr>
            <w:tcW w:w="1701" w:type="dxa"/>
            <w:shd w:val="clear" w:color="auto" w:fill="auto"/>
            <w:noWrap/>
          </w:tcPr>
          <w:p w14:paraId="3DD209B0" w14:textId="63DDC8D2"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anti-rabbit IgG</w:t>
            </w:r>
          </w:p>
        </w:tc>
        <w:tc>
          <w:tcPr>
            <w:tcW w:w="850" w:type="dxa"/>
            <w:shd w:val="clear" w:color="auto" w:fill="auto"/>
            <w:noWrap/>
          </w:tcPr>
          <w:p w14:paraId="3DCA7809" w14:textId="4E6DFED9"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1B6BB59B" w14:textId="6CD6AD83"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Pr>
                <w:rFonts w:ascii="Times New Roman" w:hAnsi="Times New Roman"/>
                <w:kern w:val="0"/>
                <w:sz w:val="20"/>
                <w:lang w:eastAsia="en-US"/>
              </w:rPr>
              <w:t>:</w:t>
            </w:r>
            <w:r w:rsidRPr="00E11591">
              <w:rPr>
                <w:rFonts w:ascii="Times New Roman" w:hAnsi="Times New Roman"/>
                <w:kern w:val="0"/>
                <w:sz w:val="20"/>
                <w:lang w:eastAsia="en-US"/>
              </w:rPr>
              <w:t>5000</w:t>
            </w:r>
          </w:p>
        </w:tc>
      </w:tr>
      <w:tr w:rsidR="00281AD3" w:rsidRPr="00E11591" w14:paraId="17B46490" w14:textId="77777777" w:rsidTr="006C756D">
        <w:trPr>
          <w:trHeight w:val="300"/>
        </w:trPr>
        <w:tc>
          <w:tcPr>
            <w:tcW w:w="1134" w:type="dxa"/>
            <w:shd w:val="clear" w:color="auto" w:fill="auto"/>
            <w:noWrap/>
          </w:tcPr>
          <w:p w14:paraId="675DFB3C"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KLK3</w:t>
            </w:r>
          </w:p>
        </w:tc>
        <w:tc>
          <w:tcPr>
            <w:tcW w:w="1276" w:type="dxa"/>
          </w:tcPr>
          <w:p w14:paraId="1B7C28F5"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053BF1A9"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 xml:space="preserve">Santa Cruz </w:t>
            </w:r>
          </w:p>
          <w:p w14:paraId="67B28BC7"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(sc-7316)</w:t>
            </w:r>
          </w:p>
        </w:tc>
        <w:tc>
          <w:tcPr>
            <w:tcW w:w="851" w:type="dxa"/>
            <w:shd w:val="clear" w:color="auto" w:fill="auto"/>
            <w:noWrap/>
          </w:tcPr>
          <w:p w14:paraId="47A931A7" w14:textId="4998A1E2" w:rsidR="00281AD3" w:rsidRPr="00E11591" w:rsidRDefault="00281AD3" w:rsidP="00BE40CD">
            <w:pPr>
              <w:snapToGrid w:val="0"/>
              <w:spacing w:line="276" w:lineRule="auto"/>
              <w:jc w:val="center"/>
              <w:rPr>
                <w:rFonts w:ascii="Times New Roman" w:hAnsi="Times New Roman"/>
                <w:kern w:val="0"/>
                <w:sz w:val="20"/>
              </w:rPr>
            </w:pPr>
            <w:r w:rsidRPr="00E11591">
              <w:rPr>
                <w:rFonts w:ascii="Times New Roman" w:hAnsi="Times New Roman"/>
                <w:kern w:val="0"/>
                <w:sz w:val="20"/>
              </w:rPr>
              <w:t>1</w:t>
            </w:r>
            <w:r w:rsidR="00C06CA4">
              <w:rPr>
                <w:rFonts w:ascii="Times New Roman" w:hAnsi="Times New Roman"/>
                <w:kern w:val="0"/>
                <w:sz w:val="20"/>
              </w:rPr>
              <w:t>:</w:t>
            </w:r>
            <w:r w:rsidRPr="00E11591">
              <w:rPr>
                <w:rFonts w:ascii="Times New Roman" w:hAnsi="Times New Roman"/>
                <w:kern w:val="0"/>
                <w:sz w:val="20"/>
              </w:rPr>
              <w:t>200</w:t>
            </w:r>
          </w:p>
        </w:tc>
        <w:tc>
          <w:tcPr>
            <w:tcW w:w="1701" w:type="dxa"/>
            <w:shd w:val="clear" w:color="auto" w:fill="auto"/>
            <w:noWrap/>
          </w:tcPr>
          <w:p w14:paraId="40E29DC6"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anti-mouse IgG</w:t>
            </w:r>
          </w:p>
        </w:tc>
        <w:tc>
          <w:tcPr>
            <w:tcW w:w="850" w:type="dxa"/>
            <w:shd w:val="clear" w:color="auto" w:fill="auto"/>
            <w:noWrap/>
          </w:tcPr>
          <w:p w14:paraId="50CB810E"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2A22E4E8" w14:textId="6ECFEF02"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sidR="00C06CA4">
              <w:rPr>
                <w:rFonts w:ascii="Times New Roman" w:hAnsi="Times New Roman"/>
                <w:kern w:val="0"/>
                <w:sz w:val="20"/>
                <w:lang w:eastAsia="en-US"/>
              </w:rPr>
              <w:t>:</w:t>
            </w:r>
            <w:r w:rsidRPr="00E11591">
              <w:rPr>
                <w:rFonts w:ascii="Times New Roman" w:hAnsi="Times New Roman"/>
                <w:kern w:val="0"/>
                <w:sz w:val="20"/>
                <w:lang w:eastAsia="en-US"/>
              </w:rPr>
              <w:t>5000</w:t>
            </w:r>
          </w:p>
        </w:tc>
      </w:tr>
      <w:tr w:rsidR="00281AD3" w:rsidRPr="00E11591" w14:paraId="54D66029" w14:textId="77777777" w:rsidTr="006C756D">
        <w:trPr>
          <w:trHeight w:val="300"/>
        </w:trPr>
        <w:tc>
          <w:tcPr>
            <w:tcW w:w="1134" w:type="dxa"/>
            <w:shd w:val="clear" w:color="auto" w:fill="auto"/>
            <w:noWrap/>
          </w:tcPr>
          <w:p w14:paraId="7E829857"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NKX3-1</w:t>
            </w:r>
          </w:p>
        </w:tc>
        <w:tc>
          <w:tcPr>
            <w:tcW w:w="1276" w:type="dxa"/>
          </w:tcPr>
          <w:p w14:paraId="731B2C00"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7473F981" w14:textId="77777777" w:rsidR="00281AD3" w:rsidRPr="00E11591" w:rsidRDefault="00281AD3" w:rsidP="00BE40CD">
            <w:pPr>
              <w:snapToGrid w:val="0"/>
              <w:spacing w:line="276" w:lineRule="auto"/>
              <w:rPr>
                <w:rFonts w:ascii="Times New Roman" w:hAnsi="Times New Roman"/>
                <w:kern w:val="0"/>
                <w:sz w:val="20"/>
              </w:rPr>
            </w:pPr>
            <w:r w:rsidRPr="00E11591">
              <w:rPr>
                <w:rFonts w:ascii="Times New Roman" w:hAnsi="Times New Roman"/>
                <w:kern w:val="0"/>
                <w:sz w:val="20"/>
              </w:rPr>
              <w:t>Thermo-Fisher</w:t>
            </w:r>
            <w:r w:rsidRPr="00E11591">
              <w:rPr>
                <w:rFonts w:ascii="Times New Roman" w:hAnsi="Times New Roman"/>
                <w:kern w:val="0"/>
                <w:sz w:val="20"/>
              </w:rPr>
              <w:br/>
              <w:t>(MA5-15618)</w:t>
            </w:r>
          </w:p>
        </w:tc>
        <w:tc>
          <w:tcPr>
            <w:tcW w:w="851" w:type="dxa"/>
            <w:shd w:val="clear" w:color="auto" w:fill="auto"/>
            <w:noWrap/>
          </w:tcPr>
          <w:p w14:paraId="2037AD4C" w14:textId="01ECC8E1" w:rsidR="00281AD3" w:rsidRPr="00E11591" w:rsidRDefault="00281AD3" w:rsidP="00BE40CD">
            <w:pPr>
              <w:snapToGrid w:val="0"/>
              <w:spacing w:line="276" w:lineRule="auto"/>
              <w:jc w:val="center"/>
              <w:rPr>
                <w:rFonts w:ascii="Times New Roman" w:hAnsi="Times New Roman"/>
                <w:kern w:val="0"/>
                <w:sz w:val="20"/>
              </w:rPr>
            </w:pPr>
            <w:r w:rsidRPr="00E11591">
              <w:rPr>
                <w:rFonts w:ascii="Times New Roman" w:hAnsi="Times New Roman"/>
                <w:kern w:val="0"/>
                <w:sz w:val="20"/>
              </w:rPr>
              <w:t>1</w:t>
            </w:r>
            <w:r w:rsidR="00C06CA4">
              <w:rPr>
                <w:rFonts w:ascii="Times New Roman" w:hAnsi="Times New Roman"/>
                <w:kern w:val="0"/>
                <w:sz w:val="20"/>
              </w:rPr>
              <w:t>:</w:t>
            </w:r>
            <w:r w:rsidRPr="00E11591">
              <w:rPr>
                <w:rFonts w:ascii="Times New Roman" w:hAnsi="Times New Roman"/>
                <w:kern w:val="0"/>
                <w:sz w:val="20"/>
              </w:rPr>
              <w:t>2000</w:t>
            </w:r>
          </w:p>
        </w:tc>
        <w:tc>
          <w:tcPr>
            <w:tcW w:w="1701" w:type="dxa"/>
            <w:shd w:val="clear" w:color="auto" w:fill="auto"/>
            <w:noWrap/>
          </w:tcPr>
          <w:p w14:paraId="12FFF196"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rPr>
              <w:t>anti-mouse IgG</w:t>
            </w:r>
          </w:p>
        </w:tc>
        <w:tc>
          <w:tcPr>
            <w:tcW w:w="850" w:type="dxa"/>
            <w:shd w:val="clear" w:color="auto" w:fill="auto"/>
            <w:noWrap/>
          </w:tcPr>
          <w:p w14:paraId="7FE3CB13"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60F291F5" w14:textId="3B95DB25"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sidR="00C06CA4">
              <w:rPr>
                <w:rFonts w:ascii="Times New Roman" w:hAnsi="Times New Roman"/>
                <w:kern w:val="0"/>
                <w:sz w:val="20"/>
                <w:lang w:eastAsia="en-US"/>
              </w:rPr>
              <w:t>:</w:t>
            </w:r>
            <w:r w:rsidRPr="00E11591">
              <w:rPr>
                <w:rFonts w:ascii="Times New Roman" w:hAnsi="Times New Roman"/>
                <w:kern w:val="0"/>
                <w:sz w:val="20"/>
                <w:lang w:eastAsia="en-US"/>
              </w:rPr>
              <w:t>5000</w:t>
            </w:r>
          </w:p>
        </w:tc>
      </w:tr>
      <w:tr w:rsidR="006C756D" w:rsidRPr="00E11591" w14:paraId="60DEAD58" w14:textId="77777777" w:rsidTr="006C756D">
        <w:trPr>
          <w:trHeight w:val="300"/>
        </w:trPr>
        <w:tc>
          <w:tcPr>
            <w:tcW w:w="1134" w:type="dxa"/>
            <w:shd w:val="clear" w:color="auto" w:fill="auto"/>
            <w:noWrap/>
          </w:tcPr>
          <w:p w14:paraId="7EFA79AD" w14:textId="3785B7CB" w:rsidR="006C756D" w:rsidRPr="00E11591" w:rsidRDefault="006C756D" w:rsidP="006C756D">
            <w:pPr>
              <w:snapToGrid w:val="0"/>
              <w:spacing w:line="276" w:lineRule="auto"/>
              <w:rPr>
                <w:rFonts w:ascii="Times New Roman" w:hAnsi="Times New Roman"/>
                <w:kern w:val="0"/>
                <w:sz w:val="20"/>
              </w:rPr>
            </w:pPr>
            <w:r>
              <w:rPr>
                <w:rFonts w:ascii="Times New Roman" w:hAnsi="Times New Roman" w:hint="eastAsia"/>
                <w:kern w:val="0"/>
                <w:sz w:val="20"/>
              </w:rPr>
              <w:t>I</w:t>
            </w:r>
            <w:r>
              <w:rPr>
                <w:rFonts w:ascii="Times New Roman" w:hAnsi="Times New Roman"/>
                <w:kern w:val="0"/>
                <w:sz w:val="20"/>
              </w:rPr>
              <w:t>FNA17</w:t>
            </w:r>
          </w:p>
        </w:tc>
        <w:tc>
          <w:tcPr>
            <w:tcW w:w="1276" w:type="dxa"/>
          </w:tcPr>
          <w:p w14:paraId="6A1ACBCB" w14:textId="2C28A55D"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lang w:eastAsia="en-US"/>
              </w:rPr>
              <w:t>Polyclona</w:t>
            </w:r>
            <w:r>
              <w:rPr>
                <w:rFonts w:ascii="Times New Roman" w:hAnsi="Times New Roman"/>
                <w:kern w:val="0"/>
                <w:sz w:val="20"/>
                <w:lang w:eastAsia="en-US"/>
              </w:rPr>
              <w:t>l</w:t>
            </w:r>
          </w:p>
        </w:tc>
        <w:tc>
          <w:tcPr>
            <w:tcW w:w="1559" w:type="dxa"/>
            <w:shd w:val="clear" w:color="auto" w:fill="auto"/>
            <w:noWrap/>
          </w:tcPr>
          <w:p w14:paraId="210924F5" w14:textId="2E5C9B9B" w:rsidR="006C756D" w:rsidRPr="00E11591" w:rsidRDefault="006C756D" w:rsidP="006C756D">
            <w:pPr>
              <w:snapToGrid w:val="0"/>
              <w:spacing w:line="276" w:lineRule="auto"/>
              <w:rPr>
                <w:rFonts w:ascii="Times New Roman" w:hAnsi="Times New Roman"/>
                <w:kern w:val="0"/>
                <w:sz w:val="20"/>
              </w:rPr>
            </w:pPr>
            <w:proofErr w:type="spellStart"/>
            <w:r w:rsidRPr="001E5800">
              <w:rPr>
                <w:rFonts w:ascii="Times New Roman" w:hAnsi="Times New Roman"/>
                <w:kern w:val="0"/>
                <w:sz w:val="20"/>
              </w:rPr>
              <w:t>Abnova</w:t>
            </w:r>
            <w:proofErr w:type="spellEnd"/>
            <w:r w:rsidRPr="001E5800">
              <w:rPr>
                <w:rFonts w:ascii="Times New Roman" w:hAnsi="Times New Roman"/>
                <w:kern w:val="0"/>
                <w:sz w:val="20"/>
              </w:rPr>
              <w:t xml:space="preserve"> (H00003451-B01P)</w:t>
            </w:r>
          </w:p>
        </w:tc>
        <w:tc>
          <w:tcPr>
            <w:tcW w:w="851" w:type="dxa"/>
            <w:shd w:val="clear" w:color="auto" w:fill="auto"/>
            <w:noWrap/>
          </w:tcPr>
          <w:p w14:paraId="76DB884B" w14:textId="31CA5357" w:rsidR="006C756D" w:rsidRPr="00E11591" w:rsidRDefault="006C756D" w:rsidP="006C756D">
            <w:pPr>
              <w:snapToGrid w:val="0"/>
              <w:spacing w:line="276" w:lineRule="auto"/>
              <w:jc w:val="center"/>
              <w:rPr>
                <w:rFonts w:ascii="Times New Roman" w:hAnsi="Times New Roman"/>
                <w:kern w:val="0"/>
                <w:sz w:val="20"/>
              </w:rPr>
            </w:pPr>
            <w:r>
              <w:rPr>
                <w:rFonts w:ascii="Times New Roman" w:hAnsi="Times New Roman" w:hint="eastAsia"/>
                <w:kern w:val="0"/>
                <w:sz w:val="20"/>
              </w:rPr>
              <w:t>1</w:t>
            </w:r>
            <w:r>
              <w:rPr>
                <w:rFonts w:ascii="Times New Roman" w:hAnsi="Times New Roman"/>
                <w:kern w:val="0"/>
                <w:sz w:val="20"/>
              </w:rPr>
              <w:t>:1000</w:t>
            </w:r>
          </w:p>
        </w:tc>
        <w:tc>
          <w:tcPr>
            <w:tcW w:w="1701" w:type="dxa"/>
            <w:shd w:val="clear" w:color="auto" w:fill="auto"/>
            <w:noWrap/>
          </w:tcPr>
          <w:p w14:paraId="5F08956A" w14:textId="39EBF5C4"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rPr>
              <w:t>anti-mouse IgG</w:t>
            </w:r>
          </w:p>
        </w:tc>
        <w:tc>
          <w:tcPr>
            <w:tcW w:w="850" w:type="dxa"/>
            <w:shd w:val="clear" w:color="auto" w:fill="auto"/>
            <w:noWrap/>
          </w:tcPr>
          <w:p w14:paraId="6758DA33" w14:textId="2C402CC8"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56B7B66F" w14:textId="3502C08F"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Pr>
                <w:rFonts w:ascii="Times New Roman" w:hAnsi="Times New Roman"/>
                <w:kern w:val="0"/>
                <w:sz w:val="20"/>
                <w:lang w:eastAsia="en-US"/>
              </w:rPr>
              <w:t>:</w:t>
            </w:r>
            <w:r w:rsidRPr="00E11591">
              <w:rPr>
                <w:rFonts w:ascii="Times New Roman" w:hAnsi="Times New Roman"/>
                <w:kern w:val="0"/>
                <w:sz w:val="20"/>
                <w:lang w:eastAsia="en-US"/>
              </w:rPr>
              <w:t>5000</w:t>
            </w:r>
          </w:p>
        </w:tc>
      </w:tr>
      <w:tr w:rsidR="006C756D" w:rsidRPr="00E11591" w14:paraId="310F865D" w14:textId="77777777" w:rsidTr="006C756D">
        <w:trPr>
          <w:trHeight w:val="300"/>
        </w:trPr>
        <w:tc>
          <w:tcPr>
            <w:tcW w:w="1134" w:type="dxa"/>
            <w:shd w:val="clear" w:color="auto" w:fill="auto"/>
            <w:noWrap/>
          </w:tcPr>
          <w:p w14:paraId="3AE94549" w14:textId="53A71A4F" w:rsidR="006C756D" w:rsidRPr="00E11591" w:rsidRDefault="006C756D" w:rsidP="006C756D">
            <w:pPr>
              <w:snapToGrid w:val="0"/>
              <w:spacing w:line="276" w:lineRule="auto"/>
              <w:rPr>
                <w:rFonts w:ascii="Times New Roman" w:hAnsi="Times New Roman"/>
                <w:kern w:val="0"/>
                <w:sz w:val="20"/>
              </w:rPr>
            </w:pPr>
            <w:r>
              <w:rPr>
                <w:rFonts w:ascii="Times New Roman" w:hAnsi="Times New Roman" w:hint="eastAsia"/>
                <w:kern w:val="0"/>
                <w:sz w:val="20"/>
              </w:rPr>
              <w:t>P</w:t>
            </w:r>
            <w:r>
              <w:rPr>
                <w:rFonts w:ascii="Times New Roman" w:hAnsi="Times New Roman"/>
                <w:kern w:val="0"/>
                <w:sz w:val="20"/>
              </w:rPr>
              <w:t>DL1</w:t>
            </w:r>
          </w:p>
        </w:tc>
        <w:tc>
          <w:tcPr>
            <w:tcW w:w="1276" w:type="dxa"/>
          </w:tcPr>
          <w:p w14:paraId="2213DC43" w14:textId="45A207DD"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6EF5A88A" w14:textId="7E46BDAE" w:rsidR="006C756D" w:rsidRPr="00E11591" w:rsidRDefault="006C756D" w:rsidP="006C756D">
            <w:pPr>
              <w:snapToGrid w:val="0"/>
              <w:spacing w:line="276" w:lineRule="auto"/>
              <w:rPr>
                <w:rFonts w:ascii="Times New Roman" w:hAnsi="Times New Roman"/>
                <w:kern w:val="0"/>
                <w:sz w:val="20"/>
              </w:rPr>
            </w:pPr>
            <w:proofErr w:type="spellStart"/>
            <w:r w:rsidRPr="003A3AD6">
              <w:rPr>
                <w:rFonts w:ascii="Times New Roman" w:hAnsi="Times New Roman"/>
                <w:kern w:val="0"/>
                <w:sz w:val="20"/>
              </w:rPr>
              <w:t>Proteintech</w:t>
            </w:r>
            <w:proofErr w:type="spellEnd"/>
            <w:r>
              <w:rPr>
                <w:rFonts w:ascii="Times New Roman" w:hAnsi="Times New Roman"/>
                <w:kern w:val="0"/>
                <w:sz w:val="20"/>
              </w:rPr>
              <w:t xml:space="preserve"> </w:t>
            </w:r>
            <w:r w:rsidRPr="003A3AD6">
              <w:rPr>
                <w:rFonts w:ascii="Times New Roman" w:hAnsi="Times New Roman"/>
                <w:kern w:val="0"/>
                <w:sz w:val="20"/>
              </w:rPr>
              <w:t>(66248-1-lg)</w:t>
            </w:r>
          </w:p>
        </w:tc>
        <w:tc>
          <w:tcPr>
            <w:tcW w:w="851" w:type="dxa"/>
            <w:shd w:val="clear" w:color="auto" w:fill="auto"/>
            <w:noWrap/>
          </w:tcPr>
          <w:p w14:paraId="614FAACB" w14:textId="51C9365E" w:rsidR="006C756D" w:rsidRPr="00E11591" w:rsidRDefault="006C756D" w:rsidP="006C756D">
            <w:pPr>
              <w:snapToGrid w:val="0"/>
              <w:spacing w:line="276" w:lineRule="auto"/>
              <w:jc w:val="center"/>
              <w:rPr>
                <w:rFonts w:ascii="Times New Roman" w:hAnsi="Times New Roman"/>
                <w:kern w:val="0"/>
                <w:sz w:val="20"/>
              </w:rPr>
            </w:pPr>
            <w:r>
              <w:rPr>
                <w:rFonts w:ascii="Times New Roman" w:hAnsi="Times New Roman" w:hint="eastAsia"/>
                <w:kern w:val="0"/>
                <w:sz w:val="20"/>
              </w:rPr>
              <w:t>1</w:t>
            </w:r>
            <w:r>
              <w:rPr>
                <w:rFonts w:ascii="Times New Roman" w:hAnsi="Times New Roman"/>
                <w:kern w:val="0"/>
                <w:sz w:val="20"/>
              </w:rPr>
              <w:t>:1000</w:t>
            </w:r>
          </w:p>
        </w:tc>
        <w:tc>
          <w:tcPr>
            <w:tcW w:w="1701" w:type="dxa"/>
            <w:shd w:val="clear" w:color="auto" w:fill="auto"/>
            <w:noWrap/>
          </w:tcPr>
          <w:p w14:paraId="485826E8" w14:textId="2F3782E6"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rPr>
              <w:t>anti-mouse IgG</w:t>
            </w:r>
          </w:p>
        </w:tc>
        <w:tc>
          <w:tcPr>
            <w:tcW w:w="850" w:type="dxa"/>
            <w:shd w:val="clear" w:color="auto" w:fill="auto"/>
            <w:noWrap/>
          </w:tcPr>
          <w:p w14:paraId="78D9611A" w14:textId="7FA587B8"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466F25F2" w14:textId="0C5499B4"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Pr>
                <w:rFonts w:ascii="Times New Roman" w:hAnsi="Times New Roman"/>
                <w:kern w:val="0"/>
                <w:sz w:val="20"/>
                <w:lang w:eastAsia="en-US"/>
              </w:rPr>
              <w:t>:</w:t>
            </w:r>
            <w:r w:rsidRPr="00E11591">
              <w:rPr>
                <w:rFonts w:ascii="Times New Roman" w:hAnsi="Times New Roman"/>
                <w:kern w:val="0"/>
                <w:sz w:val="20"/>
                <w:lang w:eastAsia="en-US"/>
              </w:rPr>
              <w:t>5000</w:t>
            </w:r>
          </w:p>
        </w:tc>
      </w:tr>
      <w:tr w:rsidR="006C756D" w:rsidRPr="00E11591" w14:paraId="18999597" w14:textId="77777777" w:rsidTr="006C756D">
        <w:trPr>
          <w:trHeight w:val="300"/>
        </w:trPr>
        <w:tc>
          <w:tcPr>
            <w:tcW w:w="1134" w:type="dxa"/>
            <w:shd w:val="clear" w:color="auto" w:fill="auto"/>
            <w:noWrap/>
          </w:tcPr>
          <w:p w14:paraId="353F2F7F" w14:textId="6E639162" w:rsidR="006C756D" w:rsidRDefault="006C756D" w:rsidP="006C756D">
            <w:pPr>
              <w:snapToGrid w:val="0"/>
              <w:spacing w:line="276" w:lineRule="auto"/>
              <w:rPr>
                <w:rFonts w:ascii="Times New Roman" w:hAnsi="Times New Roman"/>
                <w:kern w:val="0"/>
                <w:sz w:val="20"/>
              </w:rPr>
            </w:pPr>
            <w:r>
              <w:rPr>
                <w:rFonts w:ascii="Times New Roman" w:hAnsi="Times New Roman" w:hint="eastAsia"/>
                <w:kern w:val="0"/>
                <w:sz w:val="20"/>
              </w:rPr>
              <w:t>C</w:t>
            </w:r>
            <w:r>
              <w:rPr>
                <w:rFonts w:ascii="Times New Roman" w:hAnsi="Times New Roman"/>
                <w:kern w:val="0"/>
                <w:sz w:val="20"/>
              </w:rPr>
              <w:t>TLA4</w:t>
            </w:r>
          </w:p>
        </w:tc>
        <w:tc>
          <w:tcPr>
            <w:tcW w:w="1276" w:type="dxa"/>
          </w:tcPr>
          <w:p w14:paraId="540DF56D" w14:textId="24994B9C"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rPr>
              <w:t>Monoclonal</w:t>
            </w:r>
          </w:p>
        </w:tc>
        <w:tc>
          <w:tcPr>
            <w:tcW w:w="1559" w:type="dxa"/>
            <w:shd w:val="clear" w:color="auto" w:fill="auto"/>
            <w:noWrap/>
          </w:tcPr>
          <w:p w14:paraId="368D2BB8" w14:textId="02CB5CE6" w:rsidR="006C756D" w:rsidRPr="00E11591" w:rsidRDefault="006C756D" w:rsidP="006C756D">
            <w:pPr>
              <w:snapToGrid w:val="0"/>
              <w:spacing w:line="276" w:lineRule="auto"/>
              <w:rPr>
                <w:rFonts w:ascii="Times New Roman" w:hAnsi="Times New Roman"/>
                <w:kern w:val="0"/>
                <w:sz w:val="20"/>
              </w:rPr>
            </w:pPr>
            <w:r w:rsidRPr="003A3AD6">
              <w:rPr>
                <w:rFonts w:ascii="Times New Roman" w:hAnsi="Times New Roman"/>
                <w:kern w:val="0"/>
                <w:sz w:val="20"/>
              </w:rPr>
              <w:t>cell signaling</w:t>
            </w:r>
            <w:r>
              <w:rPr>
                <w:rFonts w:ascii="Times New Roman" w:hAnsi="Times New Roman"/>
                <w:kern w:val="0"/>
                <w:sz w:val="20"/>
              </w:rPr>
              <w:t xml:space="preserve"> (</w:t>
            </w:r>
            <w:r w:rsidRPr="003A3AD6">
              <w:rPr>
                <w:rFonts w:ascii="Times New Roman" w:hAnsi="Times New Roman"/>
                <w:kern w:val="0"/>
                <w:sz w:val="20"/>
              </w:rPr>
              <w:t>#</w:t>
            </w:r>
            <w:r>
              <w:rPr>
                <w:rFonts w:ascii="Times New Roman" w:hAnsi="Times New Roman"/>
                <w:kern w:val="0"/>
                <w:sz w:val="20"/>
              </w:rPr>
              <w:t>26893)</w:t>
            </w:r>
          </w:p>
        </w:tc>
        <w:tc>
          <w:tcPr>
            <w:tcW w:w="851" w:type="dxa"/>
            <w:shd w:val="clear" w:color="auto" w:fill="auto"/>
            <w:noWrap/>
          </w:tcPr>
          <w:p w14:paraId="60D2F281" w14:textId="322DEFF7" w:rsidR="006C756D" w:rsidRPr="00E11591" w:rsidRDefault="006C756D" w:rsidP="006C756D">
            <w:pPr>
              <w:snapToGrid w:val="0"/>
              <w:spacing w:line="276" w:lineRule="auto"/>
              <w:jc w:val="center"/>
              <w:rPr>
                <w:rFonts w:ascii="Times New Roman" w:hAnsi="Times New Roman"/>
                <w:kern w:val="0"/>
                <w:sz w:val="20"/>
              </w:rPr>
            </w:pPr>
            <w:r>
              <w:rPr>
                <w:rFonts w:ascii="Times New Roman" w:hAnsi="Times New Roman" w:hint="eastAsia"/>
                <w:kern w:val="0"/>
                <w:sz w:val="20"/>
              </w:rPr>
              <w:t>1</w:t>
            </w:r>
            <w:r>
              <w:rPr>
                <w:rFonts w:ascii="Times New Roman" w:hAnsi="Times New Roman"/>
                <w:kern w:val="0"/>
                <w:sz w:val="20"/>
              </w:rPr>
              <w:t>:1000</w:t>
            </w:r>
          </w:p>
        </w:tc>
        <w:tc>
          <w:tcPr>
            <w:tcW w:w="1701" w:type="dxa"/>
            <w:shd w:val="clear" w:color="auto" w:fill="auto"/>
            <w:noWrap/>
          </w:tcPr>
          <w:p w14:paraId="17AE35B4" w14:textId="275BAF4C" w:rsidR="006C756D" w:rsidRPr="00E11591" w:rsidRDefault="006C756D" w:rsidP="006C756D">
            <w:pPr>
              <w:snapToGrid w:val="0"/>
              <w:spacing w:line="276" w:lineRule="auto"/>
              <w:rPr>
                <w:rFonts w:ascii="Times New Roman" w:hAnsi="Times New Roman"/>
                <w:kern w:val="0"/>
                <w:sz w:val="20"/>
              </w:rPr>
            </w:pPr>
            <w:r w:rsidRPr="00E11591">
              <w:rPr>
                <w:rFonts w:ascii="Times New Roman" w:hAnsi="Times New Roman"/>
                <w:kern w:val="0"/>
                <w:sz w:val="20"/>
              </w:rPr>
              <w:t>anti-mouse IgG</w:t>
            </w:r>
          </w:p>
        </w:tc>
        <w:tc>
          <w:tcPr>
            <w:tcW w:w="850" w:type="dxa"/>
            <w:shd w:val="clear" w:color="auto" w:fill="auto"/>
            <w:noWrap/>
          </w:tcPr>
          <w:p w14:paraId="114EF104" w14:textId="0360C4EA"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1C80E9E4" w14:textId="326EF15E" w:rsidR="006C756D" w:rsidRPr="00E11591" w:rsidRDefault="006C756D" w:rsidP="006C756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Pr>
                <w:rFonts w:ascii="Times New Roman" w:hAnsi="Times New Roman"/>
                <w:kern w:val="0"/>
                <w:sz w:val="20"/>
                <w:lang w:eastAsia="en-US"/>
              </w:rPr>
              <w:t>:</w:t>
            </w:r>
            <w:r w:rsidRPr="00E11591">
              <w:rPr>
                <w:rFonts w:ascii="Times New Roman" w:hAnsi="Times New Roman"/>
                <w:kern w:val="0"/>
                <w:sz w:val="20"/>
                <w:lang w:eastAsia="en-US"/>
              </w:rPr>
              <w:t>5000</w:t>
            </w:r>
          </w:p>
        </w:tc>
      </w:tr>
      <w:tr w:rsidR="00281AD3" w:rsidRPr="00E11591" w14:paraId="4B4108D3" w14:textId="77777777" w:rsidTr="006C756D">
        <w:trPr>
          <w:trHeight w:val="300"/>
        </w:trPr>
        <w:tc>
          <w:tcPr>
            <w:tcW w:w="1134" w:type="dxa"/>
            <w:shd w:val="clear" w:color="auto" w:fill="auto"/>
            <w:noWrap/>
          </w:tcPr>
          <w:p w14:paraId="3F33DDE9"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β-actin</w:t>
            </w:r>
          </w:p>
        </w:tc>
        <w:tc>
          <w:tcPr>
            <w:tcW w:w="1276" w:type="dxa"/>
          </w:tcPr>
          <w:p w14:paraId="43D50564"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 xml:space="preserve">Polyclonal </w:t>
            </w:r>
          </w:p>
        </w:tc>
        <w:tc>
          <w:tcPr>
            <w:tcW w:w="1559" w:type="dxa"/>
            <w:shd w:val="clear" w:color="auto" w:fill="auto"/>
            <w:noWrap/>
          </w:tcPr>
          <w:p w14:paraId="5E3CADAF" w14:textId="77777777" w:rsidR="00281AD3" w:rsidRPr="00E11591" w:rsidRDefault="00281AD3" w:rsidP="00BE40CD">
            <w:pPr>
              <w:snapToGrid w:val="0"/>
              <w:spacing w:line="276" w:lineRule="auto"/>
              <w:rPr>
                <w:rFonts w:ascii="Times New Roman" w:hAnsi="Times New Roman"/>
                <w:kern w:val="0"/>
                <w:sz w:val="20"/>
                <w:lang w:eastAsia="en-US"/>
              </w:rPr>
            </w:pPr>
            <w:proofErr w:type="spellStart"/>
            <w:r w:rsidRPr="00E11591">
              <w:rPr>
                <w:rFonts w:ascii="Times New Roman" w:hAnsi="Times New Roman"/>
                <w:kern w:val="0"/>
                <w:sz w:val="20"/>
                <w:lang w:eastAsia="en-US"/>
              </w:rPr>
              <w:t>GeneTex</w:t>
            </w:r>
            <w:proofErr w:type="spellEnd"/>
            <w:r w:rsidRPr="00E11591">
              <w:rPr>
                <w:rFonts w:ascii="Times New Roman" w:hAnsi="Times New Roman"/>
                <w:kern w:val="0"/>
                <w:sz w:val="20"/>
                <w:lang w:eastAsia="en-US"/>
              </w:rPr>
              <w:t xml:space="preserve"> (GTX109639)</w:t>
            </w:r>
          </w:p>
        </w:tc>
        <w:tc>
          <w:tcPr>
            <w:tcW w:w="851" w:type="dxa"/>
            <w:shd w:val="clear" w:color="auto" w:fill="auto"/>
            <w:noWrap/>
          </w:tcPr>
          <w:p w14:paraId="58E0030A" w14:textId="6BAF5C45" w:rsidR="00281AD3" w:rsidRPr="00E11591" w:rsidRDefault="00281AD3" w:rsidP="00BE40CD">
            <w:pPr>
              <w:snapToGrid w:val="0"/>
              <w:spacing w:line="276" w:lineRule="auto"/>
              <w:jc w:val="center"/>
              <w:rPr>
                <w:rFonts w:ascii="Times New Roman" w:hAnsi="Times New Roman"/>
                <w:kern w:val="0"/>
                <w:sz w:val="20"/>
                <w:lang w:eastAsia="en-US"/>
              </w:rPr>
            </w:pPr>
            <w:r w:rsidRPr="00E11591">
              <w:rPr>
                <w:rFonts w:ascii="Times New Roman" w:hAnsi="Times New Roman"/>
                <w:kern w:val="0"/>
                <w:sz w:val="20"/>
                <w:lang w:eastAsia="en-US"/>
              </w:rPr>
              <w:t>1</w:t>
            </w:r>
            <w:r w:rsidR="00C06CA4">
              <w:rPr>
                <w:rFonts w:ascii="Times New Roman" w:hAnsi="Times New Roman"/>
                <w:kern w:val="0"/>
                <w:sz w:val="20"/>
                <w:lang w:eastAsia="en-US"/>
              </w:rPr>
              <w:t>:</w:t>
            </w:r>
            <w:r w:rsidRPr="00E11591">
              <w:rPr>
                <w:rFonts w:ascii="Times New Roman" w:hAnsi="Times New Roman"/>
                <w:kern w:val="0"/>
                <w:sz w:val="20"/>
                <w:lang w:eastAsia="en-US"/>
              </w:rPr>
              <w:t>1000</w:t>
            </w:r>
          </w:p>
        </w:tc>
        <w:tc>
          <w:tcPr>
            <w:tcW w:w="1701" w:type="dxa"/>
            <w:shd w:val="clear" w:color="auto" w:fill="auto"/>
            <w:noWrap/>
          </w:tcPr>
          <w:p w14:paraId="24E18920"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 xml:space="preserve">anti-rabbit IgG </w:t>
            </w:r>
          </w:p>
        </w:tc>
        <w:tc>
          <w:tcPr>
            <w:tcW w:w="850" w:type="dxa"/>
            <w:shd w:val="clear" w:color="auto" w:fill="auto"/>
            <w:noWrap/>
          </w:tcPr>
          <w:p w14:paraId="7B565914" w14:textId="77777777"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Jackson Labs</w:t>
            </w:r>
          </w:p>
        </w:tc>
        <w:tc>
          <w:tcPr>
            <w:tcW w:w="1134" w:type="dxa"/>
            <w:shd w:val="clear" w:color="auto" w:fill="auto"/>
            <w:noWrap/>
          </w:tcPr>
          <w:p w14:paraId="3AA446E8" w14:textId="1C7EBA94" w:rsidR="00281AD3" w:rsidRPr="00E11591" w:rsidRDefault="00281AD3" w:rsidP="00BE40CD">
            <w:pPr>
              <w:snapToGrid w:val="0"/>
              <w:spacing w:line="276" w:lineRule="auto"/>
              <w:rPr>
                <w:rFonts w:ascii="Times New Roman" w:hAnsi="Times New Roman"/>
                <w:kern w:val="0"/>
                <w:sz w:val="20"/>
                <w:lang w:eastAsia="en-US"/>
              </w:rPr>
            </w:pPr>
            <w:r w:rsidRPr="00E11591">
              <w:rPr>
                <w:rFonts w:ascii="Times New Roman" w:hAnsi="Times New Roman"/>
                <w:kern w:val="0"/>
                <w:sz w:val="20"/>
                <w:lang w:eastAsia="en-US"/>
              </w:rPr>
              <w:t>1</w:t>
            </w:r>
            <w:r w:rsidR="00C06CA4">
              <w:rPr>
                <w:rFonts w:ascii="Times New Roman" w:hAnsi="Times New Roman"/>
                <w:kern w:val="0"/>
                <w:sz w:val="20"/>
                <w:lang w:eastAsia="en-US"/>
              </w:rPr>
              <w:t>:</w:t>
            </w:r>
            <w:r w:rsidRPr="00E11591">
              <w:rPr>
                <w:rFonts w:ascii="Times New Roman" w:hAnsi="Times New Roman"/>
                <w:kern w:val="0"/>
                <w:sz w:val="20"/>
                <w:lang w:eastAsia="en-US"/>
              </w:rPr>
              <w:t>20000</w:t>
            </w:r>
          </w:p>
        </w:tc>
      </w:tr>
    </w:tbl>
    <w:p w14:paraId="42023311" w14:textId="77777777" w:rsidR="00AE65F2" w:rsidRPr="00AE65F2" w:rsidRDefault="00AE65F2" w:rsidP="00AE65F2">
      <w:pPr>
        <w:widowControl/>
        <w:spacing w:before="240"/>
        <w:jc w:val="both"/>
        <w:rPr>
          <w:rFonts w:ascii="Times New Roman" w:hAnsi="Times New Roman"/>
          <w:kern w:val="0"/>
          <w:szCs w:val="24"/>
        </w:rPr>
      </w:pPr>
      <w:r w:rsidRPr="00AE65F2">
        <w:rPr>
          <w:rFonts w:ascii="Times New Roman" w:hAnsi="Times New Roman"/>
          <w:b/>
          <w:kern w:val="0"/>
          <w:szCs w:val="24"/>
        </w:rPr>
        <w:t xml:space="preserve">Supplementary Table S4. </w:t>
      </w:r>
      <w:bookmarkStart w:id="20" w:name="_Hlk64901772"/>
      <w:proofErr w:type="spellStart"/>
      <w:r w:rsidRPr="00AE65F2">
        <w:rPr>
          <w:rFonts w:ascii="Times New Roman" w:hAnsi="Times New Roman"/>
          <w:b/>
          <w:kern w:val="0"/>
          <w:szCs w:val="24"/>
        </w:rPr>
        <w:t>ChIP</w:t>
      </w:r>
      <w:proofErr w:type="spellEnd"/>
      <w:r w:rsidRPr="00AE65F2">
        <w:rPr>
          <w:rFonts w:ascii="Times New Roman" w:hAnsi="Times New Roman"/>
          <w:b/>
          <w:kern w:val="0"/>
          <w:szCs w:val="24"/>
        </w:rPr>
        <w:t xml:space="preserve"> antibodies and primer sequences.</w:t>
      </w:r>
      <w:bookmarkEnd w:id="20"/>
      <w:r w:rsidRPr="00AE65F2">
        <w:rPr>
          <w:rFonts w:ascii="Times New Roman" w:hAnsi="Times New Roman"/>
          <w:b/>
          <w:kern w:val="0"/>
          <w:szCs w:val="24"/>
        </w:rPr>
        <w:t xml:space="preserve"> </w:t>
      </w:r>
      <w:r w:rsidRPr="00AE65F2">
        <w:rPr>
          <w:rFonts w:ascii="Times New Roman" w:hAnsi="Times New Roman"/>
          <w:kern w:val="0"/>
          <w:szCs w:val="24"/>
        </w:rPr>
        <w:t xml:space="preserve">The source </w:t>
      </w:r>
      <w:r w:rsidRPr="00AE65F2">
        <w:rPr>
          <w:rFonts w:ascii="Times New Roman" w:hAnsi="Times New Roman"/>
          <w:kern w:val="0"/>
          <w:szCs w:val="24"/>
        </w:rPr>
        <w:t xml:space="preserve">and dilution of each antibody and the sequences (5’-3’) of each primer used for </w:t>
      </w:r>
      <w:proofErr w:type="spellStart"/>
      <w:r w:rsidRPr="00AE65F2">
        <w:rPr>
          <w:rFonts w:ascii="Times New Roman" w:hAnsi="Times New Roman"/>
          <w:kern w:val="0"/>
          <w:szCs w:val="24"/>
        </w:rPr>
        <w:t>ChIP</w:t>
      </w:r>
      <w:proofErr w:type="spellEnd"/>
      <w:r w:rsidRPr="00AE65F2">
        <w:rPr>
          <w:rFonts w:ascii="Times New Roman" w:hAnsi="Times New Roman"/>
          <w:kern w:val="0"/>
          <w:szCs w:val="24"/>
        </w:rPr>
        <w:t xml:space="preserve"> in this study are listed.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224"/>
        <w:gridCol w:w="2070"/>
        <w:gridCol w:w="2092"/>
      </w:tblGrid>
      <w:tr w:rsidR="00281AD3" w:rsidRPr="00E11591" w14:paraId="0059E74A" w14:textId="77777777" w:rsidTr="00CE0286">
        <w:trPr>
          <w:trHeight w:val="300"/>
        </w:trPr>
        <w:tc>
          <w:tcPr>
            <w:tcW w:w="8505" w:type="dxa"/>
            <w:gridSpan w:val="5"/>
            <w:shd w:val="clear" w:color="auto" w:fill="F2F2F2" w:themeFill="background1" w:themeFillShade="F2"/>
            <w:noWrap/>
          </w:tcPr>
          <w:p w14:paraId="23E0C107" w14:textId="77777777" w:rsidR="00281AD3" w:rsidRPr="00E11591" w:rsidRDefault="00281AD3" w:rsidP="00F84F0B">
            <w:pPr>
              <w:rPr>
                <w:rFonts w:ascii="Times New Roman" w:hAnsi="Times New Roman"/>
                <w:kern w:val="0"/>
                <w:sz w:val="20"/>
                <w:lang w:eastAsia="en-US"/>
              </w:rPr>
            </w:pPr>
            <w:proofErr w:type="spellStart"/>
            <w:r w:rsidRPr="00E11591">
              <w:rPr>
                <w:rFonts w:ascii="Times New Roman" w:hAnsi="Times New Roman"/>
                <w:kern w:val="0"/>
                <w:sz w:val="20"/>
                <w:lang w:eastAsia="en-US"/>
              </w:rPr>
              <w:t>ChIP</w:t>
            </w:r>
            <w:proofErr w:type="spellEnd"/>
            <w:r w:rsidRPr="00E11591">
              <w:rPr>
                <w:rFonts w:ascii="Times New Roman" w:hAnsi="Times New Roman"/>
                <w:kern w:val="0"/>
                <w:sz w:val="20"/>
                <w:lang w:eastAsia="en-US"/>
              </w:rPr>
              <w:t xml:space="preserve"> antibodies</w:t>
            </w:r>
          </w:p>
        </w:tc>
      </w:tr>
      <w:tr w:rsidR="00281AD3" w:rsidRPr="00E11591" w14:paraId="59DC303F" w14:textId="77777777" w:rsidTr="00CE0286">
        <w:trPr>
          <w:trHeight w:val="300"/>
        </w:trPr>
        <w:tc>
          <w:tcPr>
            <w:tcW w:w="2127" w:type="dxa"/>
            <w:shd w:val="clear" w:color="auto" w:fill="auto"/>
            <w:noWrap/>
          </w:tcPr>
          <w:p w14:paraId="140AA8C6" w14:textId="77777777" w:rsidR="00281AD3" w:rsidRPr="006F159F" w:rsidRDefault="00281AD3" w:rsidP="00F84F0B">
            <w:pPr>
              <w:rPr>
                <w:rFonts w:ascii="Times New Roman" w:hAnsi="Times New Roman"/>
                <w:kern w:val="0"/>
                <w:sz w:val="20"/>
                <w:lang w:eastAsia="en-US"/>
              </w:rPr>
            </w:pPr>
            <w:r w:rsidRPr="006F159F">
              <w:rPr>
                <w:rFonts w:ascii="Times New Roman" w:hAnsi="Times New Roman"/>
                <w:kern w:val="0"/>
                <w:sz w:val="20"/>
                <w:lang w:eastAsia="en-US"/>
              </w:rPr>
              <w:t>Primary antibody</w:t>
            </w:r>
          </w:p>
        </w:tc>
        <w:tc>
          <w:tcPr>
            <w:tcW w:w="992" w:type="dxa"/>
          </w:tcPr>
          <w:p w14:paraId="77F971D2" w14:textId="77777777" w:rsidR="00281AD3" w:rsidRPr="006F159F" w:rsidRDefault="00281AD3" w:rsidP="00F84F0B">
            <w:pPr>
              <w:rPr>
                <w:rFonts w:ascii="Times New Roman" w:hAnsi="Times New Roman"/>
                <w:kern w:val="0"/>
                <w:sz w:val="20"/>
              </w:rPr>
            </w:pPr>
            <w:r w:rsidRPr="006F159F">
              <w:rPr>
                <w:rFonts w:ascii="Times New Roman" w:hAnsi="Times New Roman"/>
                <w:kern w:val="0"/>
                <w:sz w:val="20"/>
              </w:rPr>
              <w:t xml:space="preserve">Species </w:t>
            </w:r>
          </w:p>
        </w:tc>
        <w:tc>
          <w:tcPr>
            <w:tcW w:w="1224" w:type="dxa"/>
          </w:tcPr>
          <w:p w14:paraId="37906ED8" w14:textId="77777777" w:rsidR="00281AD3" w:rsidRPr="006F159F" w:rsidRDefault="00281AD3" w:rsidP="00F84F0B">
            <w:pPr>
              <w:rPr>
                <w:rFonts w:ascii="Times New Roman" w:hAnsi="Times New Roman"/>
                <w:kern w:val="0"/>
                <w:sz w:val="20"/>
              </w:rPr>
            </w:pPr>
            <w:r w:rsidRPr="006F159F">
              <w:rPr>
                <w:rFonts w:ascii="Times New Roman" w:hAnsi="Times New Roman"/>
                <w:kern w:val="0"/>
                <w:sz w:val="20"/>
              </w:rPr>
              <w:t xml:space="preserve">Clonality </w:t>
            </w:r>
          </w:p>
        </w:tc>
        <w:tc>
          <w:tcPr>
            <w:tcW w:w="2070" w:type="dxa"/>
            <w:shd w:val="clear" w:color="auto" w:fill="auto"/>
            <w:noWrap/>
          </w:tcPr>
          <w:p w14:paraId="3AF9338E" w14:textId="77777777" w:rsidR="00281AD3" w:rsidRPr="006F159F" w:rsidRDefault="00281AD3" w:rsidP="00F84F0B">
            <w:pPr>
              <w:rPr>
                <w:rFonts w:ascii="Times New Roman" w:hAnsi="Times New Roman"/>
                <w:kern w:val="0"/>
                <w:sz w:val="20"/>
                <w:lang w:eastAsia="en-US"/>
              </w:rPr>
            </w:pPr>
            <w:r w:rsidRPr="006F159F">
              <w:rPr>
                <w:rFonts w:ascii="Times New Roman" w:hAnsi="Times New Roman"/>
                <w:kern w:val="0"/>
                <w:sz w:val="20"/>
                <w:lang w:eastAsia="en-US"/>
              </w:rPr>
              <w:t>Source</w:t>
            </w:r>
          </w:p>
        </w:tc>
        <w:tc>
          <w:tcPr>
            <w:tcW w:w="2092" w:type="dxa"/>
            <w:shd w:val="clear" w:color="auto" w:fill="auto"/>
            <w:noWrap/>
          </w:tcPr>
          <w:p w14:paraId="053B9552" w14:textId="77777777" w:rsidR="00281AD3" w:rsidRPr="006F159F" w:rsidRDefault="00281AD3" w:rsidP="00F84F0B">
            <w:pPr>
              <w:rPr>
                <w:rFonts w:ascii="Times New Roman" w:hAnsi="Times New Roman"/>
                <w:kern w:val="0"/>
                <w:sz w:val="20"/>
                <w:lang w:eastAsia="en-US"/>
              </w:rPr>
            </w:pPr>
            <w:r w:rsidRPr="006F159F">
              <w:rPr>
                <w:rFonts w:ascii="Times New Roman" w:hAnsi="Times New Roman"/>
                <w:kern w:val="0"/>
                <w:sz w:val="20"/>
                <w:lang w:eastAsia="en-US"/>
              </w:rPr>
              <w:t>D</w:t>
            </w:r>
            <w:bookmarkStart w:id="21" w:name="_GoBack"/>
            <w:bookmarkEnd w:id="21"/>
            <w:r w:rsidRPr="006F159F">
              <w:rPr>
                <w:rFonts w:ascii="Times New Roman" w:hAnsi="Times New Roman"/>
                <w:kern w:val="0"/>
                <w:sz w:val="20"/>
                <w:lang w:eastAsia="en-US"/>
              </w:rPr>
              <w:t>ilution</w:t>
            </w:r>
          </w:p>
        </w:tc>
      </w:tr>
      <w:tr w:rsidR="006C756D" w:rsidRPr="00E11591" w14:paraId="1AFDB229" w14:textId="77777777" w:rsidTr="00CE0286">
        <w:trPr>
          <w:trHeight w:val="300"/>
        </w:trPr>
        <w:tc>
          <w:tcPr>
            <w:tcW w:w="2127" w:type="dxa"/>
            <w:shd w:val="clear" w:color="auto" w:fill="auto"/>
            <w:noWrap/>
          </w:tcPr>
          <w:p w14:paraId="6F33C956" w14:textId="3E0C0F18" w:rsidR="006C756D" w:rsidRPr="00E11591" w:rsidRDefault="006C756D" w:rsidP="006C756D">
            <w:pPr>
              <w:rPr>
                <w:rFonts w:ascii="Times New Roman" w:hAnsi="Times New Roman"/>
                <w:kern w:val="0"/>
                <w:sz w:val="20"/>
                <w:lang w:eastAsia="en-US"/>
              </w:rPr>
            </w:pPr>
            <w:r>
              <w:rPr>
                <w:rFonts w:ascii="Times New Roman" w:hAnsi="Times New Roman"/>
                <w:kern w:val="0"/>
                <w:sz w:val="20"/>
                <w:lang w:eastAsia="en-US"/>
              </w:rPr>
              <w:t>AR</w:t>
            </w:r>
          </w:p>
        </w:tc>
        <w:tc>
          <w:tcPr>
            <w:tcW w:w="992" w:type="dxa"/>
          </w:tcPr>
          <w:p w14:paraId="30BFCA06" w14:textId="06F7FF2E" w:rsidR="006C756D" w:rsidRPr="00E11591" w:rsidRDefault="006C756D" w:rsidP="006C756D">
            <w:pPr>
              <w:rPr>
                <w:rFonts w:ascii="Times New Roman" w:hAnsi="Times New Roman"/>
                <w:kern w:val="0"/>
                <w:sz w:val="20"/>
              </w:rPr>
            </w:pPr>
            <w:r w:rsidRPr="00E11591">
              <w:rPr>
                <w:rFonts w:ascii="Times New Roman" w:hAnsi="Times New Roman"/>
                <w:kern w:val="0"/>
                <w:sz w:val="20"/>
              </w:rPr>
              <w:t>Rabbit</w:t>
            </w:r>
          </w:p>
        </w:tc>
        <w:tc>
          <w:tcPr>
            <w:tcW w:w="1224" w:type="dxa"/>
          </w:tcPr>
          <w:p w14:paraId="48B623AB" w14:textId="730549FD" w:rsidR="006C756D" w:rsidRPr="00E11591" w:rsidRDefault="006C756D" w:rsidP="006C756D">
            <w:pPr>
              <w:rPr>
                <w:rFonts w:ascii="Times New Roman" w:hAnsi="Times New Roman"/>
                <w:kern w:val="0"/>
                <w:sz w:val="20"/>
                <w:lang w:eastAsia="en-US"/>
              </w:rPr>
            </w:pPr>
            <w:r w:rsidRPr="00E11591">
              <w:rPr>
                <w:rFonts w:ascii="Times New Roman" w:hAnsi="Times New Roman"/>
                <w:kern w:val="0"/>
                <w:sz w:val="20"/>
              </w:rPr>
              <w:t>Monoclonal</w:t>
            </w:r>
          </w:p>
        </w:tc>
        <w:tc>
          <w:tcPr>
            <w:tcW w:w="2070" w:type="dxa"/>
            <w:shd w:val="clear" w:color="auto" w:fill="auto"/>
            <w:noWrap/>
          </w:tcPr>
          <w:p w14:paraId="0E8328A5" w14:textId="2CF4568E" w:rsidR="006C756D" w:rsidRPr="00E11591" w:rsidRDefault="006C756D" w:rsidP="006C756D">
            <w:pPr>
              <w:rPr>
                <w:rFonts w:ascii="Times New Roman" w:hAnsi="Times New Roman"/>
                <w:kern w:val="0"/>
                <w:sz w:val="20"/>
                <w:lang w:eastAsia="en-US"/>
              </w:rPr>
            </w:pPr>
            <w:r>
              <w:rPr>
                <w:rFonts w:ascii="Times New Roman" w:hAnsi="Times New Roman"/>
                <w:kern w:val="0"/>
                <w:sz w:val="20"/>
              </w:rPr>
              <w:t>Abcam (ab108341)</w:t>
            </w:r>
          </w:p>
        </w:tc>
        <w:tc>
          <w:tcPr>
            <w:tcW w:w="2092" w:type="dxa"/>
            <w:shd w:val="clear" w:color="auto" w:fill="auto"/>
            <w:noWrap/>
          </w:tcPr>
          <w:p w14:paraId="58BB0D65" w14:textId="34A95FBA" w:rsidR="006C756D" w:rsidRPr="00E11591" w:rsidRDefault="006C756D" w:rsidP="006C756D">
            <w:pPr>
              <w:rPr>
                <w:rFonts w:ascii="Times New Roman" w:hAnsi="Times New Roman"/>
                <w:kern w:val="0"/>
                <w:sz w:val="20"/>
              </w:rPr>
            </w:pPr>
            <w:r w:rsidRPr="00E11591">
              <w:rPr>
                <w:rFonts w:ascii="Times New Roman" w:hAnsi="Times New Roman"/>
                <w:kern w:val="0"/>
                <w:sz w:val="20"/>
                <w:lang w:eastAsia="en-US"/>
              </w:rPr>
              <w:t>1</w:t>
            </w:r>
            <w:r>
              <w:rPr>
                <w:rFonts w:ascii="Times New Roman" w:hAnsi="Times New Roman"/>
                <w:kern w:val="0"/>
                <w:sz w:val="20"/>
                <w:lang w:eastAsia="en-US"/>
              </w:rPr>
              <w:t>:</w:t>
            </w:r>
            <w:r w:rsidRPr="00E11591">
              <w:rPr>
                <w:rFonts w:ascii="Times New Roman" w:hAnsi="Times New Roman"/>
                <w:kern w:val="0"/>
                <w:sz w:val="20"/>
                <w:lang w:eastAsia="en-US"/>
              </w:rPr>
              <w:t>50</w:t>
            </w:r>
          </w:p>
        </w:tc>
      </w:tr>
      <w:tr w:rsidR="006C756D" w:rsidRPr="00E11591" w14:paraId="59674A9F" w14:textId="77777777" w:rsidTr="00CE0286">
        <w:trPr>
          <w:trHeight w:val="300"/>
        </w:trPr>
        <w:tc>
          <w:tcPr>
            <w:tcW w:w="2127" w:type="dxa"/>
            <w:shd w:val="clear" w:color="auto" w:fill="auto"/>
            <w:noWrap/>
          </w:tcPr>
          <w:p w14:paraId="44275BA7" w14:textId="5385EC48" w:rsidR="006C756D" w:rsidRDefault="006C756D" w:rsidP="006C756D">
            <w:pPr>
              <w:rPr>
                <w:rFonts w:ascii="Times New Roman" w:hAnsi="Times New Roman"/>
                <w:kern w:val="0"/>
                <w:sz w:val="20"/>
              </w:rPr>
            </w:pPr>
            <w:r>
              <w:rPr>
                <w:rFonts w:ascii="Times New Roman" w:hAnsi="Times New Roman" w:hint="eastAsia"/>
                <w:kern w:val="0"/>
                <w:sz w:val="20"/>
              </w:rPr>
              <w:t>M</w:t>
            </w:r>
            <w:r>
              <w:rPr>
                <w:rFonts w:ascii="Times New Roman" w:hAnsi="Times New Roman"/>
                <w:kern w:val="0"/>
                <w:sz w:val="20"/>
              </w:rPr>
              <w:t>YCN</w:t>
            </w:r>
          </w:p>
        </w:tc>
        <w:tc>
          <w:tcPr>
            <w:tcW w:w="992" w:type="dxa"/>
          </w:tcPr>
          <w:p w14:paraId="34F3F0DB" w14:textId="60CA29C0" w:rsidR="006C756D" w:rsidRPr="00E11591" w:rsidRDefault="006C756D" w:rsidP="006C756D">
            <w:pPr>
              <w:rPr>
                <w:rFonts w:ascii="Times New Roman" w:hAnsi="Times New Roman"/>
                <w:kern w:val="0"/>
                <w:sz w:val="20"/>
              </w:rPr>
            </w:pPr>
            <w:r>
              <w:rPr>
                <w:rFonts w:ascii="Times New Roman" w:hAnsi="Times New Roman" w:hint="eastAsia"/>
                <w:kern w:val="0"/>
                <w:sz w:val="20"/>
              </w:rPr>
              <w:t>Mo</w:t>
            </w:r>
            <w:r>
              <w:rPr>
                <w:rFonts w:ascii="Times New Roman" w:hAnsi="Times New Roman"/>
                <w:kern w:val="0"/>
                <w:sz w:val="20"/>
              </w:rPr>
              <w:t>use</w:t>
            </w:r>
          </w:p>
        </w:tc>
        <w:tc>
          <w:tcPr>
            <w:tcW w:w="1224" w:type="dxa"/>
          </w:tcPr>
          <w:p w14:paraId="0D6BDD93" w14:textId="46B09A05" w:rsidR="006C756D" w:rsidRPr="00E11591" w:rsidRDefault="006C756D" w:rsidP="006C756D">
            <w:pPr>
              <w:rPr>
                <w:rFonts w:ascii="Times New Roman" w:hAnsi="Times New Roman"/>
                <w:kern w:val="0"/>
                <w:sz w:val="20"/>
                <w:lang w:eastAsia="en-US"/>
              </w:rPr>
            </w:pPr>
            <w:r w:rsidRPr="00E11591">
              <w:rPr>
                <w:rFonts w:ascii="Times New Roman" w:hAnsi="Times New Roman"/>
                <w:kern w:val="0"/>
                <w:sz w:val="20"/>
              </w:rPr>
              <w:t>Monoclonal</w:t>
            </w:r>
          </w:p>
        </w:tc>
        <w:tc>
          <w:tcPr>
            <w:tcW w:w="2070" w:type="dxa"/>
            <w:shd w:val="clear" w:color="auto" w:fill="auto"/>
            <w:noWrap/>
          </w:tcPr>
          <w:p w14:paraId="7E2005F9" w14:textId="0011818B" w:rsidR="006C756D" w:rsidRPr="00E11591" w:rsidRDefault="006C756D" w:rsidP="006C756D">
            <w:pPr>
              <w:rPr>
                <w:rFonts w:ascii="Times New Roman" w:hAnsi="Times New Roman"/>
                <w:kern w:val="0"/>
                <w:sz w:val="20"/>
                <w:lang w:eastAsia="en-US"/>
              </w:rPr>
            </w:pPr>
            <w:r w:rsidRPr="00E11591">
              <w:rPr>
                <w:rFonts w:ascii="Times New Roman" w:hAnsi="Times New Roman"/>
                <w:kern w:val="0"/>
                <w:sz w:val="20"/>
                <w:lang w:eastAsia="en-US"/>
              </w:rPr>
              <w:t>Santa Cruz (sc-</w:t>
            </w:r>
            <w:r>
              <w:rPr>
                <w:rFonts w:ascii="Times New Roman" w:hAnsi="Times New Roman"/>
                <w:kern w:val="0"/>
                <w:sz w:val="20"/>
                <w:lang w:eastAsia="en-US"/>
              </w:rPr>
              <w:t>53993</w:t>
            </w:r>
            <w:r w:rsidRPr="00E11591">
              <w:rPr>
                <w:rFonts w:ascii="Times New Roman" w:hAnsi="Times New Roman"/>
                <w:kern w:val="0"/>
                <w:sz w:val="20"/>
                <w:lang w:eastAsia="en-US"/>
              </w:rPr>
              <w:t>)</w:t>
            </w:r>
          </w:p>
        </w:tc>
        <w:tc>
          <w:tcPr>
            <w:tcW w:w="2092" w:type="dxa"/>
            <w:shd w:val="clear" w:color="auto" w:fill="auto"/>
            <w:noWrap/>
          </w:tcPr>
          <w:p w14:paraId="2D921CCA" w14:textId="3AA36F2A" w:rsidR="006C756D" w:rsidRPr="00E11591" w:rsidRDefault="006C756D" w:rsidP="006C756D">
            <w:pPr>
              <w:rPr>
                <w:rFonts w:ascii="Times New Roman" w:hAnsi="Times New Roman"/>
                <w:kern w:val="0"/>
                <w:sz w:val="20"/>
              </w:rPr>
            </w:pPr>
            <w:r>
              <w:rPr>
                <w:rFonts w:ascii="Times New Roman" w:hAnsi="Times New Roman" w:hint="eastAsia"/>
                <w:kern w:val="0"/>
                <w:sz w:val="20"/>
              </w:rPr>
              <w:t>1</w:t>
            </w:r>
            <w:r>
              <w:rPr>
                <w:rFonts w:ascii="Times New Roman" w:hAnsi="Times New Roman"/>
                <w:kern w:val="0"/>
                <w:sz w:val="20"/>
              </w:rPr>
              <w:t>:50</w:t>
            </w:r>
          </w:p>
        </w:tc>
      </w:tr>
      <w:tr w:rsidR="00281AD3" w:rsidRPr="00E11591" w14:paraId="7F203B50" w14:textId="77777777" w:rsidTr="00CE0286">
        <w:trPr>
          <w:trHeight w:val="300"/>
        </w:trPr>
        <w:tc>
          <w:tcPr>
            <w:tcW w:w="2127" w:type="dxa"/>
            <w:shd w:val="clear" w:color="auto" w:fill="auto"/>
            <w:noWrap/>
          </w:tcPr>
          <w:p w14:paraId="11A899E7" w14:textId="77777777" w:rsidR="00281AD3" w:rsidRPr="00E11591" w:rsidRDefault="00281AD3" w:rsidP="00F84F0B">
            <w:pPr>
              <w:rPr>
                <w:rFonts w:ascii="Times New Roman" w:hAnsi="Times New Roman"/>
                <w:kern w:val="0"/>
                <w:sz w:val="20"/>
                <w:lang w:eastAsia="en-US"/>
              </w:rPr>
            </w:pPr>
            <w:r w:rsidRPr="00E11591">
              <w:rPr>
                <w:rFonts w:ascii="Times New Roman" w:hAnsi="Times New Roman"/>
                <w:kern w:val="0"/>
                <w:sz w:val="20"/>
                <w:lang w:eastAsia="en-US"/>
              </w:rPr>
              <w:t>Acety-H3</w:t>
            </w:r>
          </w:p>
        </w:tc>
        <w:tc>
          <w:tcPr>
            <w:tcW w:w="992" w:type="dxa"/>
          </w:tcPr>
          <w:p w14:paraId="0C24DF94" w14:textId="77777777" w:rsidR="00281AD3" w:rsidRPr="00E11591" w:rsidRDefault="00281AD3" w:rsidP="00F84F0B">
            <w:pPr>
              <w:rPr>
                <w:rFonts w:ascii="Times New Roman" w:hAnsi="Times New Roman"/>
                <w:kern w:val="0"/>
                <w:sz w:val="20"/>
              </w:rPr>
            </w:pPr>
            <w:r w:rsidRPr="00E11591">
              <w:rPr>
                <w:rFonts w:ascii="Times New Roman" w:hAnsi="Times New Roman"/>
                <w:kern w:val="0"/>
                <w:sz w:val="20"/>
              </w:rPr>
              <w:t>Rabbit</w:t>
            </w:r>
          </w:p>
        </w:tc>
        <w:tc>
          <w:tcPr>
            <w:tcW w:w="1224" w:type="dxa"/>
          </w:tcPr>
          <w:p w14:paraId="7DA1EE21" w14:textId="77777777" w:rsidR="00281AD3" w:rsidRPr="00E11591" w:rsidRDefault="00281AD3" w:rsidP="00F84F0B">
            <w:pPr>
              <w:rPr>
                <w:rFonts w:ascii="Times New Roman" w:hAnsi="Times New Roman"/>
                <w:kern w:val="0"/>
                <w:sz w:val="20"/>
              </w:rPr>
            </w:pPr>
            <w:r w:rsidRPr="00E11591">
              <w:rPr>
                <w:rFonts w:ascii="Times New Roman" w:hAnsi="Times New Roman"/>
                <w:kern w:val="0"/>
                <w:sz w:val="20"/>
              </w:rPr>
              <w:t xml:space="preserve">Monoclonal </w:t>
            </w:r>
          </w:p>
        </w:tc>
        <w:tc>
          <w:tcPr>
            <w:tcW w:w="2070" w:type="dxa"/>
            <w:shd w:val="clear" w:color="auto" w:fill="auto"/>
            <w:noWrap/>
          </w:tcPr>
          <w:p w14:paraId="48395F20" w14:textId="77777777" w:rsidR="00281AD3" w:rsidRPr="00E11591" w:rsidRDefault="00281AD3" w:rsidP="00F84F0B">
            <w:pPr>
              <w:rPr>
                <w:rFonts w:ascii="Times New Roman" w:hAnsi="Times New Roman"/>
                <w:kern w:val="0"/>
                <w:sz w:val="20"/>
                <w:lang w:eastAsia="en-US"/>
              </w:rPr>
            </w:pPr>
            <w:bookmarkStart w:id="22" w:name="_Hlk85206070"/>
            <w:r w:rsidRPr="00E11591">
              <w:rPr>
                <w:rFonts w:ascii="Times New Roman" w:hAnsi="Times New Roman"/>
                <w:kern w:val="0"/>
                <w:sz w:val="20"/>
                <w:lang w:eastAsia="en-US"/>
              </w:rPr>
              <w:t>Novus (NB300-221)</w:t>
            </w:r>
            <w:bookmarkEnd w:id="22"/>
          </w:p>
        </w:tc>
        <w:tc>
          <w:tcPr>
            <w:tcW w:w="2092" w:type="dxa"/>
            <w:shd w:val="clear" w:color="auto" w:fill="auto"/>
            <w:noWrap/>
          </w:tcPr>
          <w:p w14:paraId="5C032145" w14:textId="3AD53963" w:rsidR="00281AD3" w:rsidRPr="00E11591" w:rsidRDefault="00281AD3" w:rsidP="00F84F0B">
            <w:pPr>
              <w:rPr>
                <w:rFonts w:ascii="Times New Roman" w:hAnsi="Times New Roman"/>
                <w:kern w:val="0"/>
                <w:sz w:val="20"/>
                <w:lang w:eastAsia="en-US"/>
              </w:rPr>
            </w:pPr>
            <w:r w:rsidRPr="00E11591">
              <w:rPr>
                <w:rFonts w:ascii="Times New Roman" w:hAnsi="Times New Roman"/>
                <w:kern w:val="0"/>
                <w:sz w:val="20"/>
                <w:lang w:eastAsia="en-US"/>
              </w:rPr>
              <w:t>1</w:t>
            </w:r>
            <w:r w:rsidR="00355D41">
              <w:rPr>
                <w:rFonts w:ascii="Times New Roman" w:hAnsi="Times New Roman"/>
                <w:kern w:val="0"/>
                <w:sz w:val="20"/>
                <w:lang w:eastAsia="en-US"/>
              </w:rPr>
              <w:t>:</w:t>
            </w:r>
            <w:r w:rsidR="002E60E3">
              <w:rPr>
                <w:rFonts w:ascii="Times New Roman" w:hAnsi="Times New Roman"/>
                <w:kern w:val="0"/>
                <w:sz w:val="20"/>
                <w:lang w:eastAsia="en-US"/>
              </w:rPr>
              <w:t>10</w:t>
            </w:r>
            <w:r w:rsidRPr="00E11591">
              <w:rPr>
                <w:rFonts w:ascii="Times New Roman" w:hAnsi="Times New Roman"/>
                <w:kern w:val="0"/>
                <w:sz w:val="20"/>
                <w:lang w:eastAsia="en-US"/>
              </w:rPr>
              <w:t>0</w:t>
            </w:r>
          </w:p>
        </w:tc>
      </w:tr>
      <w:tr w:rsidR="00281AD3" w:rsidRPr="00E11591" w14:paraId="0AF216CB" w14:textId="77777777" w:rsidTr="00CE0286">
        <w:trPr>
          <w:trHeight w:val="315"/>
        </w:trPr>
        <w:tc>
          <w:tcPr>
            <w:tcW w:w="2127" w:type="dxa"/>
            <w:shd w:val="clear" w:color="auto" w:fill="auto"/>
            <w:noWrap/>
          </w:tcPr>
          <w:p w14:paraId="129077CF" w14:textId="77777777" w:rsidR="00281AD3" w:rsidRPr="00E11591" w:rsidRDefault="00281AD3" w:rsidP="00F84F0B">
            <w:pPr>
              <w:rPr>
                <w:rFonts w:ascii="Times New Roman" w:hAnsi="Times New Roman"/>
                <w:kern w:val="0"/>
                <w:sz w:val="20"/>
                <w:lang w:eastAsia="en-US"/>
              </w:rPr>
            </w:pPr>
            <w:r w:rsidRPr="00E11591">
              <w:rPr>
                <w:rFonts w:ascii="Times New Roman" w:hAnsi="Times New Roman"/>
                <w:kern w:val="0"/>
                <w:sz w:val="20"/>
                <w:lang w:eastAsia="en-US"/>
              </w:rPr>
              <w:t>IgG</w:t>
            </w:r>
          </w:p>
        </w:tc>
        <w:tc>
          <w:tcPr>
            <w:tcW w:w="992" w:type="dxa"/>
          </w:tcPr>
          <w:p w14:paraId="4B50EA89" w14:textId="77777777" w:rsidR="00281AD3" w:rsidRPr="00E11591" w:rsidRDefault="00281AD3" w:rsidP="00F84F0B">
            <w:pPr>
              <w:rPr>
                <w:rFonts w:ascii="Times New Roman" w:hAnsi="Times New Roman"/>
                <w:kern w:val="0"/>
                <w:sz w:val="20"/>
              </w:rPr>
            </w:pPr>
            <w:r w:rsidRPr="00E11591">
              <w:rPr>
                <w:rFonts w:ascii="Times New Roman" w:hAnsi="Times New Roman"/>
                <w:kern w:val="0"/>
                <w:sz w:val="20"/>
              </w:rPr>
              <w:t xml:space="preserve">Rabbit </w:t>
            </w:r>
          </w:p>
        </w:tc>
        <w:tc>
          <w:tcPr>
            <w:tcW w:w="1224" w:type="dxa"/>
          </w:tcPr>
          <w:p w14:paraId="7A42554B" w14:textId="77777777" w:rsidR="00281AD3" w:rsidRPr="00E11591" w:rsidRDefault="00281AD3" w:rsidP="00F84F0B">
            <w:pPr>
              <w:rPr>
                <w:rFonts w:ascii="Times New Roman" w:hAnsi="Times New Roman"/>
                <w:kern w:val="0"/>
                <w:sz w:val="20"/>
                <w:lang w:eastAsia="en-US"/>
              </w:rPr>
            </w:pPr>
          </w:p>
        </w:tc>
        <w:tc>
          <w:tcPr>
            <w:tcW w:w="2070" w:type="dxa"/>
            <w:shd w:val="clear" w:color="auto" w:fill="auto"/>
            <w:noWrap/>
          </w:tcPr>
          <w:p w14:paraId="5DCF220B" w14:textId="77777777" w:rsidR="00281AD3" w:rsidRPr="00E11591" w:rsidRDefault="00281AD3" w:rsidP="00F84F0B">
            <w:pPr>
              <w:rPr>
                <w:rFonts w:ascii="Times New Roman" w:hAnsi="Times New Roman"/>
                <w:kern w:val="0"/>
                <w:sz w:val="20"/>
                <w:lang w:eastAsia="en-US"/>
              </w:rPr>
            </w:pPr>
            <w:bookmarkStart w:id="23" w:name="_Hlk85206096"/>
            <w:r w:rsidRPr="00E11591">
              <w:rPr>
                <w:rFonts w:ascii="Times New Roman" w:hAnsi="Times New Roman"/>
                <w:kern w:val="0"/>
                <w:sz w:val="20"/>
                <w:lang w:eastAsia="en-US"/>
              </w:rPr>
              <w:t>Santa Cruz (sc-2027)</w:t>
            </w:r>
            <w:bookmarkEnd w:id="23"/>
          </w:p>
        </w:tc>
        <w:tc>
          <w:tcPr>
            <w:tcW w:w="2092" w:type="dxa"/>
            <w:shd w:val="clear" w:color="auto" w:fill="auto"/>
            <w:noWrap/>
          </w:tcPr>
          <w:p w14:paraId="6E59ED50" w14:textId="30492BD3" w:rsidR="00281AD3" w:rsidRPr="00E11591" w:rsidRDefault="00281AD3" w:rsidP="00F84F0B">
            <w:pPr>
              <w:rPr>
                <w:rFonts w:ascii="Times New Roman" w:hAnsi="Times New Roman"/>
                <w:kern w:val="0"/>
                <w:sz w:val="20"/>
                <w:lang w:eastAsia="en-US"/>
              </w:rPr>
            </w:pPr>
            <w:r w:rsidRPr="00E11591">
              <w:rPr>
                <w:rFonts w:ascii="Times New Roman" w:hAnsi="Times New Roman"/>
                <w:kern w:val="0"/>
                <w:sz w:val="20"/>
                <w:lang w:eastAsia="en-US"/>
              </w:rPr>
              <w:t>1</w:t>
            </w:r>
            <w:r w:rsidR="00355D41">
              <w:rPr>
                <w:rFonts w:ascii="Times New Roman" w:hAnsi="Times New Roman"/>
                <w:kern w:val="0"/>
                <w:sz w:val="20"/>
                <w:lang w:eastAsia="en-US"/>
              </w:rPr>
              <w:t>:</w:t>
            </w:r>
            <w:r w:rsidRPr="00E11591">
              <w:rPr>
                <w:rFonts w:ascii="Times New Roman" w:hAnsi="Times New Roman"/>
                <w:kern w:val="0"/>
                <w:sz w:val="20"/>
                <w:lang w:eastAsia="en-US"/>
              </w:rPr>
              <w:t>50</w:t>
            </w:r>
          </w:p>
        </w:tc>
      </w:tr>
      <w:tr w:rsidR="00281AD3" w:rsidRPr="00E11591" w14:paraId="1D06E13E" w14:textId="77777777" w:rsidTr="00CE0286">
        <w:trPr>
          <w:trHeight w:val="315"/>
        </w:trPr>
        <w:tc>
          <w:tcPr>
            <w:tcW w:w="8505" w:type="dxa"/>
            <w:gridSpan w:val="5"/>
            <w:shd w:val="clear" w:color="auto" w:fill="F2F2F2"/>
            <w:noWrap/>
          </w:tcPr>
          <w:p w14:paraId="04611FA0" w14:textId="77777777" w:rsidR="00281AD3" w:rsidRPr="00E11591" w:rsidRDefault="00281AD3" w:rsidP="00F84F0B">
            <w:pPr>
              <w:rPr>
                <w:rFonts w:ascii="Times New Roman" w:hAnsi="Times New Roman"/>
                <w:kern w:val="0"/>
                <w:sz w:val="20"/>
                <w:lang w:eastAsia="en-US"/>
              </w:rPr>
            </w:pPr>
            <w:proofErr w:type="spellStart"/>
            <w:r w:rsidRPr="00E11591">
              <w:rPr>
                <w:rFonts w:ascii="Times New Roman" w:hAnsi="Times New Roman"/>
                <w:kern w:val="0"/>
                <w:sz w:val="20"/>
                <w:lang w:eastAsia="en-US"/>
              </w:rPr>
              <w:lastRenderedPageBreak/>
              <w:t>ChIP</w:t>
            </w:r>
            <w:proofErr w:type="spellEnd"/>
            <w:r w:rsidRPr="00E11591">
              <w:rPr>
                <w:rFonts w:ascii="Times New Roman" w:hAnsi="Times New Roman"/>
                <w:kern w:val="0"/>
                <w:sz w:val="20"/>
                <w:lang w:eastAsia="en-US"/>
              </w:rPr>
              <w:t xml:space="preserve"> primers</w:t>
            </w:r>
          </w:p>
        </w:tc>
      </w:tr>
      <w:tr w:rsidR="00281AD3" w:rsidRPr="00E11591" w14:paraId="361A050B" w14:textId="77777777" w:rsidTr="00CE0286">
        <w:trPr>
          <w:trHeight w:val="315"/>
        </w:trPr>
        <w:tc>
          <w:tcPr>
            <w:tcW w:w="2127" w:type="dxa"/>
            <w:shd w:val="clear" w:color="auto" w:fill="auto"/>
            <w:noWrap/>
          </w:tcPr>
          <w:p w14:paraId="2BFBD021" w14:textId="77777777" w:rsidR="00281AD3" w:rsidRPr="006F159F" w:rsidRDefault="00281AD3" w:rsidP="00F84F0B">
            <w:pPr>
              <w:rPr>
                <w:rFonts w:ascii="Times New Roman" w:hAnsi="Times New Roman"/>
                <w:kern w:val="0"/>
                <w:sz w:val="20"/>
                <w:lang w:eastAsia="en-US"/>
              </w:rPr>
            </w:pPr>
            <w:r w:rsidRPr="006F159F">
              <w:rPr>
                <w:rFonts w:ascii="Times New Roman" w:hAnsi="Times New Roman"/>
                <w:kern w:val="0"/>
                <w:sz w:val="20"/>
                <w:lang w:eastAsia="en-US"/>
              </w:rPr>
              <w:t>Site</w:t>
            </w:r>
          </w:p>
        </w:tc>
        <w:tc>
          <w:tcPr>
            <w:tcW w:w="6378" w:type="dxa"/>
            <w:gridSpan w:val="4"/>
          </w:tcPr>
          <w:p w14:paraId="766C5C33" w14:textId="77777777" w:rsidR="00281AD3" w:rsidRPr="006F159F" w:rsidRDefault="00281AD3" w:rsidP="00F84F0B">
            <w:pPr>
              <w:rPr>
                <w:rFonts w:ascii="Times New Roman" w:hAnsi="Times New Roman"/>
                <w:kern w:val="0"/>
                <w:sz w:val="20"/>
                <w:lang w:eastAsia="en-US"/>
              </w:rPr>
            </w:pPr>
            <w:r w:rsidRPr="006F159F">
              <w:rPr>
                <w:rFonts w:ascii="Times New Roman" w:hAnsi="Times New Roman"/>
                <w:kern w:val="0"/>
                <w:sz w:val="20"/>
                <w:lang w:eastAsia="en-US"/>
              </w:rPr>
              <w:t>Sequence</w:t>
            </w:r>
          </w:p>
        </w:tc>
      </w:tr>
      <w:tr w:rsidR="00E140A2" w:rsidRPr="00E11591" w14:paraId="3BA83183" w14:textId="77777777" w:rsidTr="00CE0286">
        <w:trPr>
          <w:trHeight w:val="315"/>
        </w:trPr>
        <w:tc>
          <w:tcPr>
            <w:tcW w:w="2127" w:type="dxa"/>
            <w:shd w:val="clear" w:color="auto" w:fill="auto"/>
            <w:noWrap/>
          </w:tcPr>
          <w:p w14:paraId="1F403BDC" w14:textId="79B28289" w:rsidR="00E140A2" w:rsidRPr="000F6FEF" w:rsidRDefault="00E140A2" w:rsidP="00E140A2">
            <w:pPr>
              <w:rPr>
                <w:rFonts w:ascii="Times New Roman" w:hAnsi="Times New Roman"/>
                <w:kern w:val="0"/>
                <w:sz w:val="20"/>
                <w:szCs w:val="20"/>
                <w:lang w:eastAsia="en-US"/>
              </w:rPr>
            </w:pPr>
            <w:r>
              <w:rPr>
                <w:rFonts w:ascii="Times New Roman" w:hAnsi="Times New Roman"/>
                <w:i/>
                <w:kern w:val="0"/>
                <w:sz w:val="20"/>
                <w:szCs w:val="24"/>
                <w:lang w:eastAsia="en-US"/>
              </w:rPr>
              <w:t>CHRM4</w:t>
            </w:r>
            <w:r>
              <w:rPr>
                <w:rFonts w:ascii="Times New Roman" w:hAnsi="Times New Roman"/>
                <w:kern w:val="0"/>
                <w:sz w:val="20"/>
                <w:szCs w:val="24"/>
                <w:lang w:eastAsia="en-US"/>
              </w:rPr>
              <w:t>/A</w:t>
            </w:r>
            <w:r w:rsidRPr="00E11591">
              <w:rPr>
                <w:rFonts w:ascii="Times New Roman" w:hAnsi="Times New Roman"/>
                <w:kern w:val="0"/>
                <w:sz w:val="20"/>
                <w:szCs w:val="24"/>
                <w:lang w:eastAsia="en-US"/>
              </w:rPr>
              <w:t>RE</w:t>
            </w:r>
            <w:r>
              <w:rPr>
                <w:rFonts w:ascii="Times New Roman" w:hAnsi="Times New Roman"/>
                <w:kern w:val="0"/>
                <w:sz w:val="20"/>
                <w:szCs w:val="24"/>
                <w:lang w:eastAsia="en-US"/>
              </w:rPr>
              <w:t>1</w:t>
            </w:r>
            <w:r w:rsidRPr="00E11591">
              <w:rPr>
                <w:rFonts w:ascii="Times New Roman" w:hAnsi="Times New Roman"/>
                <w:kern w:val="0"/>
                <w:sz w:val="20"/>
                <w:szCs w:val="24"/>
              </w:rPr>
              <w:t xml:space="preserve"> F</w:t>
            </w:r>
          </w:p>
        </w:tc>
        <w:tc>
          <w:tcPr>
            <w:tcW w:w="6378" w:type="dxa"/>
            <w:gridSpan w:val="4"/>
            <w:shd w:val="clear" w:color="auto" w:fill="auto"/>
          </w:tcPr>
          <w:p w14:paraId="7E45179F" w14:textId="0693E421" w:rsidR="00E140A2" w:rsidRPr="000F6FEF" w:rsidRDefault="00E140A2" w:rsidP="00E140A2">
            <w:pPr>
              <w:rPr>
                <w:rFonts w:ascii="Times New Roman" w:hAnsi="Times New Roman"/>
                <w:kern w:val="0"/>
                <w:sz w:val="20"/>
                <w:szCs w:val="20"/>
              </w:rPr>
            </w:pPr>
            <w:r w:rsidRPr="00E140A2">
              <w:rPr>
                <w:rFonts w:ascii="Times New Roman" w:hAnsi="Times New Roman"/>
                <w:kern w:val="0"/>
                <w:sz w:val="20"/>
                <w:szCs w:val="24"/>
                <w:lang w:eastAsia="en-US"/>
              </w:rPr>
              <w:t>GCCCCGTGGCTGATAAGGAC</w:t>
            </w:r>
          </w:p>
        </w:tc>
      </w:tr>
      <w:tr w:rsidR="00E140A2" w:rsidRPr="00E11591" w14:paraId="0D252F36" w14:textId="77777777" w:rsidTr="00CE0286">
        <w:trPr>
          <w:trHeight w:val="315"/>
        </w:trPr>
        <w:tc>
          <w:tcPr>
            <w:tcW w:w="2127" w:type="dxa"/>
            <w:shd w:val="clear" w:color="auto" w:fill="auto"/>
            <w:noWrap/>
          </w:tcPr>
          <w:p w14:paraId="3E804715" w14:textId="5046BC94" w:rsidR="00E140A2" w:rsidRPr="000F6FEF" w:rsidRDefault="00E140A2" w:rsidP="00E140A2">
            <w:pPr>
              <w:rPr>
                <w:rFonts w:ascii="Times New Roman" w:hAnsi="Times New Roman"/>
                <w:kern w:val="0"/>
                <w:sz w:val="20"/>
                <w:szCs w:val="20"/>
              </w:rPr>
            </w:pPr>
            <w:r>
              <w:rPr>
                <w:rFonts w:ascii="Times New Roman" w:hAnsi="Times New Roman"/>
                <w:i/>
                <w:kern w:val="0"/>
                <w:sz w:val="20"/>
                <w:szCs w:val="24"/>
                <w:lang w:eastAsia="en-US"/>
              </w:rPr>
              <w:t>CHRM4</w:t>
            </w:r>
            <w:r>
              <w:rPr>
                <w:rFonts w:ascii="Times New Roman" w:hAnsi="Times New Roman"/>
                <w:kern w:val="0"/>
                <w:sz w:val="20"/>
                <w:szCs w:val="24"/>
                <w:lang w:eastAsia="en-US"/>
              </w:rPr>
              <w:t>/A</w:t>
            </w:r>
            <w:r w:rsidRPr="00E11591">
              <w:rPr>
                <w:rFonts w:ascii="Times New Roman" w:hAnsi="Times New Roman"/>
                <w:kern w:val="0"/>
                <w:sz w:val="20"/>
                <w:szCs w:val="24"/>
                <w:lang w:eastAsia="en-US"/>
              </w:rPr>
              <w:t>RE</w:t>
            </w:r>
            <w:r>
              <w:rPr>
                <w:rFonts w:ascii="Times New Roman" w:hAnsi="Times New Roman"/>
                <w:kern w:val="0"/>
                <w:sz w:val="20"/>
                <w:szCs w:val="24"/>
                <w:lang w:eastAsia="en-US"/>
              </w:rPr>
              <w:t>1</w:t>
            </w:r>
            <w:r w:rsidRPr="00E11591">
              <w:rPr>
                <w:rFonts w:ascii="Times New Roman" w:hAnsi="Times New Roman"/>
                <w:kern w:val="0"/>
                <w:sz w:val="20"/>
                <w:szCs w:val="24"/>
              </w:rPr>
              <w:t xml:space="preserve"> R</w:t>
            </w:r>
          </w:p>
        </w:tc>
        <w:tc>
          <w:tcPr>
            <w:tcW w:w="6378" w:type="dxa"/>
            <w:gridSpan w:val="4"/>
            <w:shd w:val="clear" w:color="auto" w:fill="auto"/>
          </w:tcPr>
          <w:p w14:paraId="5A33B7F6" w14:textId="72A38646" w:rsidR="00E140A2" w:rsidRPr="000F6FEF" w:rsidRDefault="00E140A2" w:rsidP="00E140A2">
            <w:pPr>
              <w:rPr>
                <w:rFonts w:ascii="Times New Roman" w:hAnsi="Times New Roman"/>
                <w:kern w:val="0"/>
                <w:sz w:val="20"/>
                <w:szCs w:val="20"/>
                <w:lang w:eastAsia="en-US"/>
              </w:rPr>
            </w:pPr>
            <w:r w:rsidRPr="00E140A2">
              <w:rPr>
                <w:rFonts w:ascii="Times New Roman" w:hAnsi="Times New Roman"/>
                <w:kern w:val="0"/>
                <w:sz w:val="20"/>
                <w:szCs w:val="24"/>
                <w:lang w:eastAsia="en-US"/>
              </w:rPr>
              <w:t>GCCTCTGTGGTGGACAGCTC</w:t>
            </w:r>
          </w:p>
        </w:tc>
      </w:tr>
      <w:tr w:rsidR="00E140A2" w:rsidRPr="00E11591" w14:paraId="00E31687" w14:textId="77777777" w:rsidTr="00CE0286">
        <w:trPr>
          <w:trHeight w:val="315"/>
        </w:trPr>
        <w:tc>
          <w:tcPr>
            <w:tcW w:w="2127" w:type="dxa"/>
            <w:shd w:val="clear" w:color="auto" w:fill="auto"/>
            <w:noWrap/>
          </w:tcPr>
          <w:p w14:paraId="6690F219" w14:textId="7A8FCCD8" w:rsidR="00E140A2" w:rsidRPr="000F6FEF" w:rsidRDefault="00E140A2" w:rsidP="00E140A2">
            <w:pPr>
              <w:rPr>
                <w:rFonts w:ascii="Times New Roman" w:hAnsi="Times New Roman"/>
                <w:kern w:val="0"/>
                <w:sz w:val="20"/>
                <w:szCs w:val="20"/>
                <w:lang w:eastAsia="en-US"/>
              </w:rPr>
            </w:pPr>
            <w:r>
              <w:rPr>
                <w:rFonts w:ascii="Times New Roman" w:hAnsi="Times New Roman"/>
                <w:i/>
                <w:kern w:val="0"/>
                <w:sz w:val="20"/>
                <w:szCs w:val="24"/>
                <w:lang w:eastAsia="en-US"/>
              </w:rPr>
              <w:t>CHRM4</w:t>
            </w:r>
            <w:r>
              <w:rPr>
                <w:rFonts w:ascii="Times New Roman" w:hAnsi="Times New Roman"/>
                <w:kern w:val="0"/>
                <w:sz w:val="20"/>
                <w:szCs w:val="24"/>
                <w:lang w:eastAsia="en-US"/>
              </w:rPr>
              <w:t>/A</w:t>
            </w:r>
            <w:r w:rsidRPr="00E11591">
              <w:rPr>
                <w:rFonts w:ascii="Times New Roman" w:hAnsi="Times New Roman"/>
                <w:kern w:val="0"/>
                <w:sz w:val="20"/>
                <w:szCs w:val="24"/>
                <w:lang w:eastAsia="en-US"/>
              </w:rPr>
              <w:t>RE</w:t>
            </w:r>
            <w:r>
              <w:rPr>
                <w:rFonts w:ascii="Times New Roman" w:hAnsi="Times New Roman"/>
                <w:kern w:val="0"/>
                <w:sz w:val="20"/>
                <w:szCs w:val="24"/>
                <w:lang w:eastAsia="en-US"/>
              </w:rPr>
              <w:t>2</w:t>
            </w:r>
            <w:r w:rsidRPr="00E11591">
              <w:rPr>
                <w:rFonts w:ascii="Times New Roman" w:hAnsi="Times New Roman"/>
                <w:kern w:val="0"/>
                <w:sz w:val="20"/>
                <w:szCs w:val="24"/>
              </w:rPr>
              <w:t xml:space="preserve"> F</w:t>
            </w:r>
          </w:p>
        </w:tc>
        <w:tc>
          <w:tcPr>
            <w:tcW w:w="6378" w:type="dxa"/>
            <w:gridSpan w:val="4"/>
            <w:shd w:val="clear" w:color="auto" w:fill="auto"/>
          </w:tcPr>
          <w:p w14:paraId="61A48DDC" w14:textId="066325CB" w:rsidR="00E140A2" w:rsidRPr="000F6FEF" w:rsidRDefault="00E140A2" w:rsidP="00E140A2">
            <w:pPr>
              <w:rPr>
                <w:rFonts w:ascii="Times New Roman" w:hAnsi="Times New Roman"/>
                <w:kern w:val="0"/>
                <w:sz w:val="20"/>
                <w:szCs w:val="20"/>
              </w:rPr>
            </w:pPr>
            <w:r w:rsidRPr="00E140A2">
              <w:rPr>
                <w:rFonts w:ascii="Times New Roman" w:hAnsi="Times New Roman"/>
                <w:kern w:val="0"/>
                <w:sz w:val="20"/>
                <w:szCs w:val="24"/>
                <w:lang w:eastAsia="en-US"/>
              </w:rPr>
              <w:t>GGACCCCAAGAGAGGGCAGT</w:t>
            </w:r>
          </w:p>
        </w:tc>
      </w:tr>
      <w:tr w:rsidR="00E140A2" w:rsidRPr="00E11591" w14:paraId="438B04BF" w14:textId="77777777" w:rsidTr="00CE0286">
        <w:trPr>
          <w:trHeight w:val="315"/>
        </w:trPr>
        <w:tc>
          <w:tcPr>
            <w:tcW w:w="2127" w:type="dxa"/>
            <w:shd w:val="clear" w:color="auto" w:fill="auto"/>
            <w:noWrap/>
          </w:tcPr>
          <w:p w14:paraId="22E3F836" w14:textId="44BD4884" w:rsidR="00E140A2" w:rsidRPr="000F6FEF" w:rsidRDefault="00E140A2" w:rsidP="00E140A2">
            <w:pPr>
              <w:rPr>
                <w:rFonts w:ascii="Times New Roman" w:hAnsi="Times New Roman"/>
                <w:kern w:val="0"/>
                <w:sz w:val="20"/>
                <w:szCs w:val="20"/>
              </w:rPr>
            </w:pPr>
            <w:r>
              <w:rPr>
                <w:rFonts w:ascii="Times New Roman" w:hAnsi="Times New Roman"/>
                <w:i/>
                <w:kern w:val="0"/>
                <w:sz w:val="20"/>
                <w:szCs w:val="24"/>
                <w:lang w:eastAsia="en-US"/>
              </w:rPr>
              <w:t>CHRM4</w:t>
            </w:r>
            <w:r>
              <w:rPr>
                <w:rFonts w:ascii="Times New Roman" w:hAnsi="Times New Roman"/>
                <w:kern w:val="0"/>
                <w:sz w:val="20"/>
                <w:szCs w:val="24"/>
                <w:lang w:eastAsia="en-US"/>
              </w:rPr>
              <w:t>/A</w:t>
            </w:r>
            <w:r w:rsidRPr="00E11591">
              <w:rPr>
                <w:rFonts w:ascii="Times New Roman" w:hAnsi="Times New Roman"/>
                <w:kern w:val="0"/>
                <w:sz w:val="20"/>
                <w:szCs w:val="24"/>
                <w:lang w:eastAsia="en-US"/>
              </w:rPr>
              <w:t>RE2</w:t>
            </w:r>
            <w:r w:rsidRPr="00E11591">
              <w:rPr>
                <w:rFonts w:ascii="Times New Roman" w:hAnsi="Times New Roman"/>
                <w:kern w:val="0"/>
                <w:sz w:val="20"/>
                <w:szCs w:val="24"/>
              </w:rPr>
              <w:t xml:space="preserve"> R</w:t>
            </w:r>
          </w:p>
        </w:tc>
        <w:tc>
          <w:tcPr>
            <w:tcW w:w="6378" w:type="dxa"/>
            <w:gridSpan w:val="4"/>
            <w:shd w:val="clear" w:color="auto" w:fill="auto"/>
          </w:tcPr>
          <w:p w14:paraId="1EB5E7D1" w14:textId="24AD81B0" w:rsidR="00E140A2" w:rsidRPr="000F6FEF" w:rsidRDefault="00E140A2" w:rsidP="00E140A2">
            <w:pPr>
              <w:rPr>
                <w:rFonts w:ascii="Times New Roman" w:hAnsi="Times New Roman"/>
                <w:kern w:val="0"/>
                <w:sz w:val="20"/>
                <w:szCs w:val="20"/>
                <w:lang w:eastAsia="en-US"/>
              </w:rPr>
            </w:pPr>
            <w:r w:rsidRPr="00E140A2">
              <w:rPr>
                <w:rFonts w:ascii="Times New Roman" w:hAnsi="Times New Roman"/>
                <w:kern w:val="0"/>
                <w:sz w:val="20"/>
                <w:szCs w:val="24"/>
                <w:lang w:eastAsia="en-US"/>
              </w:rPr>
              <w:t>ACAGACCCAGCCTCCTAGCC</w:t>
            </w:r>
          </w:p>
        </w:tc>
      </w:tr>
      <w:tr w:rsidR="00A95FCE" w:rsidRPr="00E11591" w14:paraId="6C0704BA" w14:textId="77777777" w:rsidTr="00CE0286">
        <w:trPr>
          <w:trHeight w:val="315"/>
        </w:trPr>
        <w:tc>
          <w:tcPr>
            <w:tcW w:w="2127" w:type="dxa"/>
            <w:shd w:val="clear" w:color="auto" w:fill="auto"/>
            <w:noWrap/>
          </w:tcPr>
          <w:p w14:paraId="4741DDFA" w14:textId="4D5705B8" w:rsidR="00A95FCE" w:rsidRPr="000F6FEF" w:rsidRDefault="00A95FCE" w:rsidP="00A95FCE">
            <w:pPr>
              <w:rPr>
                <w:rFonts w:ascii="Times New Roman" w:hAnsi="Times New Roman"/>
                <w:kern w:val="0"/>
                <w:sz w:val="20"/>
                <w:szCs w:val="20"/>
                <w:lang w:eastAsia="en-US"/>
              </w:rPr>
            </w:pPr>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/EBOX1</w:t>
            </w:r>
            <w:r w:rsidRPr="00E11591">
              <w:rPr>
                <w:rFonts w:ascii="Times New Roman" w:hAnsi="Times New Roman"/>
                <w:kern w:val="0"/>
                <w:sz w:val="20"/>
                <w:szCs w:val="24"/>
              </w:rPr>
              <w:t xml:space="preserve"> F</w:t>
            </w:r>
          </w:p>
        </w:tc>
        <w:tc>
          <w:tcPr>
            <w:tcW w:w="6378" w:type="dxa"/>
            <w:gridSpan w:val="4"/>
            <w:shd w:val="clear" w:color="auto" w:fill="auto"/>
          </w:tcPr>
          <w:p w14:paraId="44EDA606" w14:textId="338BEBA8" w:rsidR="00A95FCE" w:rsidRPr="000F6FEF" w:rsidRDefault="007A408C" w:rsidP="00A95FCE">
            <w:pPr>
              <w:rPr>
                <w:rFonts w:ascii="Times New Roman" w:hAnsi="Times New Roman"/>
                <w:kern w:val="0"/>
                <w:sz w:val="20"/>
                <w:szCs w:val="20"/>
              </w:rPr>
            </w:pPr>
            <w:r w:rsidRPr="007A408C">
              <w:rPr>
                <w:rFonts w:ascii="Times New Roman" w:hAnsi="Times New Roman"/>
                <w:kern w:val="0"/>
                <w:sz w:val="20"/>
                <w:szCs w:val="20"/>
              </w:rPr>
              <w:t>CTGTGCTGGGGGTCTGCTAC</w:t>
            </w:r>
          </w:p>
        </w:tc>
      </w:tr>
      <w:tr w:rsidR="00A95FCE" w:rsidRPr="00E11591" w14:paraId="2672504C" w14:textId="77777777" w:rsidTr="00CE0286">
        <w:trPr>
          <w:trHeight w:val="315"/>
        </w:trPr>
        <w:tc>
          <w:tcPr>
            <w:tcW w:w="2127" w:type="dxa"/>
            <w:shd w:val="clear" w:color="auto" w:fill="auto"/>
            <w:noWrap/>
          </w:tcPr>
          <w:p w14:paraId="644D3786" w14:textId="1B85509F" w:rsidR="00A95FCE" w:rsidRPr="000F6FEF" w:rsidRDefault="00A95FCE" w:rsidP="00A95FCE">
            <w:pPr>
              <w:rPr>
                <w:rFonts w:ascii="Times New Roman" w:hAnsi="Times New Roman"/>
                <w:kern w:val="0"/>
                <w:sz w:val="20"/>
                <w:szCs w:val="20"/>
              </w:rPr>
            </w:pPr>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EBOX1</w:t>
            </w:r>
            <w:r w:rsidRPr="00E11591">
              <w:rPr>
                <w:rFonts w:ascii="Times New Roman" w:hAnsi="Times New Roman"/>
                <w:kern w:val="0"/>
                <w:sz w:val="20"/>
                <w:szCs w:val="24"/>
              </w:rPr>
              <w:t xml:space="preserve"> R</w:t>
            </w:r>
          </w:p>
        </w:tc>
        <w:tc>
          <w:tcPr>
            <w:tcW w:w="6378" w:type="dxa"/>
            <w:gridSpan w:val="4"/>
            <w:shd w:val="clear" w:color="auto" w:fill="auto"/>
          </w:tcPr>
          <w:p w14:paraId="0157F583" w14:textId="20A0958A" w:rsidR="00A95FCE" w:rsidRPr="000F6FEF" w:rsidRDefault="007A408C" w:rsidP="00A95FCE">
            <w:pPr>
              <w:rPr>
                <w:rFonts w:ascii="Times New Roman" w:hAnsi="Times New Roman"/>
                <w:kern w:val="0"/>
                <w:sz w:val="20"/>
                <w:szCs w:val="20"/>
                <w:lang w:eastAsia="en-US"/>
              </w:rPr>
            </w:pPr>
            <w:r w:rsidRPr="007A408C">
              <w:rPr>
                <w:rFonts w:ascii="Times New Roman" w:hAnsi="Times New Roman"/>
                <w:kern w:val="0"/>
                <w:sz w:val="20"/>
                <w:szCs w:val="20"/>
                <w:lang w:eastAsia="en-US"/>
              </w:rPr>
              <w:t>GATGGCGCTCCCAAAGGGAA</w:t>
            </w:r>
          </w:p>
        </w:tc>
      </w:tr>
      <w:tr w:rsidR="00A95FCE" w:rsidRPr="00E11591" w14:paraId="296E4E78" w14:textId="77777777" w:rsidTr="00CE0286">
        <w:trPr>
          <w:trHeight w:val="315"/>
        </w:trPr>
        <w:tc>
          <w:tcPr>
            <w:tcW w:w="2127" w:type="dxa"/>
            <w:shd w:val="clear" w:color="auto" w:fill="auto"/>
            <w:noWrap/>
          </w:tcPr>
          <w:p w14:paraId="0A7F45CF" w14:textId="64729F67" w:rsidR="00A95FCE" w:rsidRPr="000F6FEF" w:rsidRDefault="00A95FCE" w:rsidP="00A95FCE">
            <w:pPr>
              <w:rPr>
                <w:rFonts w:ascii="Times New Roman" w:hAnsi="Times New Roman"/>
                <w:kern w:val="0"/>
                <w:sz w:val="20"/>
                <w:szCs w:val="20"/>
                <w:lang w:eastAsia="en-US"/>
              </w:rPr>
            </w:pPr>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/EBOX2</w:t>
            </w:r>
            <w:r w:rsidRPr="00E11591">
              <w:rPr>
                <w:rFonts w:ascii="Times New Roman" w:hAnsi="Times New Roman"/>
                <w:kern w:val="0"/>
                <w:sz w:val="20"/>
                <w:szCs w:val="24"/>
              </w:rPr>
              <w:t xml:space="preserve"> F</w:t>
            </w:r>
          </w:p>
        </w:tc>
        <w:tc>
          <w:tcPr>
            <w:tcW w:w="6378" w:type="dxa"/>
            <w:gridSpan w:val="4"/>
            <w:shd w:val="clear" w:color="auto" w:fill="auto"/>
          </w:tcPr>
          <w:p w14:paraId="4FA5DF24" w14:textId="0168E5B3" w:rsidR="00A95FCE" w:rsidRPr="000F6FEF" w:rsidRDefault="007A408C" w:rsidP="00A95FCE">
            <w:pPr>
              <w:rPr>
                <w:rFonts w:ascii="Times New Roman" w:hAnsi="Times New Roman"/>
                <w:kern w:val="0"/>
                <w:sz w:val="20"/>
                <w:szCs w:val="20"/>
                <w:lang w:eastAsia="en-US"/>
              </w:rPr>
            </w:pPr>
            <w:r w:rsidRPr="007A408C">
              <w:rPr>
                <w:rFonts w:ascii="Times New Roman" w:hAnsi="Times New Roman"/>
                <w:kern w:val="0"/>
                <w:sz w:val="20"/>
                <w:szCs w:val="20"/>
                <w:lang w:eastAsia="en-US"/>
              </w:rPr>
              <w:t>CGTCCTGCTTGGCTGGAGTT</w:t>
            </w:r>
          </w:p>
        </w:tc>
      </w:tr>
      <w:tr w:rsidR="00A95FCE" w:rsidRPr="00E11591" w14:paraId="4116CC19" w14:textId="77777777" w:rsidTr="00CE0286">
        <w:trPr>
          <w:trHeight w:val="315"/>
        </w:trPr>
        <w:tc>
          <w:tcPr>
            <w:tcW w:w="2127" w:type="dxa"/>
            <w:shd w:val="clear" w:color="auto" w:fill="auto"/>
            <w:noWrap/>
          </w:tcPr>
          <w:p w14:paraId="07C5206C" w14:textId="1C5A22BD" w:rsidR="00A95FCE" w:rsidRPr="000F6FEF" w:rsidRDefault="00A95FCE" w:rsidP="00A95FCE">
            <w:pPr>
              <w:rPr>
                <w:rFonts w:ascii="Times New Roman" w:hAnsi="Times New Roman"/>
                <w:kern w:val="0"/>
                <w:sz w:val="20"/>
                <w:szCs w:val="20"/>
                <w:lang w:eastAsia="en-US"/>
              </w:rPr>
            </w:pPr>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EBOX2</w:t>
            </w:r>
            <w:r w:rsidRPr="00E11591">
              <w:rPr>
                <w:rFonts w:ascii="Times New Roman" w:hAnsi="Times New Roman"/>
                <w:kern w:val="0"/>
                <w:sz w:val="20"/>
                <w:szCs w:val="24"/>
              </w:rPr>
              <w:t xml:space="preserve"> R</w:t>
            </w:r>
          </w:p>
        </w:tc>
        <w:tc>
          <w:tcPr>
            <w:tcW w:w="6378" w:type="dxa"/>
            <w:gridSpan w:val="4"/>
            <w:shd w:val="clear" w:color="auto" w:fill="auto"/>
          </w:tcPr>
          <w:p w14:paraId="30798602" w14:textId="2E26FCE8" w:rsidR="00A95FCE" w:rsidRPr="000F6FEF" w:rsidRDefault="007A408C" w:rsidP="00A95FCE">
            <w:pPr>
              <w:rPr>
                <w:rFonts w:ascii="Times New Roman" w:hAnsi="Times New Roman"/>
                <w:kern w:val="0"/>
                <w:sz w:val="20"/>
                <w:szCs w:val="20"/>
                <w:lang w:eastAsia="en-US"/>
              </w:rPr>
            </w:pPr>
            <w:r w:rsidRPr="007A408C">
              <w:rPr>
                <w:rFonts w:ascii="Times New Roman" w:hAnsi="Times New Roman"/>
                <w:kern w:val="0"/>
                <w:sz w:val="20"/>
                <w:szCs w:val="20"/>
                <w:lang w:eastAsia="en-US"/>
              </w:rPr>
              <w:t>ACATGCAGGGCTACGTAGGGT</w:t>
            </w:r>
          </w:p>
        </w:tc>
      </w:tr>
      <w:tr w:rsidR="00A95FCE" w:rsidRPr="00E11591" w14:paraId="6486B01A" w14:textId="77777777" w:rsidTr="00CE0286">
        <w:trPr>
          <w:trHeight w:val="315"/>
        </w:trPr>
        <w:tc>
          <w:tcPr>
            <w:tcW w:w="2127" w:type="dxa"/>
            <w:shd w:val="clear" w:color="auto" w:fill="auto"/>
            <w:noWrap/>
          </w:tcPr>
          <w:p w14:paraId="3FD5DC55" w14:textId="48F36ADA" w:rsidR="00A95FCE" w:rsidRPr="000F6FEF" w:rsidRDefault="00A95FCE" w:rsidP="00A95FCE">
            <w:pPr>
              <w:rPr>
                <w:rFonts w:ascii="Times New Roman" w:hAnsi="Times New Roman"/>
                <w:kern w:val="0"/>
                <w:sz w:val="20"/>
                <w:szCs w:val="20"/>
                <w:lang w:eastAsia="en-US"/>
              </w:rPr>
            </w:pPr>
            <w:r w:rsidRPr="00CB7FB0">
              <w:rPr>
                <w:rFonts w:ascii="Times New Roman" w:hAnsi="Times New Roman"/>
                <w:i/>
                <w:kern w:val="0"/>
                <w:sz w:val="20"/>
                <w:szCs w:val="24"/>
                <w:lang w:eastAsia="en-US"/>
              </w:rPr>
              <w:t>IFNA17</w:t>
            </w:r>
            <w:r>
              <w:rPr>
                <w:rFonts w:ascii="Times New Roman" w:hAnsi="Times New Roman"/>
                <w:kern w:val="0"/>
                <w:sz w:val="20"/>
                <w:szCs w:val="24"/>
                <w:lang w:eastAsia="en-US"/>
              </w:rPr>
              <w:t>/EBOX3</w:t>
            </w:r>
            <w:r w:rsidRPr="00E11591">
              <w:rPr>
                <w:rFonts w:ascii="Times New Roman" w:hAnsi="Times New Roman"/>
                <w:kern w:val="0"/>
                <w:sz w:val="20"/>
                <w:szCs w:val="24"/>
              </w:rPr>
              <w:t xml:space="preserve"> F</w:t>
            </w:r>
          </w:p>
        </w:tc>
        <w:tc>
          <w:tcPr>
            <w:tcW w:w="6378" w:type="dxa"/>
            <w:gridSpan w:val="4"/>
            <w:shd w:val="clear" w:color="auto" w:fill="auto"/>
          </w:tcPr>
          <w:p w14:paraId="0A727888" w14:textId="2D8FD31A" w:rsidR="00A95FCE" w:rsidRPr="000F6FEF" w:rsidRDefault="007A408C" w:rsidP="00A95FCE">
            <w:pPr>
              <w:rPr>
                <w:rFonts w:ascii="Times New Roman" w:hAnsi="Times New Roman"/>
                <w:kern w:val="0"/>
                <w:sz w:val="20"/>
                <w:szCs w:val="20"/>
                <w:lang w:eastAsia="en-US"/>
              </w:rPr>
            </w:pPr>
            <w:r w:rsidRPr="007A408C">
              <w:rPr>
                <w:rFonts w:ascii="Times New Roman" w:hAnsi="Times New Roman"/>
                <w:kern w:val="0"/>
                <w:sz w:val="20"/>
                <w:szCs w:val="20"/>
                <w:lang w:eastAsia="en-US"/>
              </w:rPr>
              <w:t>GGATGGCAGCCAGTTGCAGA</w:t>
            </w:r>
          </w:p>
        </w:tc>
      </w:tr>
      <w:tr w:rsidR="00A95FCE" w:rsidRPr="00E11591" w14:paraId="4AE090E8" w14:textId="77777777" w:rsidTr="00CE0286">
        <w:trPr>
          <w:trHeight w:val="315"/>
        </w:trPr>
        <w:tc>
          <w:tcPr>
            <w:tcW w:w="2127" w:type="dxa"/>
            <w:shd w:val="clear" w:color="auto" w:fill="auto"/>
            <w:noWrap/>
          </w:tcPr>
          <w:p w14:paraId="267C176E" w14:textId="3D56FDE5" w:rsidR="00A95FCE" w:rsidRPr="000F6FEF" w:rsidRDefault="00A95FCE" w:rsidP="00A95FCE">
            <w:pPr>
              <w:rPr>
                <w:rFonts w:ascii="Times New Roman" w:hAnsi="Times New Roman"/>
                <w:kern w:val="0"/>
                <w:sz w:val="20"/>
                <w:szCs w:val="20"/>
                <w:lang w:eastAsia="en-US"/>
              </w:rPr>
            </w:pPr>
            <w:r>
              <w:rPr>
                <w:rFonts w:ascii="Times New Roman" w:hAnsi="Times New Roman"/>
                <w:i/>
                <w:kern w:val="0"/>
                <w:sz w:val="20"/>
                <w:szCs w:val="24"/>
                <w:lang w:eastAsia="en-US"/>
              </w:rPr>
              <w:t>IFNA17</w:t>
            </w:r>
            <w:r w:rsidRPr="00CB7FB0">
              <w:rPr>
                <w:rFonts w:ascii="Times New Roman" w:hAnsi="Times New Roman"/>
                <w:kern w:val="0"/>
                <w:sz w:val="20"/>
                <w:szCs w:val="24"/>
                <w:lang w:eastAsia="en-US"/>
              </w:rPr>
              <w:t>/</w:t>
            </w:r>
            <w:r>
              <w:rPr>
                <w:rFonts w:ascii="Times New Roman" w:hAnsi="Times New Roman"/>
                <w:kern w:val="0"/>
                <w:sz w:val="20"/>
                <w:szCs w:val="24"/>
                <w:lang w:eastAsia="en-US"/>
              </w:rPr>
              <w:t>EBOX3</w:t>
            </w:r>
            <w:r w:rsidRPr="00E11591">
              <w:rPr>
                <w:rFonts w:ascii="Times New Roman" w:hAnsi="Times New Roman"/>
                <w:kern w:val="0"/>
                <w:sz w:val="20"/>
                <w:szCs w:val="24"/>
              </w:rPr>
              <w:t xml:space="preserve"> R</w:t>
            </w:r>
          </w:p>
        </w:tc>
        <w:tc>
          <w:tcPr>
            <w:tcW w:w="6378" w:type="dxa"/>
            <w:gridSpan w:val="4"/>
            <w:shd w:val="clear" w:color="auto" w:fill="auto"/>
          </w:tcPr>
          <w:p w14:paraId="019BA39E" w14:textId="7458F7C0" w:rsidR="00A95FCE" w:rsidRPr="000F6FEF" w:rsidRDefault="007A408C" w:rsidP="00A95FCE">
            <w:pPr>
              <w:rPr>
                <w:rFonts w:ascii="Times New Roman" w:hAnsi="Times New Roman"/>
                <w:kern w:val="0"/>
                <w:sz w:val="20"/>
                <w:szCs w:val="20"/>
                <w:lang w:eastAsia="en-US"/>
              </w:rPr>
            </w:pPr>
            <w:r w:rsidRPr="007A408C">
              <w:rPr>
                <w:rFonts w:ascii="Times New Roman" w:hAnsi="Times New Roman"/>
                <w:kern w:val="0"/>
                <w:sz w:val="20"/>
                <w:szCs w:val="20"/>
                <w:lang w:eastAsia="en-US"/>
              </w:rPr>
              <w:t>GAGCTGGTCCAGGAGGGTCA</w:t>
            </w:r>
          </w:p>
        </w:tc>
      </w:tr>
      <w:tr w:rsidR="00A95FCE" w:rsidRPr="00E11591" w14:paraId="22C43F46" w14:textId="77777777" w:rsidTr="00CE0286">
        <w:trPr>
          <w:trHeight w:val="315"/>
        </w:trPr>
        <w:tc>
          <w:tcPr>
            <w:tcW w:w="2127" w:type="dxa"/>
            <w:shd w:val="clear" w:color="auto" w:fill="auto"/>
            <w:noWrap/>
          </w:tcPr>
          <w:p w14:paraId="71E5D659" w14:textId="69D457D9" w:rsidR="00A95FCE" w:rsidRDefault="00A95FCE" w:rsidP="00A95FCE">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/EBOX1</w:t>
            </w:r>
            <w:r w:rsidRPr="00E11591">
              <w:rPr>
                <w:rFonts w:ascii="Times New Roman" w:hAnsi="Times New Roman"/>
                <w:kern w:val="0"/>
                <w:sz w:val="20"/>
                <w:szCs w:val="24"/>
              </w:rPr>
              <w:t xml:space="preserve"> F</w:t>
            </w:r>
          </w:p>
        </w:tc>
        <w:tc>
          <w:tcPr>
            <w:tcW w:w="6378" w:type="dxa"/>
            <w:gridSpan w:val="4"/>
            <w:shd w:val="clear" w:color="auto" w:fill="auto"/>
          </w:tcPr>
          <w:p w14:paraId="195D1390" w14:textId="15DC39DF" w:rsidR="00A95FCE" w:rsidRPr="000F6FEF" w:rsidRDefault="003332A4" w:rsidP="00A95FCE">
            <w:pPr>
              <w:rPr>
                <w:rFonts w:ascii="Times New Roman" w:hAnsi="Times New Roman"/>
                <w:kern w:val="0"/>
                <w:sz w:val="20"/>
                <w:szCs w:val="20"/>
                <w:lang w:eastAsia="en-US"/>
              </w:rPr>
            </w:pPr>
            <w:r w:rsidRPr="003332A4">
              <w:rPr>
                <w:rFonts w:ascii="Times New Roman" w:hAnsi="Times New Roman"/>
                <w:kern w:val="0"/>
                <w:sz w:val="20"/>
                <w:szCs w:val="20"/>
                <w:lang w:eastAsia="en-US"/>
              </w:rPr>
              <w:t>TGGTGGGCTTCTGGATGGGA</w:t>
            </w:r>
          </w:p>
        </w:tc>
      </w:tr>
      <w:tr w:rsidR="00A95FCE" w:rsidRPr="00E11591" w14:paraId="6E851D6D" w14:textId="77777777" w:rsidTr="00CE0286">
        <w:trPr>
          <w:trHeight w:val="315"/>
        </w:trPr>
        <w:tc>
          <w:tcPr>
            <w:tcW w:w="2127" w:type="dxa"/>
            <w:shd w:val="clear" w:color="auto" w:fill="auto"/>
            <w:noWrap/>
          </w:tcPr>
          <w:p w14:paraId="26A2E228" w14:textId="123B08E2" w:rsidR="00A95FCE" w:rsidRDefault="00A95FCE" w:rsidP="00A95FCE">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EBOX1</w:t>
            </w:r>
            <w:r w:rsidRPr="00E11591">
              <w:rPr>
                <w:rFonts w:ascii="Times New Roman" w:hAnsi="Times New Roman"/>
                <w:kern w:val="0"/>
                <w:sz w:val="20"/>
                <w:szCs w:val="24"/>
              </w:rPr>
              <w:t xml:space="preserve"> R</w:t>
            </w:r>
          </w:p>
        </w:tc>
        <w:tc>
          <w:tcPr>
            <w:tcW w:w="6378" w:type="dxa"/>
            <w:gridSpan w:val="4"/>
            <w:shd w:val="clear" w:color="auto" w:fill="auto"/>
          </w:tcPr>
          <w:p w14:paraId="51CADCCA" w14:textId="729759BC" w:rsidR="00A95FCE" w:rsidRPr="000F6FEF" w:rsidRDefault="003332A4" w:rsidP="00A95FCE">
            <w:pPr>
              <w:rPr>
                <w:rFonts w:ascii="Times New Roman" w:hAnsi="Times New Roman"/>
                <w:kern w:val="0"/>
                <w:sz w:val="20"/>
                <w:szCs w:val="20"/>
                <w:lang w:eastAsia="en-US"/>
              </w:rPr>
            </w:pPr>
            <w:r w:rsidRPr="003332A4">
              <w:rPr>
                <w:rFonts w:ascii="Times New Roman" w:hAnsi="Times New Roman"/>
                <w:kern w:val="0"/>
                <w:sz w:val="20"/>
                <w:szCs w:val="20"/>
                <w:lang w:eastAsia="en-US"/>
              </w:rPr>
              <w:t>TCTTCAGCCCCTCTCCCCTT</w:t>
            </w:r>
          </w:p>
        </w:tc>
      </w:tr>
      <w:tr w:rsidR="00A95FCE" w:rsidRPr="00E11591" w14:paraId="03993E71" w14:textId="77777777" w:rsidTr="00CE0286">
        <w:trPr>
          <w:trHeight w:val="315"/>
        </w:trPr>
        <w:tc>
          <w:tcPr>
            <w:tcW w:w="2127" w:type="dxa"/>
            <w:shd w:val="clear" w:color="auto" w:fill="auto"/>
            <w:noWrap/>
          </w:tcPr>
          <w:p w14:paraId="7DFB04F2" w14:textId="7DD092E6" w:rsidR="00A95FCE" w:rsidRDefault="00A95FCE" w:rsidP="00A95FCE">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/EBOX2</w:t>
            </w:r>
            <w:r w:rsidRPr="00E11591">
              <w:rPr>
                <w:rFonts w:ascii="Times New Roman" w:hAnsi="Times New Roman"/>
                <w:kern w:val="0"/>
                <w:sz w:val="20"/>
                <w:szCs w:val="24"/>
              </w:rPr>
              <w:t xml:space="preserve"> F</w:t>
            </w:r>
          </w:p>
        </w:tc>
        <w:tc>
          <w:tcPr>
            <w:tcW w:w="6378" w:type="dxa"/>
            <w:gridSpan w:val="4"/>
            <w:shd w:val="clear" w:color="auto" w:fill="auto"/>
          </w:tcPr>
          <w:p w14:paraId="21F9B4C9" w14:textId="722CA61B" w:rsidR="00A95FCE" w:rsidRPr="000F6FEF" w:rsidRDefault="003332A4" w:rsidP="00A95FCE">
            <w:pPr>
              <w:rPr>
                <w:rFonts w:ascii="Times New Roman" w:hAnsi="Times New Roman"/>
                <w:kern w:val="0"/>
                <w:sz w:val="20"/>
                <w:szCs w:val="20"/>
                <w:lang w:eastAsia="en-US"/>
              </w:rPr>
            </w:pPr>
            <w:r w:rsidRPr="003332A4">
              <w:rPr>
                <w:rFonts w:ascii="Times New Roman" w:hAnsi="Times New Roman"/>
                <w:kern w:val="0"/>
                <w:sz w:val="20"/>
                <w:szCs w:val="20"/>
                <w:lang w:eastAsia="en-US"/>
              </w:rPr>
              <w:t>TCCGCCGATTTCACCGAAGG</w:t>
            </w:r>
          </w:p>
        </w:tc>
      </w:tr>
      <w:tr w:rsidR="00A95FCE" w:rsidRPr="00E11591" w14:paraId="79E260A9" w14:textId="77777777" w:rsidTr="00CE0286">
        <w:trPr>
          <w:trHeight w:val="315"/>
        </w:trPr>
        <w:tc>
          <w:tcPr>
            <w:tcW w:w="2127" w:type="dxa"/>
            <w:shd w:val="clear" w:color="auto" w:fill="auto"/>
            <w:noWrap/>
          </w:tcPr>
          <w:p w14:paraId="5704B993" w14:textId="45A088BA" w:rsidR="00A95FCE" w:rsidRDefault="00A95FCE" w:rsidP="00A95FCE">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EBOX2</w:t>
            </w:r>
            <w:r w:rsidRPr="00E11591">
              <w:rPr>
                <w:rFonts w:ascii="Times New Roman" w:hAnsi="Times New Roman"/>
                <w:kern w:val="0"/>
                <w:sz w:val="20"/>
                <w:szCs w:val="24"/>
              </w:rPr>
              <w:t xml:space="preserve"> R</w:t>
            </w:r>
          </w:p>
        </w:tc>
        <w:tc>
          <w:tcPr>
            <w:tcW w:w="6378" w:type="dxa"/>
            <w:gridSpan w:val="4"/>
            <w:shd w:val="clear" w:color="auto" w:fill="auto"/>
          </w:tcPr>
          <w:p w14:paraId="6B50127E" w14:textId="55F0C1B2" w:rsidR="00A95FCE" w:rsidRPr="000F6FEF" w:rsidRDefault="003332A4" w:rsidP="00A95FCE">
            <w:pPr>
              <w:rPr>
                <w:rFonts w:ascii="Times New Roman" w:hAnsi="Times New Roman"/>
                <w:kern w:val="0"/>
                <w:sz w:val="20"/>
                <w:szCs w:val="20"/>
                <w:lang w:eastAsia="en-US"/>
              </w:rPr>
            </w:pPr>
            <w:r w:rsidRPr="003332A4">
              <w:rPr>
                <w:rFonts w:ascii="Times New Roman" w:hAnsi="Times New Roman"/>
                <w:kern w:val="0"/>
                <w:sz w:val="20"/>
                <w:szCs w:val="20"/>
                <w:lang w:eastAsia="en-US"/>
              </w:rPr>
              <w:t>GGGAAGCTGCGCAGAACTGG</w:t>
            </w:r>
          </w:p>
        </w:tc>
      </w:tr>
      <w:tr w:rsidR="00A95FCE" w:rsidRPr="00E11591" w14:paraId="00D57CC9" w14:textId="77777777" w:rsidTr="00CE0286">
        <w:trPr>
          <w:trHeight w:val="315"/>
        </w:trPr>
        <w:tc>
          <w:tcPr>
            <w:tcW w:w="2127" w:type="dxa"/>
            <w:shd w:val="clear" w:color="auto" w:fill="auto"/>
            <w:noWrap/>
          </w:tcPr>
          <w:p w14:paraId="0BD58665" w14:textId="3AAA151F" w:rsidR="00A95FCE" w:rsidRDefault="00A95FCE" w:rsidP="00A95FCE">
            <w:pPr>
              <w:rPr>
                <w:rFonts w:ascii="Times New Roman" w:hAnsi="Times New Roman"/>
                <w:i/>
                <w:kern w:val="0"/>
                <w:sz w:val="20"/>
                <w:szCs w:val="24"/>
                <w:lang w:eastAsia="en-US"/>
              </w:rPr>
            </w:pPr>
            <w:r>
              <w:rPr>
                <w:rFonts w:ascii="Times New Roman" w:hAnsi="Times New Roman"/>
                <w:i/>
                <w:kern w:val="0"/>
                <w:sz w:val="20"/>
                <w:szCs w:val="24"/>
                <w:lang w:eastAsia="en-US"/>
              </w:rPr>
              <w:t>PDL1</w:t>
            </w:r>
            <w:r>
              <w:rPr>
                <w:rFonts w:ascii="Times New Roman" w:hAnsi="Times New Roman"/>
                <w:kern w:val="0"/>
                <w:sz w:val="20"/>
                <w:szCs w:val="24"/>
                <w:lang w:eastAsia="en-US"/>
              </w:rPr>
              <w:t>/EBOX3</w:t>
            </w:r>
            <w:r w:rsidRPr="00E11591">
              <w:rPr>
                <w:rFonts w:ascii="Times New Roman" w:hAnsi="Times New Roman"/>
                <w:kern w:val="0"/>
                <w:sz w:val="20"/>
                <w:szCs w:val="24"/>
              </w:rPr>
              <w:t xml:space="preserve"> F</w:t>
            </w:r>
          </w:p>
        </w:tc>
        <w:tc>
          <w:tcPr>
            <w:tcW w:w="6378" w:type="dxa"/>
            <w:gridSpan w:val="4"/>
            <w:shd w:val="clear" w:color="auto" w:fill="auto"/>
          </w:tcPr>
          <w:p w14:paraId="19919388" w14:textId="78384D4A" w:rsidR="00A95FCE" w:rsidRPr="000F6FEF" w:rsidRDefault="003332A4" w:rsidP="00A95FCE">
            <w:pPr>
              <w:rPr>
                <w:rFonts w:ascii="Times New Roman" w:hAnsi="Times New Roman"/>
                <w:kern w:val="0"/>
                <w:sz w:val="20"/>
                <w:szCs w:val="20"/>
                <w:lang w:eastAsia="en-US"/>
              </w:rPr>
            </w:pPr>
            <w:r w:rsidRPr="003332A4">
              <w:rPr>
                <w:rFonts w:ascii="Times New Roman" w:hAnsi="Times New Roman"/>
                <w:kern w:val="0"/>
                <w:sz w:val="20"/>
                <w:szCs w:val="20"/>
                <w:lang w:eastAsia="en-US"/>
              </w:rPr>
              <w:t>GACACGGGTCCAAGTCCACC</w:t>
            </w:r>
          </w:p>
        </w:tc>
      </w:tr>
      <w:tr w:rsidR="00A95FCE" w:rsidRPr="00E11591" w14:paraId="38E10751" w14:textId="77777777" w:rsidTr="00CE0286">
        <w:trPr>
          <w:trHeight w:val="315"/>
        </w:trPr>
        <w:tc>
          <w:tcPr>
            <w:tcW w:w="2127" w:type="dxa"/>
            <w:shd w:val="clear" w:color="auto" w:fill="auto"/>
            <w:noWrap/>
          </w:tcPr>
          <w:p w14:paraId="7CF8FCDA" w14:textId="29F92007" w:rsidR="00A95FCE" w:rsidRDefault="00A95FCE" w:rsidP="00A95FCE">
            <w:pPr>
              <w:rPr>
                <w:rFonts w:ascii="Times New Roman" w:hAnsi="Times New Roman"/>
                <w:i/>
                <w:kern w:val="0"/>
                <w:sz w:val="20"/>
                <w:szCs w:val="24"/>
                <w:lang w:eastAsia="en-US"/>
              </w:rPr>
            </w:pPr>
            <w:r>
              <w:rPr>
                <w:rFonts w:ascii="Times New Roman" w:hAnsi="Times New Roman"/>
                <w:i/>
                <w:kern w:val="0"/>
                <w:sz w:val="20"/>
                <w:szCs w:val="24"/>
                <w:lang w:eastAsia="en-US"/>
              </w:rPr>
              <w:t>PDL1</w:t>
            </w:r>
            <w:r w:rsidRPr="00CB7FB0">
              <w:rPr>
                <w:rFonts w:ascii="Times New Roman" w:hAnsi="Times New Roman"/>
                <w:kern w:val="0"/>
                <w:sz w:val="20"/>
                <w:szCs w:val="24"/>
                <w:lang w:eastAsia="en-US"/>
              </w:rPr>
              <w:t>/</w:t>
            </w:r>
            <w:r>
              <w:rPr>
                <w:rFonts w:ascii="Times New Roman" w:hAnsi="Times New Roman"/>
                <w:kern w:val="0"/>
                <w:sz w:val="20"/>
                <w:szCs w:val="24"/>
                <w:lang w:eastAsia="en-US"/>
              </w:rPr>
              <w:t>EBOX3</w:t>
            </w:r>
            <w:r w:rsidRPr="00E11591">
              <w:rPr>
                <w:rFonts w:ascii="Times New Roman" w:hAnsi="Times New Roman"/>
                <w:kern w:val="0"/>
                <w:sz w:val="20"/>
                <w:szCs w:val="24"/>
              </w:rPr>
              <w:t xml:space="preserve"> R</w:t>
            </w:r>
          </w:p>
        </w:tc>
        <w:tc>
          <w:tcPr>
            <w:tcW w:w="6378" w:type="dxa"/>
            <w:gridSpan w:val="4"/>
            <w:shd w:val="clear" w:color="auto" w:fill="auto"/>
          </w:tcPr>
          <w:p w14:paraId="77093FC9" w14:textId="6A7C5040" w:rsidR="00A95FCE" w:rsidRPr="000F6FEF" w:rsidRDefault="003332A4" w:rsidP="00A95FCE">
            <w:pPr>
              <w:rPr>
                <w:rFonts w:ascii="Times New Roman" w:hAnsi="Times New Roman"/>
                <w:kern w:val="0"/>
                <w:sz w:val="20"/>
                <w:szCs w:val="20"/>
                <w:lang w:eastAsia="en-US"/>
              </w:rPr>
            </w:pPr>
            <w:r w:rsidRPr="003332A4">
              <w:rPr>
                <w:rFonts w:ascii="Times New Roman" w:hAnsi="Times New Roman"/>
                <w:kern w:val="0"/>
                <w:sz w:val="20"/>
                <w:szCs w:val="20"/>
                <w:lang w:eastAsia="en-US"/>
              </w:rPr>
              <w:t>GGACCTGCTTAGCGCAGGAA</w:t>
            </w:r>
          </w:p>
        </w:tc>
      </w:tr>
    </w:tbl>
    <w:p w14:paraId="1B75F56C" w14:textId="57DE1A62" w:rsidR="000721FB" w:rsidRDefault="000721FB" w:rsidP="00281AD3">
      <w:pPr>
        <w:spacing w:line="276" w:lineRule="auto"/>
        <w:jc w:val="both"/>
        <w:rPr>
          <w:rFonts w:ascii="Times New Roman" w:hAnsi="Times New Roman"/>
          <w:szCs w:val="24"/>
        </w:rPr>
      </w:pPr>
    </w:p>
    <w:p w14:paraId="7EA6FF55" w14:textId="2405D339" w:rsidR="00351E07" w:rsidRPr="00706B74" w:rsidRDefault="00706B74" w:rsidP="00281AD3">
      <w:pPr>
        <w:spacing w:line="276" w:lineRule="auto"/>
        <w:jc w:val="both"/>
        <w:rPr>
          <w:rFonts w:ascii="Times New Roman" w:hAnsi="Times New Roman"/>
          <w:b/>
          <w:szCs w:val="24"/>
        </w:rPr>
      </w:pPr>
      <w:r w:rsidRPr="00706B74">
        <w:rPr>
          <w:rFonts w:ascii="Times New Roman" w:hAnsi="Times New Roman" w:hint="eastAsia"/>
          <w:b/>
          <w:szCs w:val="24"/>
        </w:rPr>
        <w:t>R</w:t>
      </w:r>
      <w:r w:rsidRPr="00706B74">
        <w:rPr>
          <w:rFonts w:ascii="Times New Roman" w:hAnsi="Times New Roman"/>
          <w:b/>
          <w:szCs w:val="24"/>
        </w:rPr>
        <w:t>eference</w:t>
      </w:r>
    </w:p>
    <w:p w14:paraId="41AFBF9C" w14:textId="77777777" w:rsidR="00D20D7C" w:rsidRPr="00D20D7C" w:rsidRDefault="00D20D7C" w:rsidP="00D20D7C">
      <w:pPr>
        <w:pStyle w:val="EndNoteBibliography"/>
        <w:ind w:left="720" w:hanging="720"/>
      </w:pPr>
      <w:r>
        <w:rPr>
          <w:rFonts w:ascii="Times New Roman" w:hAnsi="Times New Roman"/>
          <w:b/>
          <w:szCs w:val="24"/>
        </w:rPr>
        <w:fldChar w:fldCharType="begin"/>
      </w:r>
      <w:r>
        <w:rPr>
          <w:rFonts w:ascii="Times New Roman" w:hAnsi="Times New Roman"/>
          <w:b/>
          <w:szCs w:val="24"/>
        </w:rPr>
        <w:instrText xml:space="preserve"> ADDIN EN.REFLIST </w:instrText>
      </w:r>
      <w:r>
        <w:rPr>
          <w:rFonts w:ascii="Times New Roman" w:hAnsi="Times New Roman"/>
          <w:b/>
          <w:szCs w:val="24"/>
        </w:rPr>
        <w:fldChar w:fldCharType="separate"/>
      </w:r>
      <w:r w:rsidRPr="00D20D7C">
        <w:t>1.</w:t>
      </w:r>
      <w:r w:rsidRPr="00D20D7C">
        <w:tab/>
        <w:t>Taylor BS, Schultz N, Hieronymus H, Gopalan A, Xiao Y, Carver BS</w:t>
      </w:r>
      <w:r w:rsidRPr="00D20D7C">
        <w:rPr>
          <w:i/>
        </w:rPr>
        <w:t>, et al.</w:t>
      </w:r>
      <w:r w:rsidRPr="00D20D7C">
        <w:t xml:space="preserve"> Integrative genomic profiling of human prostate cancer. </w:t>
      </w:r>
      <w:r w:rsidRPr="00D20D7C">
        <w:rPr>
          <w:i/>
        </w:rPr>
        <w:t>Cancer Cell</w:t>
      </w:r>
      <w:r w:rsidRPr="00D20D7C">
        <w:t xml:space="preserve"> 2010, </w:t>
      </w:r>
      <w:r w:rsidRPr="00D20D7C">
        <w:rPr>
          <w:b/>
        </w:rPr>
        <w:t>18</w:t>
      </w:r>
      <w:r w:rsidRPr="00D20D7C">
        <w:t>(1)</w:t>
      </w:r>
      <w:r w:rsidRPr="00D20D7C">
        <w:rPr>
          <w:b/>
        </w:rPr>
        <w:t>:</w:t>
      </w:r>
      <w:r w:rsidRPr="00D20D7C">
        <w:t xml:space="preserve"> 11-22.</w:t>
      </w:r>
    </w:p>
    <w:p w14:paraId="701DEA62" w14:textId="77777777" w:rsidR="00D20D7C" w:rsidRPr="00D20D7C" w:rsidRDefault="00D20D7C" w:rsidP="00D20D7C">
      <w:pPr>
        <w:pStyle w:val="EndNoteBibliography"/>
        <w:ind w:left="720" w:hanging="720"/>
      </w:pPr>
      <w:r w:rsidRPr="00D20D7C">
        <w:t>2.</w:t>
      </w:r>
      <w:r w:rsidRPr="00D20D7C">
        <w:tab/>
        <w:t xml:space="preserve">The Molecular Taxonomy of Primary Prostate Cancer. </w:t>
      </w:r>
      <w:r w:rsidRPr="00D20D7C">
        <w:rPr>
          <w:i/>
        </w:rPr>
        <w:t>Cell</w:t>
      </w:r>
      <w:r w:rsidRPr="00D20D7C">
        <w:t xml:space="preserve"> 2015, </w:t>
      </w:r>
      <w:r w:rsidRPr="00D20D7C">
        <w:rPr>
          <w:b/>
        </w:rPr>
        <w:t>163</w:t>
      </w:r>
      <w:r w:rsidRPr="00D20D7C">
        <w:t>(4)</w:t>
      </w:r>
      <w:r w:rsidRPr="00D20D7C">
        <w:rPr>
          <w:b/>
        </w:rPr>
        <w:t>:</w:t>
      </w:r>
      <w:r w:rsidRPr="00D20D7C">
        <w:t xml:space="preserve"> 1011-1025.</w:t>
      </w:r>
    </w:p>
    <w:p w14:paraId="3205F61F" w14:textId="77777777" w:rsidR="00D20D7C" w:rsidRPr="00D20D7C" w:rsidRDefault="00D20D7C" w:rsidP="00D20D7C">
      <w:pPr>
        <w:pStyle w:val="EndNoteBibliography"/>
        <w:ind w:left="720" w:hanging="720"/>
      </w:pPr>
      <w:r w:rsidRPr="00D20D7C">
        <w:t>3.</w:t>
      </w:r>
      <w:r w:rsidRPr="00D20D7C">
        <w:tab/>
        <w:t>Beltran H, Prandi D, Mosquera JM, Benelli M, Puca L, Cyrta J</w:t>
      </w:r>
      <w:r w:rsidRPr="00D20D7C">
        <w:rPr>
          <w:i/>
        </w:rPr>
        <w:t>, et al.</w:t>
      </w:r>
      <w:r w:rsidRPr="00D20D7C">
        <w:t xml:space="preserve"> Divergent clonal evolution of castration-resistant neuroendocrine prostate cancer. </w:t>
      </w:r>
      <w:r w:rsidRPr="00D20D7C">
        <w:rPr>
          <w:i/>
        </w:rPr>
        <w:t>Nat Med</w:t>
      </w:r>
      <w:r w:rsidRPr="00D20D7C">
        <w:t xml:space="preserve"> 2016, </w:t>
      </w:r>
      <w:r w:rsidRPr="00D20D7C">
        <w:rPr>
          <w:b/>
        </w:rPr>
        <w:t>22</w:t>
      </w:r>
      <w:r w:rsidRPr="00D20D7C">
        <w:t>(3)</w:t>
      </w:r>
      <w:r w:rsidRPr="00D20D7C">
        <w:rPr>
          <w:b/>
        </w:rPr>
        <w:t>:</w:t>
      </w:r>
      <w:r w:rsidRPr="00D20D7C">
        <w:t xml:space="preserve"> 298-305.</w:t>
      </w:r>
    </w:p>
    <w:p w14:paraId="5A850520" w14:textId="77777777" w:rsidR="00D20D7C" w:rsidRPr="00D20D7C" w:rsidRDefault="00D20D7C" w:rsidP="00D20D7C">
      <w:pPr>
        <w:pStyle w:val="EndNoteBibliography"/>
        <w:ind w:left="720" w:hanging="720"/>
      </w:pPr>
      <w:r w:rsidRPr="00D20D7C">
        <w:t>4.</w:t>
      </w:r>
      <w:r w:rsidRPr="00D20D7C">
        <w:tab/>
        <w:t xml:space="preserve">Wang G, Jones SJ, Marra MA, Sadar MD. Identification of genes targeted by the androgen and PKA signaling pathways in prostate cancer cells. </w:t>
      </w:r>
      <w:r w:rsidRPr="00D20D7C">
        <w:rPr>
          <w:i/>
        </w:rPr>
        <w:t>Oncogene</w:t>
      </w:r>
      <w:r w:rsidRPr="00D20D7C">
        <w:t xml:space="preserve"> 2006, </w:t>
      </w:r>
      <w:r w:rsidRPr="00D20D7C">
        <w:rPr>
          <w:b/>
        </w:rPr>
        <w:t>25</w:t>
      </w:r>
      <w:r w:rsidRPr="00D20D7C">
        <w:t>(55)</w:t>
      </w:r>
      <w:r w:rsidRPr="00D20D7C">
        <w:rPr>
          <w:b/>
        </w:rPr>
        <w:t>:</w:t>
      </w:r>
      <w:r w:rsidRPr="00D20D7C">
        <w:t xml:space="preserve"> 7311-7323.</w:t>
      </w:r>
    </w:p>
    <w:p w14:paraId="1C9BD2A9" w14:textId="77777777" w:rsidR="00D20D7C" w:rsidRPr="00D20D7C" w:rsidRDefault="00D20D7C" w:rsidP="00D20D7C">
      <w:pPr>
        <w:pStyle w:val="EndNoteBibliography"/>
        <w:ind w:left="720" w:hanging="720"/>
      </w:pPr>
      <w:r w:rsidRPr="00D20D7C">
        <w:t>5.</w:t>
      </w:r>
      <w:r w:rsidRPr="00D20D7C">
        <w:tab/>
        <w:t>Nelson PS, Clegg N, Arnold H, Ferguson C, Bonham M, White J</w:t>
      </w:r>
      <w:r w:rsidRPr="00D20D7C">
        <w:rPr>
          <w:i/>
        </w:rPr>
        <w:t>, et al.</w:t>
      </w:r>
      <w:r w:rsidRPr="00D20D7C">
        <w:t xml:space="preserve"> The program of androgen-responsive genes in neoplastic prostate epithelium. </w:t>
      </w:r>
      <w:r w:rsidRPr="00D20D7C">
        <w:rPr>
          <w:i/>
        </w:rPr>
        <w:t>Proc Natl Acad Sci U S A</w:t>
      </w:r>
      <w:r w:rsidRPr="00D20D7C">
        <w:t xml:space="preserve"> 2002, </w:t>
      </w:r>
      <w:r w:rsidRPr="00D20D7C">
        <w:rPr>
          <w:b/>
        </w:rPr>
        <w:t>99</w:t>
      </w:r>
      <w:r w:rsidRPr="00D20D7C">
        <w:t>(18)</w:t>
      </w:r>
      <w:r w:rsidRPr="00D20D7C">
        <w:rPr>
          <w:b/>
        </w:rPr>
        <w:t>:</w:t>
      </w:r>
      <w:r w:rsidRPr="00D20D7C">
        <w:t xml:space="preserve"> 11890-11895.</w:t>
      </w:r>
    </w:p>
    <w:p w14:paraId="6C1F63FE" w14:textId="77777777" w:rsidR="00D20D7C" w:rsidRPr="00D20D7C" w:rsidRDefault="00D20D7C" w:rsidP="00D20D7C">
      <w:pPr>
        <w:pStyle w:val="EndNoteBibliography"/>
        <w:ind w:left="720" w:hanging="720"/>
      </w:pPr>
      <w:r w:rsidRPr="00D20D7C">
        <w:t>6.</w:t>
      </w:r>
      <w:r w:rsidRPr="00D20D7C">
        <w:tab/>
        <w:t>Subramanian A, Tamayo P, Mootha VK, Mukherjee S, Ebert BL, Gillette MA</w:t>
      </w:r>
      <w:r w:rsidRPr="00D20D7C">
        <w:rPr>
          <w:i/>
        </w:rPr>
        <w:t>, et al.</w:t>
      </w:r>
      <w:r w:rsidRPr="00D20D7C">
        <w:t xml:space="preserve"> Gene set enrichment analysis: a knowledge-based approach for interpreting genome-wide expression profiles. </w:t>
      </w:r>
      <w:r w:rsidRPr="00D20D7C">
        <w:rPr>
          <w:i/>
        </w:rPr>
        <w:t>Proc Natl Acad Sci U S A</w:t>
      </w:r>
      <w:r w:rsidRPr="00D20D7C">
        <w:t xml:space="preserve"> 2005, </w:t>
      </w:r>
      <w:r w:rsidRPr="00D20D7C">
        <w:rPr>
          <w:b/>
        </w:rPr>
        <w:t>102</w:t>
      </w:r>
      <w:r w:rsidRPr="00D20D7C">
        <w:t>(43)</w:t>
      </w:r>
      <w:r w:rsidRPr="00D20D7C">
        <w:rPr>
          <w:b/>
        </w:rPr>
        <w:t>:</w:t>
      </w:r>
      <w:r w:rsidRPr="00D20D7C">
        <w:t xml:space="preserve"> 15545-15550.</w:t>
      </w:r>
    </w:p>
    <w:p w14:paraId="6EC02E6A" w14:textId="77777777" w:rsidR="00D20D7C" w:rsidRPr="00D20D7C" w:rsidRDefault="00D20D7C" w:rsidP="00D20D7C">
      <w:pPr>
        <w:pStyle w:val="EndNoteBibliography"/>
        <w:ind w:left="720" w:hanging="720"/>
      </w:pPr>
      <w:r w:rsidRPr="00D20D7C">
        <w:lastRenderedPageBreak/>
        <w:t>7.</w:t>
      </w:r>
      <w:r w:rsidRPr="00D20D7C">
        <w:tab/>
        <w:t xml:space="preserve">Yang JM, Chen CC. GEMDOCK: a generic evolutionary method for molecular docking. </w:t>
      </w:r>
      <w:r w:rsidRPr="00D20D7C">
        <w:rPr>
          <w:i/>
        </w:rPr>
        <w:t>Proteins</w:t>
      </w:r>
      <w:r w:rsidRPr="00D20D7C">
        <w:t xml:space="preserve"> 2004, </w:t>
      </w:r>
      <w:r w:rsidRPr="00D20D7C">
        <w:rPr>
          <w:b/>
        </w:rPr>
        <w:t>55</w:t>
      </w:r>
      <w:r w:rsidRPr="00D20D7C">
        <w:t>(2)</w:t>
      </w:r>
      <w:r w:rsidRPr="00D20D7C">
        <w:rPr>
          <w:b/>
        </w:rPr>
        <w:t>:</w:t>
      </w:r>
      <w:r w:rsidRPr="00D20D7C">
        <w:t xml:space="preserve"> 288-304.</w:t>
      </w:r>
    </w:p>
    <w:p w14:paraId="0133BFC6" w14:textId="77777777" w:rsidR="00D20D7C" w:rsidRPr="00D20D7C" w:rsidRDefault="00D20D7C" w:rsidP="00D20D7C">
      <w:pPr>
        <w:pStyle w:val="EndNoteBibliography"/>
        <w:ind w:left="720" w:hanging="720"/>
      </w:pPr>
      <w:r w:rsidRPr="00D20D7C">
        <w:t>8.</w:t>
      </w:r>
      <w:r w:rsidRPr="00D20D7C">
        <w:tab/>
        <w:t>Waterhouse A, Bertoni M, Bienert S, Studer G, Tauriello G, Gumienny R</w:t>
      </w:r>
      <w:r w:rsidRPr="00D20D7C">
        <w:rPr>
          <w:i/>
        </w:rPr>
        <w:t>, et al.</w:t>
      </w:r>
      <w:r w:rsidRPr="00D20D7C">
        <w:t xml:space="preserve"> SWISS-MODEL: homology modelling of protein structures and complexes. </w:t>
      </w:r>
      <w:r w:rsidRPr="00D20D7C">
        <w:rPr>
          <w:i/>
        </w:rPr>
        <w:t>Nucleic Acids Res</w:t>
      </w:r>
      <w:r w:rsidRPr="00D20D7C">
        <w:t xml:space="preserve"> 2018, </w:t>
      </w:r>
      <w:r w:rsidRPr="00D20D7C">
        <w:rPr>
          <w:b/>
        </w:rPr>
        <w:t>46</w:t>
      </w:r>
      <w:r w:rsidRPr="00D20D7C">
        <w:t>(W1)</w:t>
      </w:r>
      <w:r w:rsidRPr="00D20D7C">
        <w:rPr>
          <w:b/>
        </w:rPr>
        <w:t>:</w:t>
      </w:r>
      <w:r w:rsidRPr="00D20D7C">
        <w:t xml:space="preserve"> W296-w303.</w:t>
      </w:r>
    </w:p>
    <w:p w14:paraId="554F1BB5" w14:textId="77777777" w:rsidR="00D20D7C" w:rsidRPr="00D20D7C" w:rsidRDefault="00D20D7C" w:rsidP="00D20D7C">
      <w:pPr>
        <w:pStyle w:val="EndNoteBibliography"/>
        <w:ind w:left="720" w:hanging="720"/>
      </w:pPr>
      <w:r w:rsidRPr="00D20D7C">
        <w:t>9.</w:t>
      </w:r>
      <w:r w:rsidRPr="00D20D7C">
        <w:tab/>
        <w:t>Thal DM, Sun B, Feng D, Nawaratne V, Leach K, Felder CC</w:t>
      </w:r>
      <w:r w:rsidRPr="00D20D7C">
        <w:rPr>
          <w:i/>
        </w:rPr>
        <w:t>, et al.</w:t>
      </w:r>
      <w:r w:rsidRPr="00D20D7C">
        <w:t xml:space="preserve"> Crystal structures of the M1 and M4 muscarinic acetylcholine receptors. </w:t>
      </w:r>
      <w:r w:rsidRPr="00D20D7C">
        <w:rPr>
          <w:i/>
        </w:rPr>
        <w:t>Nature</w:t>
      </w:r>
      <w:r w:rsidRPr="00D20D7C">
        <w:t xml:space="preserve"> 2016, </w:t>
      </w:r>
      <w:r w:rsidRPr="00D20D7C">
        <w:rPr>
          <w:b/>
        </w:rPr>
        <w:t>531</w:t>
      </w:r>
      <w:r w:rsidRPr="00D20D7C">
        <w:t>(7594)</w:t>
      </w:r>
      <w:r w:rsidRPr="00D20D7C">
        <w:rPr>
          <w:b/>
        </w:rPr>
        <w:t>:</w:t>
      </w:r>
      <w:r w:rsidRPr="00D20D7C">
        <w:t xml:space="preserve"> 335-340.</w:t>
      </w:r>
    </w:p>
    <w:p w14:paraId="64E52F9A" w14:textId="77777777" w:rsidR="00D20D7C" w:rsidRPr="00D20D7C" w:rsidRDefault="00D20D7C" w:rsidP="00D20D7C">
      <w:pPr>
        <w:pStyle w:val="EndNoteBibliography"/>
        <w:ind w:left="720" w:hanging="720"/>
      </w:pPr>
      <w:r w:rsidRPr="00D20D7C">
        <w:t>10.</w:t>
      </w:r>
      <w:r w:rsidRPr="00D20D7C">
        <w:tab/>
        <w:t xml:space="preserve">Sterling T, Irwin JJ. ZINC 15--Ligand Discovery for Everyone. </w:t>
      </w:r>
      <w:r w:rsidRPr="00D20D7C">
        <w:rPr>
          <w:i/>
        </w:rPr>
        <w:t>J Chem Inf Model</w:t>
      </w:r>
      <w:r w:rsidRPr="00D20D7C">
        <w:t xml:space="preserve"> 2015, </w:t>
      </w:r>
      <w:r w:rsidRPr="00D20D7C">
        <w:rPr>
          <w:b/>
        </w:rPr>
        <w:t>55</w:t>
      </w:r>
      <w:r w:rsidRPr="00D20D7C">
        <w:t>(11)</w:t>
      </w:r>
      <w:r w:rsidRPr="00D20D7C">
        <w:rPr>
          <w:b/>
        </w:rPr>
        <w:t>:</w:t>
      </w:r>
      <w:r w:rsidRPr="00D20D7C">
        <w:t xml:space="preserve"> 2324-2337.</w:t>
      </w:r>
    </w:p>
    <w:p w14:paraId="29AA9FEC" w14:textId="47600B33" w:rsidR="00351E07" w:rsidRPr="00351E07" w:rsidRDefault="00D20D7C" w:rsidP="006445D5">
      <w:pPr>
        <w:spacing w:line="276" w:lineRule="auto"/>
        <w:ind w:left="360" w:hangingChars="150" w:hanging="360"/>
        <w:jc w:val="both"/>
        <w:rPr>
          <w:rFonts w:ascii="Times New Roman" w:hAnsi="Times New Roman"/>
          <w:b/>
          <w:szCs w:val="24"/>
        </w:rPr>
      </w:pPr>
      <w:r>
        <w:rPr>
          <w:rFonts w:ascii="Times New Roman" w:hAnsi="Times New Roman"/>
          <w:b/>
          <w:szCs w:val="24"/>
        </w:rPr>
        <w:fldChar w:fldCharType="end"/>
      </w:r>
    </w:p>
    <w:sectPr w:rsidR="00351E07" w:rsidRPr="00351E07" w:rsidSect="002B5370">
      <w:footerReference w:type="default" r:id="rId10"/>
      <w:pgSz w:w="11906" w:h="16838"/>
      <w:pgMar w:top="1440" w:right="1558" w:bottom="1440"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13559" w14:textId="77777777" w:rsidR="001C20F9" w:rsidRDefault="001C20F9" w:rsidP="00434859">
      <w:r>
        <w:separator/>
      </w:r>
    </w:p>
  </w:endnote>
  <w:endnote w:type="continuationSeparator" w:id="0">
    <w:p w14:paraId="67D7C872" w14:textId="77777777" w:rsidR="001C20F9" w:rsidRDefault="001C20F9" w:rsidP="00434859">
      <w:r>
        <w:continuationSeparator/>
      </w:r>
    </w:p>
  </w:endnote>
  <w:endnote w:type="continuationNotice" w:id="1">
    <w:p w14:paraId="77841343" w14:textId="77777777" w:rsidR="001C20F9" w:rsidRDefault="001C2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9107553"/>
      <w:docPartObj>
        <w:docPartGallery w:val="Page Numbers (Bottom of Page)"/>
        <w:docPartUnique/>
      </w:docPartObj>
    </w:sdtPr>
    <w:sdtEndPr/>
    <w:sdtContent>
      <w:p w14:paraId="0572F7A3" w14:textId="6A566EBB" w:rsidR="00654D22" w:rsidRDefault="00654D22">
        <w:pPr>
          <w:pStyle w:val="a6"/>
          <w:jc w:val="center"/>
        </w:pPr>
        <w:r>
          <w:fldChar w:fldCharType="begin"/>
        </w:r>
        <w:r>
          <w:instrText>PAGE   \* MERGEFORMAT</w:instrText>
        </w:r>
        <w:r>
          <w:fldChar w:fldCharType="separate"/>
        </w:r>
        <w:r>
          <w:rPr>
            <w:lang w:val="zh-TW" w:eastAsia="zh-TW"/>
          </w:rPr>
          <w:t>2</w:t>
        </w:r>
        <w:r>
          <w:fldChar w:fldCharType="end"/>
        </w:r>
      </w:p>
    </w:sdtContent>
  </w:sdt>
  <w:p w14:paraId="32A0BF52" w14:textId="77777777" w:rsidR="00654D22" w:rsidRDefault="00654D2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518DC" w14:textId="77777777" w:rsidR="001C20F9" w:rsidRDefault="001C20F9" w:rsidP="00434859">
      <w:r>
        <w:separator/>
      </w:r>
    </w:p>
  </w:footnote>
  <w:footnote w:type="continuationSeparator" w:id="0">
    <w:p w14:paraId="73D56F1F" w14:textId="77777777" w:rsidR="001C20F9" w:rsidRDefault="001C20F9" w:rsidP="00434859">
      <w:r>
        <w:continuationSeparator/>
      </w:r>
    </w:p>
  </w:footnote>
  <w:footnote w:type="continuationNotice" w:id="1">
    <w:p w14:paraId="63A414F6" w14:textId="77777777" w:rsidR="001C20F9" w:rsidRDefault="001C20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60DA0"/>
    <w:multiLevelType w:val="hybridMultilevel"/>
    <w:tmpl w:val="798686FE"/>
    <w:lvl w:ilvl="0" w:tplc="E85811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9E161D"/>
    <w:multiLevelType w:val="hybridMultilevel"/>
    <w:tmpl w:val="C04E0B78"/>
    <w:lvl w:ilvl="0" w:tplc="6108F9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 Death Diseas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zrvdts1aessxeswwxxrra55xerreva9avp&quot;&gt;CXCR2&lt;record-ids&gt;&lt;item&gt;16&lt;/item&gt;&lt;item&gt;18&lt;/item&gt;&lt;item&gt;19&lt;/item&gt;&lt;item&gt;45&lt;/item&gt;&lt;item&gt;46&lt;/item&gt;&lt;/record-ids&gt;&lt;/item&gt;&lt;/Libraries&gt;"/>
  </w:docVars>
  <w:rsids>
    <w:rsidRoot w:val="00A02C80"/>
    <w:rsid w:val="00000B80"/>
    <w:rsid w:val="00000CCA"/>
    <w:rsid w:val="00003752"/>
    <w:rsid w:val="0000412B"/>
    <w:rsid w:val="00005542"/>
    <w:rsid w:val="00005A26"/>
    <w:rsid w:val="00006090"/>
    <w:rsid w:val="0000653C"/>
    <w:rsid w:val="0000670A"/>
    <w:rsid w:val="000100CE"/>
    <w:rsid w:val="000105E1"/>
    <w:rsid w:val="00011388"/>
    <w:rsid w:val="000115A2"/>
    <w:rsid w:val="00013445"/>
    <w:rsid w:val="00013DF9"/>
    <w:rsid w:val="000143D6"/>
    <w:rsid w:val="000150B4"/>
    <w:rsid w:val="000152F9"/>
    <w:rsid w:val="00016483"/>
    <w:rsid w:val="000165CF"/>
    <w:rsid w:val="000170A4"/>
    <w:rsid w:val="000178D5"/>
    <w:rsid w:val="0002050D"/>
    <w:rsid w:val="0002098D"/>
    <w:rsid w:val="00020A5F"/>
    <w:rsid w:val="00021349"/>
    <w:rsid w:val="00021CB0"/>
    <w:rsid w:val="000231BD"/>
    <w:rsid w:val="00023D9B"/>
    <w:rsid w:val="000262B1"/>
    <w:rsid w:val="00026745"/>
    <w:rsid w:val="00026A2E"/>
    <w:rsid w:val="00026E8A"/>
    <w:rsid w:val="000275CC"/>
    <w:rsid w:val="00031B07"/>
    <w:rsid w:val="00032F89"/>
    <w:rsid w:val="00033AA5"/>
    <w:rsid w:val="0003406E"/>
    <w:rsid w:val="00036211"/>
    <w:rsid w:val="00036542"/>
    <w:rsid w:val="0003656C"/>
    <w:rsid w:val="00036699"/>
    <w:rsid w:val="00036B58"/>
    <w:rsid w:val="00036E0B"/>
    <w:rsid w:val="0004076E"/>
    <w:rsid w:val="000408ED"/>
    <w:rsid w:val="00041CE9"/>
    <w:rsid w:val="000421B4"/>
    <w:rsid w:val="00042788"/>
    <w:rsid w:val="00044F1E"/>
    <w:rsid w:val="0004556C"/>
    <w:rsid w:val="00046CCA"/>
    <w:rsid w:val="00046E12"/>
    <w:rsid w:val="000510C0"/>
    <w:rsid w:val="00051A3E"/>
    <w:rsid w:val="00051C18"/>
    <w:rsid w:val="00054899"/>
    <w:rsid w:val="00055226"/>
    <w:rsid w:val="00056D1E"/>
    <w:rsid w:val="00057551"/>
    <w:rsid w:val="00057936"/>
    <w:rsid w:val="00057EDB"/>
    <w:rsid w:val="0006087D"/>
    <w:rsid w:val="000643DE"/>
    <w:rsid w:val="000649D2"/>
    <w:rsid w:val="00064A19"/>
    <w:rsid w:val="00065153"/>
    <w:rsid w:val="000662BC"/>
    <w:rsid w:val="00066AFC"/>
    <w:rsid w:val="00066E85"/>
    <w:rsid w:val="0006734F"/>
    <w:rsid w:val="00067BE7"/>
    <w:rsid w:val="000700EA"/>
    <w:rsid w:val="000721FB"/>
    <w:rsid w:val="000734B0"/>
    <w:rsid w:val="000746C8"/>
    <w:rsid w:val="00074C52"/>
    <w:rsid w:val="00076023"/>
    <w:rsid w:val="0007612C"/>
    <w:rsid w:val="0007641E"/>
    <w:rsid w:val="00077091"/>
    <w:rsid w:val="00082551"/>
    <w:rsid w:val="000853D9"/>
    <w:rsid w:val="00085F5A"/>
    <w:rsid w:val="00086EFE"/>
    <w:rsid w:val="00087041"/>
    <w:rsid w:val="00090DAB"/>
    <w:rsid w:val="0009157C"/>
    <w:rsid w:val="00091B90"/>
    <w:rsid w:val="0009218B"/>
    <w:rsid w:val="00092FC7"/>
    <w:rsid w:val="000946D5"/>
    <w:rsid w:val="0009729A"/>
    <w:rsid w:val="000A0874"/>
    <w:rsid w:val="000A1A6B"/>
    <w:rsid w:val="000A1B43"/>
    <w:rsid w:val="000A1E22"/>
    <w:rsid w:val="000A28BD"/>
    <w:rsid w:val="000A3844"/>
    <w:rsid w:val="000A4E54"/>
    <w:rsid w:val="000A5ACF"/>
    <w:rsid w:val="000A6C02"/>
    <w:rsid w:val="000B0672"/>
    <w:rsid w:val="000B1223"/>
    <w:rsid w:val="000B19DA"/>
    <w:rsid w:val="000B21F7"/>
    <w:rsid w:val="000B33C6"/>
    <w:rsid w:val="000B3BD2"/>
    <w:rsid w:val="000B4803"/>
    <w:rsid w:val="000B6417"/>
    <w:rsid w:val="000B6E22"/>
    <w:rsid w:val="000B7E5A"/>
    <w:rsid w:val="000C3F21"/>
    <w:rsid w:val="000C40ED"/>
    <w:rsid w:val="000C4DF0"/>
    <w:rsid w:val="000C56E6"/>
    <w:rsid w:val="000C6F76"/>
    <w:rsid w:val="000C6FDA"/>
    <w:rsid w:val="000C70A4"/>
    <w:rsid w:val="000C7A7A"/>
    <w:rsid w:val="000D077F"/>
    <w:rsid w:val="000D1371"/>
    <w:rsid w:val="000D220F"/>
    <w:rsid w:val="000D5D57"/>
    <w:rsid w:val="000D641A"/>
    <w:rsid w:val="000D75E9"/>
    <w:rsid w:val="000E0A82"/>
    <w:rsid w:val="000E12C9"/>
    <w:rsid w:val="000E1909"/>
    <w:rsid w:val="000E3BAE"/>
    <w:rsid w:val="000E3CB7"/>
    <w:rsid w:val="000E40B7"/>
    <w:rsid w:val="000E492E"/>
    <w:rsid w:val="000E6D9C"/>
    <w:rsid w:val="000E79D3"/>
    <w:rsid w:val="000F29DA"/>
    <w:rsid w:val="000F4095"/>
    <w:rsid w:val="000F43FF"/>
    <w:rsid w:val="000F4722"/>
    <w:rsid w:val="000F5859"/>
    <w:rsid w:val="000F664D"/>
    <w:rsid w:val="000F6FEF"/>
    <w:rsid w:val="000F72A2"/>
    <w:rsid w:val="0010218E"/>
    <w:rsid w:val="00102F78"/>
    <w:rsid w:val="00103CFD"/>
    <w:rsid w:val="001040F6"/>
    <w:rsid w:val="001045F9"/>
    <w:rsid w:val="00104702"/>
    <w:rsid w:val="00104D47"/>
    <w:rsid w:val="00104EC1"/>
    <w:rsid w:val="00105581"/>
    <w:rsid w:val="00105E0D"/>
    <w:rsid w:val="0010633D"/>
    <w:rsid w:val="00106705"/>
    <w:rsid w:val="001121A2"/>
    <w:rsid w:val="00113422"/>
    <w:rsid w:val="00113A35"/>
    <w:rsid w:val="00113FAA"/>
    <w:rsid w:val="0011432B"/>
    <w:rsid w:val="001149A4"/>
    <w:rsid w:val="00120157"/>
    <w:rsid w:val="00120BE3"/>
    <w:rsid w:val="0012172C"/>
    <w:rsid w:val="00121CD9"/>
    <w:rsid w:val="00124AF0"/>
    <w:rsid w:val="00125459"/>
    <w:rsid w:val="00125739"/>
    <w:rsid w:val="001257D1"/>
    <w:rsid w:val="00125B53"/>
    <w:rsid w:val="00126A3A"/>
    <w:rsid w:val="00127E75"/>
    <w:rsid w:val="0013392F"/>
    <w:rsid w:val="00133F67"/>
    <w:rsid w:val="00134062"/>
    <w:rsid w:val="0013427C"/>
    <w:rsid w:val="001346BD"/>
    <w:rsid w:val="00135027"/>
    <w:rsid w:val="00135705"/>
    <w:rsid w:val="00136C1B"/>
    <w:rsid w:val="00137E7D"/>
    <w:rsid w:val="001413D3"/>
    <w:rsid w:val="001417B8"/>
    <w:rsid w:val="001440A8"/>
    <w:rsid w:val="00144D3C"/>
    <w:rsid w:val="00144F96"/>
    <w:rsid w:val="00146F9C"/>
    <w:rsid w:val="00151600"/>
    <w:rsid w:val="00152B09"/>
    <w:rsid w:val="0015555F"/>
    <w:rsid w:val="00155CF3"/>
    <w:rsid w:val="00156016"/>
    <w:rsid w:val="001561B4"/>
    <w:rsid w:val="0015751B"/>
    <w:rsid w:val="0015795B"/>
    <w:rsid w:val="00157ED8"/>
    <w:rsid w:val="00161D0A"/>
    <w:rsid w:val="0016321C"/>
    <w:rsid w:val="00163ED6"/>
    <w:rsid w:val="00164099"/>
    <w:rsid w:val="001651A3"/>
    <w:rsid w:val="001665F8"/>
    <w:rsid w:val="001672C2"/>
    <w:rsid w:val="00172B66"/>
    <w:rsid w:val="00172F35"/>
    <w:rsid w:val="00174CEB"/>
    <w:rsid w:val="00175BBF"/>
    <w:rsid w:val="001778D4"/>
    <w:rsid w:val="001809F7"/>
    <w:rsid w:val="001815ED"/>
    <w:rsid w:val="001818F4"/>
    <w:rsid w:val="00181AFC"/>
    <w:rsid w:val="00182109"/>
    <w:rsid w:val="00182133"/>
    <w:rsid w:val="001828A2"/>
    <w:rsid w:val="00182C74"/>
    <w:rsid w:val="00183781"/>
    <w:rsid w:val="00184E6A"/>
    <w:rsid w:val="00185AAF"/>
    <w:rsid w:val="00187072"/>
    <w:rsid w:val="00187D3D"/>
    <w:rsid w:val="00190558"/>
    <w:rsid w:val="00190F79"/>
    <w:rsid w:val="00193132"/>
    <w:rsid w:val="001936F1"/>
    <w:rsid w:val="0019375B"/>
    <w:rsid w:val="001939A2"/>
    <w:rsid w:val="001940B2"/>
    <w:rsid w:val="00196F1A"/>
    <w:rsid w:val="001978B9"/>
    <w:rsid w:val="00197AF5"/>
    <w:rsid w:val="001A11AC"/>
    <w:rsid w:val="001A21A6"/>
    <w:rsid w:val="001A45B8"/>
    <w:rsid w:val="001A4FCC"/>
    <w:rsid w:val="001A56B9"/>
    <w:rsid w:val="001A6504"/>
    <w:rsid w:val="001A6C1C"/>
    <w:rsid w:val="001B097F"/>
    <w:rsid w:val="001B20FD"/>
    <w:rsid w:val="001B2310"/>
    <w:rsid w:val="001B2849"/>
    <w:rsid w:val="001B3036"/>
    <w:rsid w:val="001B3149"/>
    <w:rsid w:val="001B4A8F"/>
    <w:rsid w:val="001B74B3"/>
    <w:rsid w:val="001C1A86"/>
    <w:rsid w:val="001C20F9"/>
    <w:rsid w:val="001C23E0"/>
    <w:rsid w:val="001C4CF8"/>
    <w:rsid w:val="001C7E6C"/>
    <w:rsid w:val="001D0073"/>
    <w:rsid w:val="001D0968"/>
    <w:rsid w:val="001D1B8C"/>
    <w:rsid w:val="001D2081"/>
    <w:rsid w:val="001D2D80"/>
    <w:rsid w:val="001D3886"/>
    <w:rsid w:val="001D397B"/>
    <w:rsid w:val="001D552E"/>
    <w:rsid w:val="001D5AB2"/>
    <w:rsid w:val="001D5D80"/>
    <w:rsid w:val="001D6484"/>
    <w:rsid w:val="001D7407"/>
    <w:rsid w:val="001E020E"/>
    <w:rsid w:val="001E1070"/>
    <w:rsid w:val="001E38FA"/>
    <w:rsid w:val="001E3938"/>
    <w:rsid w:val="001E4168"/>
    <w:rsid w:val="001E497A"/>
    <w:rsid w:val="001E523F"/>
    <w:rsid w:val="001E5CEB"/>
    <w:rsid w:val="001E61A1"/>
    <w:rsid w:val="001E7052"/>
    <w:rsid w:val="001F0407"/>
    <w:rsid w:val="001F0992"/>
    <w:rsid w:val="001F0A12"/>
    <w:rsid w:val="001F1482"/>
    <w:rsid w:val="001F1971"/>
    <w:rsid w:val="001F24B2"/>
    <w:rsid w:val="001F3ACA"/>
    <w:rsid w:val="001F54B5"/>
    <w:rsid w:val="001F684E"/>
    <w:rsid w:val="001F70A9"/>
    <w:rsid w:val="001F75DE"/>
    <w:rsid w:val="002010FF"/>
    <w:rsid w:val="00202E96"/>
    <w:rsid w:val="00203873"/>
    <w:rsid w:val="00204BD8"/>
    <w:rsid w:val="00204E8F"/>
    <w:rsid w:val="00204EA6"/>
    <w:rsid w:val="002059BC"/>
    <w:rsid w:val="00205C12"/>
    <w:rsid w:val="00206254"/>
    <w:rsid w:val="002074DF"/>
    <w:rsid w:val="0020782B"/>
    <w:rsid w:val="00212D2B"/>
    <w:rsid w:val="002130A0"/>
    <w:rsid w:val="0021486F"/>
    <w:rsid w:val="00214EAB"/>
    <w:rsid w:val="00215A3B"/>
    <w:rsid w:val="002170C9"/>
    <w:rsid w:val="00217EFA"/>
    <w:rsid w:val="00221D62"/>
    <w:rsid w:val="00222CA0"/>
    <w:rsid w:val="00222D59"/>
    <w:rsid w:val="00222FAD"/>
    <w:rsid w:val="00223292"/>
    <w:rsid w:val="00224117"/>
    <w:rsid w:val="00224B32"/>
    <w:rsid w:val="00225974"/>
    <w:rsid w:val="0022633E"/>
    <w:rsid w:val="0022659F"/>
    <w:rsid w:val="00227AA6"/>
    <w:rsid w:val="00227EEB"/>
    <w:rsid w:val="0023191F"/>
    <w:rsid w:val="00232492"/>
    <w:rsid w:val="002327D7"/>
    <w:rsid w:val="002329B1"/>
    <w:rsid w:val="00233EEA"/>
    <w:rsid w:val="0023462D"/>
    <w:rsid w:val="00234C55"/>
    <w:rsid w:val="00234D8E"/>
    <w:rsid w:val="00235693"/>
    <w:rsid w:val="00236981"/>
    <w:rsid w:val="002415AD"/>
    <w:rsid w:val="00241DE3"/>
    <w:rsid w:val="0024228A"/>
    <w:rsid w:val="002426A7"/>
    <w:rsid w:val="00243ACC"/>
    <w:rsid w:val="00244DF4"/>
    <w:rsid w:val="00245DC0"/>
    <w:rsid w:val="0024659D"/>
    <w:rsid w:val="00250D27"/>
    <w:rsid w:val="00251A3D"/>
    <w:rsid w:val="00252B01"/>
    <w:rsid w:val="00253054"/>
    <w:rsid w:val="002532EC"/>
    <w:rsid w:val="00253C71"/>
    <w:rsid w:val="00255832"/>
    <w:rsid w:val="00255BF6"/>
    <w:rsid w:val="0025613D"/>
    <w:rsid w:val="0025663E"/>
    <w:rsid w:val="002575A8"/>
    <w:rsid w:val="00257B07"/>
    <w:rsid w:val="002600AA"/>
    <w:rsid w:val="00260820"/>
    <w:rsid w:val="00260A8A"/>
    <w:rsid w:val="00260EAF"/>
    <w:rsid w:val="00261026"/>
    <w:rsid w:val="00261E63"/>
    <w:rsid w:val="00264355"/>
    <w:rsid w:val="002643A5"/>
    <w:rsid w:val="002644F5"/>
    <w:rsid w:val="00264629"/>
    <w:rsid w:val="0026725B"/>
    <w:rsid w:val="0027214D"/>
    <w:rsid w:val="00272BB1"/>
    <w:rsid w:val="00272CB0"/>
    <w:rsid w:val="0027574E"/>
    <w:rsid w:val="00275AA6"/>
    <w:rsid w:val="00276551"/>
    <w:rsid w:val="00276660"/>
    <w:rsid w:val="00276707"/>
    <w:rsid w:val="0028132B"/>
    <w:rsid w:val="00281AD3"/>
    <w:rsid w:val="00281D89"/>
    <w:rsid w:val="002822CE"/>
    <w:rsid w:val="00283980"/>
    <w:rsid w:val="00284C76"/>
    <w:rsid w:val="00287A08"/>
    <w:rsid w:val="00287A2F"/>
    <w:rsid w:val="002910ED"/>
    <w:rsid w:val="00291122"/>
    <w:rsid w:val="00291D34"/>
    <w:rsid w:val="00294FBA"/>
    <w:rsid w:val="002953C2"/>
    <w:rsid w:val="002962DB"/>
    <w:rsid w:val="00296E4B"/>
    <w:rsid w:val="002A0193"/>
    <w:rsid w:val="002A408F"/>
    <w:rsid w:val="002A416D"/>
    <w:rsid w:val="002A4429"/>
    <w:rsid w:val="002A5AAF"/>
    <w:rsid w:val="002A6C36"/>
    <w:rsid w:val="002A70CA"/>
    <w:rsid w:val="002A7170"/>
    <w:rsid w:val="002B1745"/>
    <w:rsid w:val="002B3407"/>
    <w:rsid w:val="002B34DA"/>
    <w:rsid w:val="002B34E9"/>
    <w:rsid w:val="002B358E"/>
    <w:rsid w:val="002B384F"/>
    <w:rsid w:val="002B39DD"/>
    <w:rsid w:val="002B3BAE"/>
    <w:rsid w:val="002B4D2F"/>
    <w:rsid w:val="002B5370"/>
    <w:rsid w:val="002B5534"/>
    <w:rsid w:val="002B5AB6"/>
    <w:rsid w:val="002B6383"/>
    <w:rsid w:val="002C1B92"/>
    <w:rsid w:val="002C4AFA"/>
    <w:rsid w:val="002C7C6D"/>
    <w:rsid w:val="002D0046"/>
    <w:rsid w:val="002D18C7"/>
    <w:rsid w:val="002D1ACD"/>
    <w:rsid w:val="002D2951"/>
    <w:rsid w:val="002D2F92"/>
    <w:rsid w:val="002D379E"/>
    <w:rsid w:val="002D432D"/>
    <w:rsid w:val="002D4A66"/>
    <w:rsid w:val="002D4A83"/>
    <w:rsid w:val="002D5AE2"/>
    <w:rsid w:val="002D6641"/>
    <w:rsid w:val="002E206C"/>
    <w:rsid w:val="002E29EE"/>
    <w:rsid w:val="002E60E3"/>
    <w:rsid w:val="002E6CDB"/>
    <w:rsid w:val="002F10D9"/>
    <w:rsid w:val="002F1238"/>
    <w:rsid w:val="002F2D18"/>
    <w:rsid w:val="002F3019"/>
    <w:rsid w:val="002F3556"/>
    <w:rsid w:val="002F38B3"/>
    <w:rsid w:val="002F3BC2"/>
    <w:rsid w:val="002F69CE"/>
    <w:rsid w:val="002F7638"/>
    <w:rsid w:val="00300A45"/>
    <w:rsid w:val="003015CB"/>
    <w:rsid w:val="00301A99"/>
    <w:rsid w:val="00302E9F"/>
    <w:rsid w:val="00303E44"/>
    <w:rsid w:val="00304B8F"/>
    <w:rsid w:val="003062CC"/>
    <w:rsid w:val="00307E19"/>
    <w:rsid w:val="00307E29"/>
    <w:rsid w:val="0031017B"/>
    <w:rsid w:val="00310220"/>
    <w:rsid w:val="00311F86"/>
    <w:rsid w:val="003122CE"/>
    <w:rsid w:val="0031311B"/>
    <w:rsid w:val="0031447F"/>
    <w:rsid w:val="00316367"/>
    <w:rsid w:val="0032059A"/>
    <w:rsid w:val="00320968"/>
    <w:rsid w:val="00322069"/>
    <w:rsid w:val="003222D3"/>
    <w:rsid w:val="003223DA"/>
    <w:rsid w:val="00323091"/>
    <w:rsid w:val="00323559"/>
    <w:rsid w:val="00326119"/>
    <w:rsid w:val="00326418"/>
    <w:rsid w:val="00330099"/>
    <w:rsid w:val="0033179E"/>
    <w:rsid w:val="0033213A"/>
    <w:rsid w:val="003327BB"/>
    <w:rsid w:val="003332A4"/>
    <w:rsid w:val="00333D5A"/>
    <w:rsid w:val="00334C1F"/>
    <w:rsid w:val="00334FD6"/>
    <w:rsid w:val="00335607"/>
    <w:rsid w:val="00335743"/>
    <w:rsid w:val="003360A2"/>
    <w:rsid w:val="00341837"/>
    <w:rsid w:val="00344FC1"/>
    <w:rsid w:val="00345402"/>
    <w:rsid w:val="00345C0C"/>
    <w:rsid w:val="00347DE0"/>
    <w:rsid w:val="0035007B"/>
    <w:rsid w:val="00350194"/>
    <w:rsid w:val="003507BF"/>
    <w:rsid w:val="00350C4A"/>
    <w:rsid w:val="00350F3D"/>
    <w:rsid w:val="00351DDC"/>
    <w:rsid w:val="00351E07"/>
    <w:rsid w:val="003531AD"/>
    <w:rsid w:val="00353E80"/>
    <w:rsid w:val="00354409"/>
    <w:rsid w:val="003559AF"/>
    <w:rsid w:val="00355D41"/>
    <w:rsid w:val="00356632"/>
    <w:rsid w:val="00356E7B"/>
    <w:rsid w:val="003571AB"/>
    <w:rsid w:val="0035760B"/>
    <w:rsid w:val="00360F75"/>
    <w:rsid w:val="003610F9"/>
    <w:rsid w:val="0036118B"/>
    <w:rsid w:val="003612AA"/>
    <w:rsid w:val="00361AAA"/>
    <w:rsid w:val="00361E50"/>
    <w:rsid w:val="0036252A"/>
    <w:rsid w:val="00362FE5"/>
    <w:rsid w:val="00363256"/>
    <w:rsid w:val="003649D3"/>
    <w:rsid w:val="00365935"/>
    <w:rsid w:val="0037120D"/>
    <w:rsid w:val="00374058"/>
    <w:rsid w:val="003745BE"/>
    <w:rsid w:val="0037462D"/>
    <w:rsid w:val="0037513C"/>
    <w:rsid w:val="00376A66"/>
    <w:rsid w:val="003773AD"/>
    <w:rsid w:val="00377E1D"/>
    <w:rsid w:val="00377E4D"/>
    <w:rsid w:val="00377E8D"/>
    <w:rsid w:val="0038108A"/>
    <w:rsid w:val="00381C19"/>
    <w:rsid w:val="003820C3"/>
    <w:rsid w:val="003826E3"/>
    <w:rsid w:val="003828A3"/>
    <w:rsid w:val="00382E73"/>
    <w:rsid w:val="003830EF"/>
    <w:rsid w:val="0038387D"/>
    <w:rsid w:val="00384339"/>
    <w:rsid w:val="0038660C"/>
    <w:rsid w:val="00386827"/>
    <w:rsid w:val="00387E08"/>
    <w:rsid w:val="00392B39"/>
    <w:rsid w:val="00393C11"/>
    <w:rsid w:val="00393D74"/>
    <w:rsid w:val="00394039"/>
    <w:rsid w:val="00395B86"/>
    <w:rsid w:val="0039764F"/>
    <w:rsid w:val="003977ED"/>
    <w:rsid w:val="00397AFD"/>
    <w:rsid w:val="00397B14"/>
    <w:rsid w:val="003A1A60"/>
    <w:rsid w:val="003A4666"/>
    <w:rsid w:val="003B0D34"/>
    <w:rsid w:val="003B1DCC"/>
    <w:rsid w:val="003B22CC"/>
    <w:rsid w:val="003B2800"/>
    <w:rsid w:val="003B2A9F"/>
    <w:rsid w:val="003B2ACC"/>
    <w:rsid w:val="003B5DD7"/>
    <w:rsid w:val="003B61CC"/>
    <w:rsid w:val="003B778C"/>
    <w:rsid w:val="003C1E27"/>
    <w:rsid w:val="003C2BFA"/>
    <w:rsid w:val="003C3238"/>
    <w:rsid w:val="003C3572"/>
    <w:rsid w:val="003C789C"/>
    <w:rsid w:val="003C7E5D"/>
    <w:rsid w:val="003D0303"/>
    <w:rsid w:val="003D0964"/>
    <w:rsid w:val="003D1399"/>
    <w:rsid w:val="003D1720"/>
    <w:rsid w:val="003D1EFF"/>
    <w:rsid w:val="003D3665"/>
    <w:rsid w:val="003D3881"/>
    <w:rsid w:val="003D3B66"/>
    <w:rsid w:val="003D3FAB"/>
    <w:rsid w:val="003D5840"/>
    <w:rsid w:val="003D659E"/>
    <w:rsid w:val="003D6FB3"/>
    <w:rsid w:val="003E2E54"/>
    <w:rsid w:val="003E3D5C"/>
    <w:rsid w:val="003E44B3"/>
    <w:rsid w:val="003E4C9A"/>
    <w:rsid w:val="003E5D62"/>
    <w:rsid w:val="003E5E42"/>
    <w:rsid w:val="003E6E5B"/>
    <w:rsid w:val="003E6F89"/>
    <w:rsid w:val="003E76AB"/>
    <w:rsid w:val="003F15EC"/>
    <w:rsid w:val="003F235F"/>
    <w:rsid w:val="003F2543"/>
    <w:rsid w:val="003F5497"/>
    <w:rsid w:val="003F59D2"/>
    <w:rsid w:val="003F6337"/>
    <w:rsid w:val="003F69D8"/>
    <w:rsid w:val="003F72C4"/>
    <w:rsid w:val="00400662"/>
    <w:rsid w:val="00401090"/>
    <w:rsid w:val="004021CB"/>
    <w:rsid w:val="00403B07"/>
    <w:rsid w:val="0040476E"/>
    <w:rsid w:val="00406277"/>
    <w:rsid w:val="00406FFE"/>
    <w:rsid w:val="0040754B"/>
    <w:rsid w:val="00410234"/>
    <w:rsid w:val="00410B29"/>
    <w:rsid w:val="00411F28"/>
    <w:rsid w:val="00412958"/>
    <w:rsid w:val="0041391E"/>
    <w:rsid w:val="0041466F"/>
    <w:rsid w:val="004152E0"/>
    <w:rsid w:val="004160BC"/>
    <w:rsid w:val="00416B75"/>
    <w:rsid w:val="0042089D"/>
    <w:rsid w:val="00421F12"/>
    <w:rsid w:val="0042203B"/>
    <w:rsid w:val="00423D8D"/>
    <w:rsid w:val="004240EA"/>
    <w:rsid w:val="00425435"/>
    <w:rsid w:val="004265F2"/>
    <w:rsid w:val="0042692D"/>
    <w:rsid w:val="00426BFC"/>
    <w:rsid w:val="004303D1"/>
    <w:rsid w:val="00432D3E"/>
    <w:rsid w:val="004331C0"/>
    <w:rsid w:val="004339AD"/>
    <w:rsid w:val="00434859"/>
    <w:rsid w:val="00437F29"/>
    <w:rsid w:val="00444223"/>
    <w:rsid w:val="00451AF3"/>
    <w:rsid w:val="004520F1"/>
    <w:rsid w:val="0045236D"/>
    <w:rsid w:val="00452FBD"/>
    <w:rsid w:val="00453954"/>
    <w:rsid w:val="00453C10"/>
    <w:rsid w:val="004573C2"/>
    <w:rsid w:val="00457FF8"/>
    <w:rsid w:val="00460259"/>
    <w:rsid w:val="00460DE6"/>
    <w:rsid w:val="004612D1"/>
    <w:rsid w:val="004614D1"/>
    <w:rsid w:val="00463494"/>
    <w:rsid w:val="00463ACE"/>
    <w:rsid w:val="0046587A"/>
    <w:rsid w:val="004665FC"/>
    <w:rsid w:val="00466B27"/>
    <w:rsid w:val="00467245"/>
    <w:rsid w:val="0046793A"/>
    <w:rsid w:val="00467985"/>
    <w:rsid w:val="00467B19"/>
    <w:rsid w:val="004728CD"/>
    <w:rsid w:val="004742BB"/>
    <w:rsid w:val="00474C6F"/>
    <w:rsid w:val="00474E40"/>
    <w:rsid w:val="00475C61"/>
    <w:rsid w:val="00475C9E"/>
    <w:rsid w:val="00475FEA"/>
    <w:rsid w:val="00476AFA"/>
    <w:rsid w:val="00476B62"/>
    <w:rsid w:val="00476E02"/>
    <w:rsid w:val="0047785D"/>
    <w:rsid w:val="00477C0F"/>
    <w:rsid w:val="00477E35"/>
    <w:rsid w:val="0048094E"/>
    <w:rsid w:val="0048113D"/>
    <w:rsid w:val="0048174D"/>
    <w:rsid w:val="0048194F"/>
    <w:rsid w:val="00481EA3"/>
    <w:rsid w:val="004824E0"/>
    <w:rsid w:val="00484B4B"/>
    <w:rsid w:val="0048517F"/>
    <w:rsid w:val="004852A7"/>
    <w:rsid w:val="00485647"/>
    <w:rsid w:val="00486B19"/>
    <w:rsid w:val="00487400"/>
    <w:rsid w:val="00487FBF"/>
    <w:rsid w:val="00490EB1"/>
    <w:rsid w:val="00491A80"/>
    <w:rsid w:val="00492BBF"/>
    <w:rsid w:val="00492D4C"/>
    <w:rsid w:val="00492D9A"/>
    <w:rsid w:val="004936F0"/>
    <w:rsid w:val="00493B8A"/>
    <w:rsid w:val="0049577C"/>
    <w:rsid w:val="004957B4"/>
    <w:rsid w:val="00497260"/>
    <w:rsid w:val="004974DF"/>
    <w:rsid w:val="00497CDB"/>
    <w:rsid w:val="004A101D"/>
    <w:rsid w:val="004A2D09"/>
    <w:rsid w:val="004A30DB"/>
    <w:rsid w:val="004A4220"/>
    <w:rsid w:val="004A476E"/>
    <w:rsid w:val="004A4AEA"/>
    <w:rsid w:val="004A4E2E"/>
    <w:rsid w:val="004A597C"/>
    <w:rsid w:val="004A5F80"/>
    <w:rsid w:val="004A6249"/>
    <w:rsid w:val="004B2479"/>
    <w:rsid w:val="004B2C3E"/>
    <w:rsid w:val="004B2DE8"/>
    <w:rsid w:val="004B427C"/>
    <w:rsid w:val="004B5B60"/>
    <w:rsid w:val="004B6346"/>
    <w:rsid w:val="004B6AC4"/>
    <w:rsid w:val="004C0E63"/>
    <w:rsid w:val="004C2D94"/>
    <w:rsid w:val="004C4C74"/>
    <w:rsid w:val="004C4C76"/>
    <w:rsid w:val="004C4FEB"/>
    <w:rsid w:val="004C50FD"/>
    <w:rsid w:val="004C7419"/>
    <w:rsid w:val="004C7E77"/>
    <w:rsid w:val="004D02F9"/>
    <w:rsid w:val="004D03E3"/>
    <w:rsid w:val="004D061D"/>
    <w:rsid w:val="004D0A98"/>
    <w:rsid w:val="004D12DC"/>
    <w:rsid w:val="004D1330"/>
    <w:rsid w:val="004D1A6A"/>
    <w:rsid w:val="004D209C"/>
    <w:rsid w:val="004D2143"/>
    <w:rsid w:val="004D328E"/>
    <w:rsid w:val="004D41B0"/>
    <w:rsid w:val="004D4881"/>
    <w:rsid w:val="004D4905"/>
    <w:rsid w:val="004D4D54"/>
    <w:rsid w:val="004D7127"/>
    <w:rsid w:val="004D76DD"/>
    <w:rsid w:val="004D78E6"/>
    <w:rsid w:val="004E0589"/>
    <w:rsid w:val="004E09F6"/>
    <w:rsid w:val="004E2E5F"/>
    <w:rsid w:val="004E3136"/>
    <w:rsid w:val="004E31A3"/>
    <w:rsid w:val="004E337F"/>
    <w:rsid w:val="004E3AF6"/>
    <w:rsid w:val="004E44BC"/>
    <w:rsid w:val="004E485B"/>
    <w:rsid w:val="004E486A"/>
    <w:rsid w:val="004E4914"/>
    <w:rsid w:val="004E63C1"/>
    <w:rsid w:val="004E6DA9"/>
    <w:rsid w:val="004E7A0B"/>
    <w:rsid w:val="004F1EE0"/>
    <w:rsid w:val="004F43ED"/>
    <w:rsid w:val="004F6FD7"/>
    <w:rsid w:val="00501E98"/>
    <w:rsid w:val="00501FBE"/>
    <w:rsid w:val="00501FE8"/>
    <w:rsid w:val="005055B5"/>
    <w:rsid w:val="005077E1"/>
    <w:rsid w:val="005107BB"/>
    <w:rsid w:val="00510E3B"/>
    <w:rsid w:val="00511A5A"/>
    <w:rsid w:val="00511DFB"/>
    <w:rsid w:val="00512DF2"/>
    <w:rsid w:val="00512EB1"/>
    <w:rsid w:val="00513236"/>
    <w:rsid w:val="005134DB"/>
    <w:rsid w:val="00513584"/>
    <w:rsid w:val="00515B8E"/>
    <w:rsid w:val="00517AD6"/>
    <w:rsid w:val="00520B8F"/>
    <w:rsid w:val="005226A5"/>
    <w:rsid w:val="0052295A"/>
    <w:rsid w:val="00522CE1"/>
    <w:rsid w:val="005230A9"/>
    <w:rsid w:val="00525BF4"/>
    <w:rsid w:val="00526488"/>
    <w:rsid w:val="00526717"/>
    <w:rsid w:val="0052676D"/>
    <w:rsid w:val="00530643"/>
    <w:rsid w:val="00531F45"/>
    <w:rsid w:val="00531F64"/>
    <w:rsid w:val="00532636"/>
    <w:rsid w:val="005333F1"/>
    <w:rsid w:val="005337CD"/>
    <w:rsid w:val="00534F63"/>
    <w:rsid w:val="0053580B"/>
    <w:rsid w:val="0053628C"/>
    <w:rsid w:val="005364F9"/>
    <w:rsid w:val="00536E26"/>
    <w:rsid w:val="00536E8A"/>
    <w:rsid w:val="00537D7B"/>
    <w:rsid w:val="00541B4A"/>
    <w:rsid w:val="00543243"/>
    <w:rsid w:val="00544EF5"/>
    <w:rsid w:val="005450A2"/>
    <w:rsid w:val="00546054"/>
    <w:rsid w:val="00546A71"/>
    <w:rsid w:val="005504FD"/>
    <w:rsid w:val="005507EE"/>
    <w:rsid w:val="00551466"/>
    <w:rsid w:val="0055198C"/>
    <w:rsid w:val="0055333A"/>
    <w:rsid w:val="005541CD"/>
    <w:rsid w:val="005568CF"/>
    <w:rsid w:val="00556BAE"/>
    <w:rsid w:val="00557D77"/>
    <w:rsid w:val="005606E6"/>
    <w:rsid w:val="005610D4"/>
    <w:rsid w:val="00562C3E"/>
    <w:rsid w:val="00563603"/>
    <w:rsid w:val="00564CA3"/>
    <w:rsid w:val="00565124"/>
    <w:rsid w:val="00565C73"/>
    <w:rsid w:val="00565F51"/>
    <w:rsid w:val="00567783"/>
    <w:rsid w:val="00567CCB"/>
    <w:rsid w:val="00571311"/>
    <w:rsid w:val="005724C0"/>
    <w:rsid w:val="00573007"/>
    <w:rsid w:val="0057378E"/>
    <w:rsid w:val="005739C0"/>
    <w:rsid w:val="00574C32"/>
    <w:rsid w:val="00575C44"/>
    <w:rsid w:val="0058096E"/>
    <w:rsid w:val="005810F1"/>
    <w:rsid w:val="005813DE"/>
    <w:rsid w:val="00581C93"/>
    <w:rsid w:val="005828BA"/>
    <w:rsid w:val="0058343D"/>
    <w:rsid w:val="005878EB"/>
    <w:rsid w:val="00587928"/>
    <w:rsid w:val="00587EED"/>
    <w:rsid w:val="00591689"/>
    <w:rsid w:val="00592B86"/>
    <w:rsid w:val="0059533F"/>
    <w:rsid w:val="00595F87"/>
    <w:rsid w:val="005A2DCA"/>
    <w:rsid w:val="005A37B4"/>
    <w:rsid w:val="005A3AF4"/>
    <w:rsid w:val="005A3E30"/>
    <w:rsid w:val="005A4E47"/>
    <w:rsid w:val="005A4FB3"/>
    <w:rsid w:val="005A586E"/>
    <w:rsid w:val="005A7165"/>
    <w:rsid w:val="005A75AD"/>
    <w:rsid w:val="005A7A10"/>
    <w:rsid w:val="005B0A77"/>
    <w:rsid w:val="005B2416"/>
    <w:rsid w:val="005B25E1"/>
    <w:rsid w:val="005B281F"/>
    <w:rsid w:val="005B4B5C"/>
    <w:rsid w:val="005B4F53"/>
    <w:rsid w:val="005B6CC3"/>
    <w:rsid w:val="005B6E64"/>
    <w:rsid w:val="005B7767"/>
    <w:rsid w:val="005C0588"/>
    <w:rsid w:val="005C200D"/>
    <w:rsid w:val="005C2280"/>
    <w:rsid w:val="005C321A"/>
    <w:rsid w:val="005C4627"/>
    <w:rsid w:val="005C5B4C"/>
    <w:rsid w:val="005C5E66"/>
    <w:rsid w:val="005D031D"/>
    <w:rsid w:val="005D03B2"/>
    <w:rsid w:val="005D0C61"/>
    <w:rsid w:val="005D2874"/>
    <w:rsid w:val="005D299D"/>
    <w:rsid w:val="005D2F4E"/>
    <w:rsid w:val="005D356A"/>
    <w:rsid w:val="005D4106"/>
    <w:rsid w:val="005D42E3"/>
    <w:rsid w:val="005D5C52"/>
    <w:rsid w:val="005D5CD5"/>
    <w:rsid w:val="005D5D86"/>
    <w:rsid w:val="005D69C6"/>
    <w:rsid w:val="005D6C5E"/>
    <w:rsid w:val="005D7CDB"/>
    <w:rsid w:val="005E029D"/>
    <w:rsid w:val="005E040B"/>
    <w:rsid w:val="005E05F0"/>
    <w:rsid w:val="005E10F8"/>
    <w:rsid w:val="005E150A"/>
    <w:rsid w:val="005E25B8"/>
    <w:rsid w:val="005E3E28"/>
    <w:rsid w:val="005E40E4"/>
    <w:rsid w:val="005E4278"/>
    <w:rsid w:val="005E44FC"/>
    <w:rsid w:val="005E4593"/>
    <w:rsid w:val="005E4E28"/>
    <w:rsid w:val="005E51F5"/>
    <w:rsid w:val="005E528B"/>
    <w:rsid w:val="005E5698"/>
    <w:rsid w:val="005E5BEA"/>
    <w:rsid w:val="005E5D56"/>
    <w:rsid w:val="005E6E8B"/>
    <w:rsid w:val="005F019F"/>
    <w:rsid w:val="005F17A6"/>
    <w:rsid w:val="005F1A99"/>
    <w:rsid w:val="005F1AFF"/>
    <w:rsid w:val="005F231D"/>
    <w:rsid w:val="005F2C66"/>
    <w:rsid w:val="005F457F"/>
    <w:rsid w:val="005F6D57"/>
    <w:rsid w:val="006008B3"/>
    <w:rsid w:val="00600A13"/>
    <w:rsid w:val="00601E95"/>
    <w:rsid w:val="006025ED"/>
    <w:rsid w:val="0060283B"/>
    <w:rsid w:val="0060302F"/>
    <w:rsid w:val="00605E7E"/>
    <w:rsid w:val="006065A8"/>
    <w:rsid w:val="00606934"/>
    <w:rsid w:val="00606B48"/>
    <w:rsid w:val="0060700D"/>
    <w:rsid w:val="00607253"/>
    <w:rsid w:val="00607512"/>
    <w:rsid w:val="006105BC"/>
    <w:rsid w:val="0061116B"/>
    <w:rsid w:val="0061202B"/>
    <w:rsid w:val="0061267D"/>
    <w:rsid w:val="00612A93"/>
    <w:rsid w:val="00612BCA"/>
    <w:rsid w:val="00613774"/>
    <w:rsid w:val="00613E7C"/>
    <w:rsid w:val="00614942"/>
    <w:rsid w:val="00614CC4"/>
    <w:rsid w:val="006178B7"/>
    <w:rsid w:val="0062071F"/>
    <w:rsid w:val="00620746"/>
    <w:rsid w:val="00620A15"/>
    <w:rsid w:val="00622CBB"/>
    <w:rsid w:val="00623F40"/>
    <w:rsid w:val="00626DC4"/>
    <w:rsid w:val="0063027C"/>
    <w:rsid w:val="00632A08"/>
    <w:rsid w:val="006337A8"/>
    <w:rsid w:val="006356B8"/>
    <w:rsid w:val="00636FC6"/>
    <w:rsid w:val="00637126"/>
    <w:rsid w:val="00640188"/>
    <w:rsid w:val="006421F6"/>
    <w:rsid w:val="00642BB7"/>
    <w:rsid w:val="00642BD5"/>
    <w:rsid w:val="006430CA"/>
    <w:rsid w:val="006445D5"/>
    <w:rsid w:val="00644D25"/>
    <w:rsid w:val="00646492"/>
    <w:rsid w:val="0064749F"/>
    <w:rsid w:val="00647B60"/>
    <w:rsid w:val="00647F4B"/>
    <w:rsid w:val="00650DC8"/>
    <w:rsid w:val="00651CBC"/>
    <w:rsid w:val="00654506"/>
    <w:rsid w:val="0065480D"/>
    <w:rsid w:val="00654D22"/>
    <w:rsid w:val="00656435"/>
    <w:rsid w:val="00656FDA"/>
    <w:rsid w:val="00661E81"/>
    <w:rsid w:val="00662A3F"/>
    <w:rsid w:val="00662FAD"/>
    <w:rsid w:val="00663847"/>
    <w:rsid w:val="0066791E"/>
    <w:rsid w:val="00667F74"/>
    <w:rsid w:val="006704B3"/>
    <w:rsid w:val="00670947"/>
    <w:rsid w:val="00671B8A"/>
    <w:rsid w:val="006728F3"/>
    <w:rsid w:val="0067411F"/>
    <w:rsid w:val="006743C7"/>
    <w:rsid w:val="006761FA"/>
    <w:rsid w:val="006765E3"/>
    <w:rsid w:val="00680B52"/>
    <w:rsid w:val="0068158A"/>
    <w:rsid w:val="00684C2A"/>
    <w:rsid w:val="006867BE"/>
    <w:rsid w:val="0068690E"/>
    <w:rsid w:val="00687665"/>
    <w:rsid w:val="00690179"/>
    <w:rsid w:val="0069159F"/>
    <w:rsid w:val="00691BE1"/>
    <w:rsid w:val="0069227E"/>
    <w:rsid w:val="006925DC"/>
    <w:rsid w:val="006927AB"/>
    <w:rsid w:val="00693200"/>
    <w:rsid w:val="00693585"/>
    <w:rsid w:val="0069524E"/>
    <w:rsid w:val="00695DF8"/>
    <w:rsid w:val="00695F50"/>
    <w:rsid w:val="00696344"/>
    <w:rsid w:val="00696F7D"/>
    <w:rsid w:val="00697FA0"/>
    <w:rsid w:val="006A0023"/>
    <w:rsid w:val="006A150D"/>
    <w:rsid w:val="006A1E20"/>
    <w:rsid w:val="006A4357"/>
    <w:rsid w:val="006A5D20"/>
    <w:rsid w:val="006A5E14"/>
    <w:rsid w:val="006A6185"/>
    <w:rsid w:val="006A62D5"/>
    <w:rsid w:val="006A6CC4"/>
    <w:rsid w:val="006A7EEF"/>
    <w:rsid w:val="006B075B"/>
    <w:rsid w:val="006B1047"/>
    <w:rsid w:val="006B30E3"/>
    <w:rsid w:val="006B318A"/>
    <w:rsid w:val="006B3E81"/>
    <w:rsid w:val="006B5549"/>
    <w:rsid w:val="006B5A21"/>
    <w:rsid w:val="006B6430"/>
    <w:rsid w:val="006B6A46"/>
    <w:rsid w:val="006B7C5B"/>
    <w:rsid w:val="006B7ED7"/>
    <w:rsid w:val="006C0776"/>
    <w:rsid w:val="006C0E83"/>
    <w:rsid w:val="006C16B6"/>
    <w:rsid w:val="006C3AC5"/>
    <w:rsid w:val="006C4203"/>
    <w:rsid w:val="006C615C"/>
    <w:rsid w:val="006C6708"/>
    <w:rsid w:val="006C68F3"/>
    <w:rsid w:val="006C756D"/>
    <w:rsid w:val="006D2FF8"/>
    <w:rsid w:val="006D47F0"/>
    <w:rsid w:val="006D4D4F"/>
    <w:rsid w:val="006D5971"/>
    <w:rsid w:val="006D6657"/>
    <w:rsid w:val="006D6B57"/>
    <w:rsid w:val="006D6B9F"/>
    <w:rsid w:val="006E0C14"/>
    <w:rsid w:val="006E181C"/>
    <w:rsid w:val="006E2A14"/>
    <w:rsid w:val="006E2B4E"/>
    <w:rsid w:val="006E377C"/>
    <w:rsid w:val="006E5C8B"/>
    <w:rsid w:val="006E7B77"/>
    <w:rsid w:val="006F0BEC"/>
    <w:rsid w:val="006F1EBE"/>
    <w:rsid w:val="006F20F5"/>
    <w:rsid w:val="006F2D7F"/>
    <w:rsid w:val="006F30F5"/>
    <w:rsid w:val="006F3183"/>
    <w:rsid w:val="006F37BB"/>
    <w:rsid w:val="006F3B29"/>
    <w:rsid w:val="006F4EA8"/>
    <w:rsid w:val="006F52AA"/>
    <w:rsid w:val="006F5B0C"/>
    <w:rsid w:val="006F66C7"/>
    <w:rsid w:val="006F6E1A"/>
    <w:rsid w:val="007002FF"/>
    <w:rsid w:val="00701963"/>
    <w:rsid w:val="00702768"/>
    <w:rsid w:val="00706894"/>
    <w:rsid w:val="00706B74"/>
    <w:rsid w:val="00711160"/>
    <w:rsid w:val="007111F4"/>
    <w:rsid w:val="00711606"/>
    <w:rsid w:val="007119E6"/>
    <w:rsid w:val="007135A8"/>
    <w:rsid w:val="00715C27"/>
    <w:rsid w:val="007179A0"/>
    <w:rsid w:val="00720871"/>
    <w:rsid w:val="00720FFD"/>
    <w:rsid w:val="0072170C"/>
    <w:rsid w:val="00722758"/>
    <w:rsid w:val="00723C94"/>
    <w:rsid w:val="007243A8"/>
    <w:rsid w:val="00724AD6"/>
    <w:rsid w:val="00725FD5"/>
    <w:rsid w:val="0072664E"/>
    <w:rsid w:val="00726834"/>
    <w:rsid w:val="00726ECA"/>
    <w:rsid w:val="007271F7"/>
    <w:rsid w:val="007279A7"/>
    <w:rsid w:val="00730C06"/>
    <w:rsid w:val="0073251F"/>
    <w:rsid w:val="007329D4"/>
    <w:rsid w:val="00732B35"/>
    <w:rsid w:val="00732CCE"/>
    <w:rsid w:val="00735C8A"/>
    <w:rsid w:val="0073655B"/>
    <w:rsid w:val="00743760"/>
    <w:rsid w:val="00743B1D"/>
    <w:rsid w:val="00744E7F"/>
    <w:rsid w:val="00745CA2"/>
    <w:rsid w:val="0074729B"/>
    <w:rsid w:val="007501C4"/>
    <w:rsid w:val="007503D0"/>
    <w:rsid w:val="007526D5"/>
    <w:rsid w:val="007539BC"/>
    <w:rsid w:val="0075499A"/>
    <w:rsid w:val="00754A81"/>
    <w:rsid w:val="00755277"/>
    <w:rsid w:val="00757052"/>
    <w:rsid w:val="00757A29"/>
    <w:rsid w:val="00757BC7"/>
    <w:rsid w:val="00760002"/>
    <w:rsid w:val="0076015F"/>
    <w:rsid w:val="00760B5E"/>
    <w:rsid w:val="00761188"/>
    <w:rsid w:val="007612CA"/>
    <w:rsid w:val="007614A2"/>
    <w:rsid w:val="00763B73"/>
    <w:rsid w:val="00764311"/>
    <w:rsid w:val="00764D9F"/>
    <w:rsid w:val="00765133"/>
    <w:rsid w:val="00765E4E"/>
    <w:rsid w:val="007667A4"/>
    <w:rsid w:val="00766B5E"/>
    <w:rsid w:val="00767FB7"/>
    <w:rsid w:val="00770238"/>
    <w:rsid w:val="007722FA"/>
    <w:rsid w:val="00772C83"/>
    <w:rsid w:val="0077353F"/>
    <w:rsid w:val="0077489E"/>
    <w:rsid w:val="00776DDA"/>
    <w:rsid w:val="00776F87"/>
    <w:rsid w:val="00780556"/>
    <w:rsid w:val="00782EE5"/>
    <w:rsid w:val="00784373"/>
    <w:rsid w:val="007844C2"/>
    <w:rsid w:val="007844E1"/>
    <w:rsid w:val="007857B6"/>
    <w:rsid w:val="007858E3"/>
    <w:rsid w:val="007859B7"/>
    <w:rsid w:val="00786549"/>
    <w:rsid w:val="00786A44"/>
    <w:rsid w:val="00786E52"/>
    <w:rsid w:val="0078708F"/>
    <w:rsid w:val="00790449"/>
    <w:rsid w:val="00792E4B"/>
    <w:rsid w:val="007941D8"/>
    <w:rsid w:val="00794B41"/>
    <w:rsid w:val="00796E3E"/>
    <w:rsid w:val="0079762F"/>
    <w:rsid w:val="007A00F7"/>
    <w:rsid w:val="007A0A34"/>
    <w:rsid w:val="007A33B4"/>
    <w:rsid w:val="007A3C97"/>
    <w:rsid w:val="007A3DF3"/>
    <w:rsid w:val="007A401E"/>
    <w:rsid w:val="007A408C"/>
    <w:rsid w:val="007A4402"/>
    <w:rsid w:val="007A5FA4"/>
    <w:rsid w:val="007A7421"/>
    <w:rsid w:val="007A750A"/>
    <w:rsid w:val="007B03C3"/>
    <w:rsid w:val="007B3065"/>
    <w:rsid w:val="007B3380"/>
    <w:rsid w:val="007B4B49"/>
    <w:rsid w:val="007B5039"/>
    <w:rsid w:val="007B5A14"/>
    <w:rsid w:val="007B5C41"/>
    <w:rsid w:val="007B5CB8"/>
    <w:rsid w:val="007B6040"/>
    <w:rsid w:val="007B7660"/>
    <w:rsid w:val="007B7EA0"/>
    <w:rsid w:val="007C0553"/>
    <w:rsid w:val="007C0DBD"/>
    <w:rsid w:val="007C21D6"/>
    <w:rsid w:val="007C38C0"/>
    <w:rsid w:val="007C4C98"/>
    <w:rsid w:val="007C548F"/>
    <w:rsid w:val="007C6663"/>
    <w:rsid w:val="007C79CB"/>
    <w:rsid w:val="007C7D43"/>
    <w:rsid w:val="007C7DD0"/>
    <w:rsid w:val="007D01A6"/>
    <w:rsid w:val="007D0438"/>
    <w:rsid w:val="007D3957"/>
    <w:rsid w:val="007D3BF6"/>
    <w:rsid w:val="007D4212"/>
    <w:rsid w:val="007D475F"/>
    <w:rsid w:val="007D5452"/>
    <w:rsid w:val="007D67CB"/>
    <w:rsid w:val="007D6EAA"/>
    <w:rsid w:val="007E0718"/>
    <w:rsid w:val="007E246C"/>
    <w:rsid w:val="007E2B44"/>
    <w:rsid w:val="007E2FFE"/>
    <w:rsid w:val="007E396A"/>
    <w:rsid w:val="007E6117"/>
    <w:rsid w:val="007E66B1"/>
    <w:rsid w:val="007E74BB"/>
    <w:rsid w:val="007E75AA"/>
    <w:rsid w:val="007E7FF6"/>
    <w:rsid w:val="007F2F5F"/>
    <w:rsid w:val="007F331A"/>
    <w:rsid w:val="007F3F0C"/>
    <w:rsid w:val="007F4D05"/>
    <w:rsid w:val="007F6AD4"/>
    <w:rsid w:val="007F752D"/>
    <w:rsid w:val="007F75CC"/>
    <w:rsid w:val="007F7BC2"/>
    <w:rsid w:val="00800719"/>
    <w:rsid w:val="00801C55"/>
    <w:rsid w:val="00802F62"/>
    <w:rsid w:val="00804F2A"/>
    <w:rsid w:val="00805473"/>
    <w:rsid w:val="00806343"/>
    <w:rsid w:val="008065D8"/>
    <w:rsid w:val="008067D7"/>
    <w:rsid w:val="00807069"/>
    <w:rsid w:val="008079C3"/>
    <w:rsid w:val="00807B8C"/>
    <w:rsid w:val="00807E4E"/>
    <w:rsid w:val="0081190E"/>
    <w:rsid w:val="00811D3F"/>
    <w:rsid w:val="00812347"/>
    <w:rsid w:val="008128CC"/>
    <w:rsid w:val="00815038"/>
    <w:rsid w:val="008156B4"/>
    <w:rsid w:val="00815B50"/>
    <w:rsid w:val="008161CD"/>
    <w:rsid w:val="00817B0B"/>
    <w:rsid w:val="00820A95"/>
    <w:rsid w:val="00820C92"/>
    <w:rsid w:val="00820EF6"/>
    <w:rsid w:val="00821950"/>
    <w:rsid w:val="00822292"/>
    <w:rsid w:val="0082266B"/>
    <w:rsid w:val="0082276D"/>
    <w:rsid w:val="00823DBF"/>
    <w:rsid w:val="0082406C"/>
    <w:rsid w:val="00824C3A"/>
    <w:rsid w:val="008258DE"/>
    <w:rsid w:val="00825D37"/>
    <w:rsid w:val="00825F47"/>
    <w:rsid w:val="00826CCE"/>
    <w:rsid w:val="00827F5B"/>
    <w:rsid w:val="00830E6B"/>
    <w:rsid w:val="00831560"/>
    <w:rsid w:val="008316D8"/>
    <w:rsid w:val="00831DA1"/>
    <w:rsid w:val="008361B0"/>
    <w:rsid w:val="008375A4"/>
    <w:rsid w:val="00840759"/>
    <w:rsid w:val="008413F7"/>
    <w:rsid w:val="0084238E"/>
    <w:rsid w:val="008438FF"/>
    <w:rsid w:val="00845B99"/>
    <w:rsid w:val="008470A0"/>
    <w:rsid w:val="00851EAA"/>
    <w:rsid w:val="00853E03"/>
    <w:rsid w:val="00853E70"/>
    <w:rsid w:val="008547DC"/>
    <w:rsid w:val="00854BF3"/>
    <w:rsid w:val="00854EC6"/>
    <w:rsid w:val="00855BF4"/>
    <w:rsid w:val="00856465"/>
    <w:rsid w:val="008578B9"/>
    <w:rsid w:val="008601C3"/>
    <w:rsid w:val="008602A5"/>
    <w:rsid w:val="008610CC"/>
    <w:rsid w:val="00861C40"/>
    <w:rsid w:val="00864B8E"/>
    <w:rsid w:val="00864BA1"/>
    <w:rsid w:val="00864E01"/>
    <w:rsid w:val="008653BD"/>
    <w:rsid w:val="008653E2"/>
    <w:rsid w:val="008654F3"/>
    <w:rsid w:val="00865C8B"/>
    <w:rsid w:val="00865E7B"/>
    <w:rsid w:val="00866866"/>
    <w:rsid w:val="00870395"/>
    <w:rsid w:val="00870C2A"/>
    <w:rsid w:val="0087119A"/>
    <w:rsid w:val="00871E68"/>
    <w:rsid w:val="008736BA"/>
    <w:rsid w:val="00873B38"/>
    <w:rsid w:val="00875477"/>
    <w:rsid w:val="00875B4E"/>
    <w:rsid w:val="00875B93"/>
    <w:rsid w:val="0087727F"/>
    <w:rsid w:val="00881C61"/>
    <w:rsid w:val="00881D4E"/>
    <w:rsid w:val="00881E2A"/>
    <w:rsid w:val="00882F53"/>
    <w:rsid w:val="0088304C"/>
    <w:rsid w:val="00883308"/>
    <w:rsid w:val="00884B80"/>
    <w:rsid w:val="00885665"/>
    <w:rsid w:val="008864A1"/>
    <w:rsid w:val="00887722"/>
    <w:rsid w:val="00887D3F"/>
    <w:rsid w:val="008917F5"/>
    <w:rsid w:val="00891983"/>
    <w:rsid w:val="00891BA2"/>
    <w:rsid w:val="00892C1A"/>
    <w:rsid w:val="008936FB"/>
    <w:rsid w:val="008939A9"/>
    <w:rsid w:val="00893F16"/>
    <w:rsid w:val="008954C2"/>
    <w:rsid w:val="0089786C"/>
    <w:rsid w:val="008A0156"/>
    <w:rsid w:val="008A1E88"/>
    <w:rsid w:val="008A2E21"/>
    <w:rsid w:val="008A3393"/>
    <w:rsid w:val="008A55A0"/>
    <w:rsid w:val="008B0FB2"/>
    <w:rsid w:val="008B16F3"/>
    <w:rsid w:val="008B1843"/>
    <w:rsid w:val="008B39A5"/>
    <w:rsid w:val="008B3F44"/>
    <w:rsid w:val="008B4813"/>
    <w:rsid w:val="008B506C"/>
    <w:rsid w:val="008B6D14"/>
    <w:rsid w:val="008C0031"/>
    <w:rsid w:val="008C57EA"/>
    <w:rsid w:val="008C5D41"/>
    <w:rsid w:val="008C5F51"/>
    <w:rsid w:val="008D05E0"/>
    <w:rsid w:val="008D073A"/>
    <w:rsid w:val="008D0B1E"/>
    <w:rsid w:val="008D19F1"/>
    <w:rsid w:val="008D1C17"/>
    <w:rsid w:val="008D387F"/>
    <w:rsid w:val="008D5F9A"/>
    <w:rsid w:val="008E075C"/>
    <w:rsid w:val="008E2B70"/>
    <w:rsid w:val="008E3BED"/>
    <w:rsid w:val="008E3F60"/>
    <w:rsid w:val="008E4641"/>
    <w:rsid w:val="008E4801"/>
    <w:rsid w:val="008E50E7"/>
    <w:rsid w:val="008E5F2A"/>
    <w:rsid w:val="008E605C"/>
    <w:rsid w:val="008F0449"/>
    <w:rsid w:val="008F09B6"/>
    <w:rsid w:val="008F1C92"/>
    <w:rsid w:val="008F20F9"/>
    <w:rsid w:val="008F219B"/>
    <w:rsid w:val="008F2229"/>
    <w:rsid w:val="008F2873"/>
    <w:rsid w:val="008F2916"/>
    <w:rsid w:val="008F37A9"/>
    <w:rsid w:val="008F3A94"/>
    <w:rsid w:val="008F4AC5"/>
    <w:rsid w:val="008F5206"/>
    <w:rsid w:val="008F698C"/>
    <w:rsid w:val="009001B8"/>
    <w:rsid w:val="0090076D"/>
    <w:rsid w:val="00901834"/>
    <w:rsid w:val="00901BD1"/>
    <w:rsid w:val="00901C73"/>
    <w:rsid w:val="0090337B"/>
    <w:rsid w:val="00903EFC"/>
    <w:rsid w:val="009045CA"/>
    <w:rsid w:val="009067F7"/>
    <w:rsid w:val="00906928"/>
    <w:rsid w:val="00907EF2"/>
    <w:rsid w:val="00910CB1"/>
    <w:rsid w:val="00910F8A"/>
    <w:rsid w:val="00911356"/>
    <w:rsid w:val="00911484"/>
    <w:rsid w:val="009119A2"/>
    <w:rsid w:val="00911F73"/>
    <w:rsid w:val="00912102"/>
    <w:rsid w:val="009124E3"/>
    <w:rsid w:val="0091297D"/>
    <w:rsid w:val="009168EB"/>
    <w:rsid w:val="00916E40"/>
    <w:rsid w:val="00917069"/>
    <w:rsid w:val="00920479"/>
    <w:rsid w:val="009206C8"/>
    <w:rsid w:val="00920EE7"/>
    <w:rsid w:val="00926A3C"/>
    <w:rsid w:val="009276D0"/>
    <w:rsid w:val="00931BA5"/>
    <w:rsid w:val="00933330"/>
    <w:rsid w:val="00934B23"/>
    <w:rsid w:val="00934E78"/>
    <w:rsid w:val="0093556D"/>
    <w:rsid w:val="009360EA"/>
    <w:rsid w:val="00936C06"/>
    <w:rsid w:val="00940A4B"/>
    <w:rsid w:val="009417E2"/>
    <w:rsid w:val="00941C00"/>
    <w:rsid w:val="00942DE3"/>
    <w:rsid w:val="00944ED5"/>
    <w:rsid w:val="00945AE3"/>
    <w:rsid w:val="009468AE"/>
    <w:rsid w:val="00952875"/>
    <w:rsid w:val="00952CF6"/>
    <w:rsid w:val="009539A7"/>
    <w:rsid w:val="00953DD0"/>
    <w:rsid w:val="009541B8"/>
    <w:rsid w:val="00954277"/>
    <w:rsid w:val="00955D6A"/>
    <w:rsid w:val="009560E7"/>
    <w:rsid w:val="009571B8"/>
    <w:rsid w:val="009571E0"/>
    <w:rsid w:val="00960967"/>
    <w:rsid w:val="00961DB2"/>
    <w:rsid w:val="00961E5E"/>
    <w:rsid w:val="0096576F"/>
    <w:rsid w:val="0096659D"/>
    <w:rsid w:val="0096731B"/>
    <w:rsid w:val="00967A3B"/>
    <w:rsid w:val="00967C1A"/>
    <w:rsid w:val="00970B6F"/>
    <w:rsid w:val="00972E1A"/>
    <w:rsid w:val="009743E8"/>
    <w:rsid w:val="00975194"/>
    <w:rsid w:val="00975471"/>
    <w:rsid w:val="00975730"/>
    <w:rsid w:val="00977B12"/>
    <w:rsid w:val="0098038A"/>
    <w:rsid w:val="0098178B"/>
    <w:rsid w:val="00983023"/>
    <w:rsid w:val="0098789B"/>
    <w:rsid w:val="00987A8F"/>
    <w:rsid w:val="00990189"/>
    <w:rsid w:val="009916EB"/>
    <w:rsid w:val="0099174A"/>
    <w:rsid w:val="00992D8E"/>
    <w:rsid w:val="00993096"/>
    <w:rsid w:val="0099342E"/>
    <w:rsid w:val="00996076"/>
    <w:rsid w:val="0099681D"/>
    <w:rsid w:val="00996E12"/>
    <w:rsid w:val="009974B6"/>
    <w:rsid w:val="009A2A61"/>
    <w:rsid w:val="009A4460"/>
    <w:rsid w:val="009A4FD1"/>
    <w:rsid w:val="009A6F8E"/>
    <w:rsid w:val="009B120A"/>
    <w:rsid w:val="009B297F"/>
    <w:rsid w:val="009B3FE8"/>
    <w:rsid w:val="009B6FD2"/>
    <w:rsid w:val="009C043B"/>
    <w:rsid w:val="009C094E"/>
    <w:rsid w:val="009C242F"/>
    <w:rsid w:val="009C3803"/>
    <w:rsid w:val="009C38F4"/>
    <w:rsid w:val="009C46D2"/>
    <w:rsid w:val="009C48FB"/>
    <w:rsid w:val="009C5038"/>
    <w:rsid w:val="009C56F1"/>
    <w:rsid w:val="009C6342"/>
    <w:rsid w:val="009C676B"/>
    <w:rsid w:val="009C68AD"/>
    <w:rsid w:val="009C7AEF"/>
    <w:rsid w:val="009C7E17"/>
    <w:rsid w:val="009D2691"/>
    <w:rsid w:val="009D26DF"/>
    <w:rsid w:val="009D275A"/>
    <w:rsid w:val="009D3518"/>
    <w:rsid w:val="009D6388"/>
    <w:rsid w:val="009D6EAB"/>
    <w:rsid w:val="009D7081"/>
    <w:rsid w:val="009D70AB"/>
    <w:rsid w:val="009D71C2"/>
    <w:rsid w:val="009D732B"/>
    <w:rsid w:val="009D7860"/>
    <w:rsid w:val="009E00AE"/>
    <w:rsid w:val="009E122A"/>
    <w:rsid w:val="009E1DCB"/>
    <w:rsid w:val="009E430A"/>
    <w:rsid w:val="009E44B3"/>
    <w:rsid w:val="009E6273"/>
    <w:rsid w:val="009E7690"/>
    <w:rsid w:val="009E7856"/>
    <w:rsid w:val="009E7A17"/>
    <w:rsid w:val="009F1478"/>
    <w:rsid w:val="009F1503"/>
    <w:rsid w:val="009F20E7"/>
    <w:rsid w:val="009F3F5A"/>
    <w:rsid w:val="009F426F"/>
    <w:rsid w:val="009F52DE"/>
    <w:rsid w:val="009F6AD1"/>
    <w:rsid w:val="009F6C22"/>
    <w:rsid w:val="009F78B1"/>
    <w:rsid w:val="00A01307"/>
    <w:rsid w:val="00A0133D"/>
    <w:rsid w:val="00A01581"/>
    <w:rsid w:val="00A0166B"/>
    <w:rsid w:val="00A027AB"/>
    <w:rsid w:val="00A02C80"/>
    <w:rsid w:val="00A02DBD"/>
    <w:rsid w:val="00A02F45"/>
    <w:rsid w:val="00A033EF"/>
    <w:rsid w:val="00A03481"/>
    <w:rsid w:val="00A0435A"/>
    <w:rsid w:val="00A0447C"/>
    <w:rsid w:val="00A052B6"/>
    <w:rsid w:val="00A0536C"/>
    <w:rsid w:val="00A05F6E"/>
    <w:rsid w:val="00A0700C"/>
    <w:rsid w:val="00A10764"/>
    <w:rsid w:val="00A10D26"/>
    <w:rsid w:val="00A12C35"/>
    <w:rsid w:val="00A12C79"/>
    <w:rsid w:val="00A12E96"/>
    <w:rsid w:val="00A143F6"/>
    <w:rsid w:val="00A14675"/>
    <w:rsid w:val="00A150F1"/>
    <w:rsid w:val="00A15CBE"/>
    <w:rsid w:val="00A164C6"/>
    <w:rsid w:val="00A167E3"/>
    <w:rsid w:val="00A171D3"/>
    <w:rsid w:val="00A1789C"/>
    <w:rsid w:val="00A17F2F"/>
    <w:rsid w:val="00A20183"/>
    <w:rsid w:val="00A20457"/>
    <w:rsid w:val="00A214B7"/>
    <w:rsid w:val="00A218E2"/>
    <w:rsid w:val="00A21A93"/>
    <w:rsid w:val="00A23281"/>
    <w:rsid w:val="00A23384"/>
    <w:rsid w:val="00A250DD"/>
    <w:rsid w:val="00A2581B"/>
    <w:rsid w:val="00A258F3"/>
    <w:rsid w:val="00A26B27"/>
    <w:rsid w:val="00A26D42"/>
    <w:rsid w:val="00A26E35"/>
    <w:rsid w:val="00A2715D"/>
    <w:rsid w:val="00A30A33"/>
    <w:rsid w:val="00A31EAB"/>
    <w:rsid w:val="00A324A1"/>
    <w:rsid w:val="00A3441B"/>
    <w:rsid w:val="00A35D7E"/>
    <w:rsid w:val="00A364EC"/>
    <w:rsid w:val="00A369DC"/>
    <w:rsid w:val="00A43174"/>
    <w:rsid w:val="00A4318B"/>
    <w:rsid w:val="00A46AF6"/>
    <w:rsid w:val="00A47438"/>
    <w:rsid w:val="00A4747D"/>
    <w:rsid w:val="00A4764C"/>
    <w:rsid w:val="00A50593"/>
    <w:rsid w:val="00A50BA0"/>
    <w:rsid w:val="00A5203B"/>
    <w:rsid w:val="00A52229"/>
    <w:rsid w:val="00A52807"/>
    <w:rsid w:val="00A53F4B"/>
    <w:rsid w:val="00A549F7"/>
    <w:rsid w:val="00A575C9"/>
    <w:rsid w:val="00A57951"/>
    <w:rsid w:val="00A616AD"/>
    <w:rsid w:val="00A61D3F"/>
    <w:rsid w:val="00A62C6A"/>
    <w:rsid w:val="00A63157"/>
    <w:rsid w:val="00A6468F"/>
    <w:rsid w:val="00A674C0"/>
    <w:rsid w:val="00A701C6"/>
    <w:rsid w:val="00A7039B"/>
    <w:rsid w:val="00A709AB"/>
    <w:rsid w:val="00A71698"/>
    <w:rsid w:val="00A71CB1"/>
    <w:rsid w:val="00A73F7B"/>
    <w:rsid w:val="00A74377"/>
    <w:rsid w:val="00A75B99"/>
    <w:rsid w:val="00A77549"/>
    <w:rsid w:val="00A80A28"/>
    <w:rsid w:val="00A81649"/>
    <w:rsid w:val="00A83726"/>
    <w:rsid w:val="00A84BDC"/>
    <w:rsid w:val="00A851EA"/>
    <w:rsid w:val="00A85E44"/>
    <w:rsid w:val="00A86141"/>
    <w:rsid w:val="00A87433"/>
    <w:rsid w:val="00A875A7"/>
    <w:rsid w:val="00A90B29"/>
    <w:rsid w:val="00A91916"/>
    <w:rsid w:val="00A920A4"/>
    <w:rsid w:val="00A92FC2"/>
    <w:rsid w:val="00A93E1F"/>
    <w:rsid w:val="00A93FF7"/>
    <w:rsid w:val="00A952A9"/>
    <w:rsid w:val="00A95EDC"/>
    <w:rsid w:val="00A95FCE"/>
    <w:rsid w:val="00A961A2"/>
    <w:rsid w:val="00A96DBC"/>
    <w:rsid w:val="00A979DE"/>
    <w:rsid w:val="00AA1ED1"/>
    <w:rsid w:val="00AA1F89"/>
    <w:rsid w:val="00AA479F"/>
    <w:rsid w:val="00AA4B9D"/>
    <w:rsid w:val="00AA7090"/>
    <w:rsid w:val="00AA7C4A"/>
    <w:rsid w:val="00AB010B"/>
    <w:rsid w:val="00AB1F24"/>
    <w:rsid w:val="00AB37AF"/>
    <w:rsid w:val="00AB5196"/>
    <w:rsid w:val="00AB56E7"/>
    <w:rsid w:val="00AB6760"/>
    <w:rsid w:val="00AB72BA"/>
    <w:rsid w:val="00AC2A3A"/>
    <w:rsid w:val="00AC4760"/>
    <w:rsid w:val="00AC631E"/>
    <w:rsid w:val="00AC6680"/>
    <w:rsid w:val="00AC7D68"/>
    <w:rsid w:val="00AC7E52"/>
    <w:rsid w:val="00AD0ACE"/>
    <w:rsid w:val="00AD0D18"/>
    <w:rsid w:val="00AD3208"/>
    <w:rsid w:val="00AD482C"/>
    <w:rsid w:val="00AD4C9D"/>
    <w:rsid w:val="00AD5507"/>
    <w:rsid w:val="00AD5620"/>
    <w:rsid w:val="00AD57BA"/>
    <w:rsid w:val="00AD57FB"/>
    <w:rsid w:val="00AD7F5B"/>
    <w:rsid w:val="00AE0A87"/>
    <w:rsid w:val="00AE0E8A"/>
    <w:rsid w:val="00AE23C1"/>
    <w:rsid w:val="00AE449A"/>
    <w:rsid w:val="00AE5D62"/>
    <w:rsid w:val="00AE5E09"/>
    <w:rsid w:val="00AE65F2"/>
    <w:rsid w:val="00AE6EDA"/>
    <w:rsid w:val="00AE77B8"/>
    <w:rsid w:val="00AF05DB"/>
    <w:rsid w:val="00AF0AEC"/>
    <w:rsid w:val="00AF2F00"/>
    <w:rsid w:val="00AF4C49"/>
    <w:rsid w:val="00AF6957"/>
    <w:rsid w:val="00AF6D23"/>
    <w:rsid w:val="00B00391"/>
    <w:rsid w:val="00B00520"/>
    <w:rsid w:val="00B00E7B"/>
    <w:rsid w:val="00B01CFC"/>
    <w:rsid w:val="00B02BAF"/>
    <w:rsid w:val="00B0384B"/>
    <w:rsid w:val="00B04306"/>
    <w:rsid w:val="00B0500C"/>
    <w:rsid w:val="00B05521"/>
    <w:rsid w:val="00B05FD5"/>
    <w:rsid w:val="00B07F47"/>
    <w:rsid w:val="00B10A20"/>
    <w:rsid w:val="00B1252C"/>
    <w:rsid w:val="00B12D2D"/>
    <w:rsid w:val="00B12E63"/>
    <w:rsid w:val="00B140BC"/>
    <w:rsid w:val="00B14466"/>
    <w:rsid w:val="00B15727"/>
    <w:rsid w:val="00B1625B"/>
    <w:rsid w:val="00B171FB"/>
    <w:rsid w:val="00B21475"/>
    <w:rsid w:val="00B21F35"/>
    <w:rsid w:val="00B226B7"/>
    <w:rsid w:val="00B22C10"/>
    <w:rsid w:val="00B23A5F"/>
    <w:rsid w:val="00B23C22"/>
    <w:rsid w:val="00B241DF"/>
    <w:rsid w:val="00B2464B"/>
    <w:rsid w:val="00B24D5F"/>
    <w:rsid w:val="00B273E5"/>
    <w:rsid w:val="00B304B9"/>
    <w:rsid w:val="00B33685"/>
    <w:rsid w:val="00B342BF"/>
    <w:rsid w:val="00B35168"/>
    <w:rsid w:val="00B35CE6"/>
    <w:rsid w:val="00B361F7"/>
    <w:rsid w:val="00B365AA"/>
    <w:rsid w:val="00B36F0F"/>
    <w:rsid w:val="00B40F3D"/>
    <w:rsid w:val="00B4193A"/>
    <w:rsid w:val="00B41FAC"/>
    <w:rsid w:val="00B43236"/>
    <w:rsid w:val="00B4339E"/>
    <w:rsid w:val="00B44721"/>
    <w:rsid w:val="00B44BF7"/>
    <w:rsid w:val="00B460B8"/>
    <w:rsid w:val="00B4720A"/>
    <w:rsid w:val="00B47D84"/>
    <w:rsid w:val="00B50A5A"/>
    <w:rsid w:val="00B51D5C"/>
    <w:rsid w:val="00B5237C"/>
    <w:rsid w:val="00B52430"/>
    <w:rsid w:val="00B529F0"/>
    <w:rsid w:val="00B531CB"/>
    <w:rsid w:val="00B53605"/>
    <w:rsid w:val="00B549A8"/>
    <w:rsid w:val="00B56550"/>
    <w:rsid w:val="00B57115"/>
    <w:rsid w:val="00B60911"/>
    <w:rsid w:val="00B60CA4"/>
    <w:rsid w:val="00B6128C"/>
    <w:rsid w:val="00B613A7"/>
    <w:rsid w:val="00B63AFF"/>
    <w:rsid w:val="00B63B85"/>
    <w:rsid w:val="00B64212"/>
    <w:rsid w:val="00B65732"/>
    <w:rsid w:val="00B65813"/>
    <w:rsid w:val="00B659E5"/>
    <w:rsid w:val="00B6644D"/>
    <w:rsid w:val="00B6711C"/>
    <w:rsid w:val="00B67618"/>
    <w:rsid w:val="00B701DB"/>
    <w:rsid w:val="00B70A2D"/>
    <w:rsid w:val="00B714F9"/>
    <w:rsid w:val="00B72E69"/>
    <w:rsid w:val="00B73B8E"/>
    <w:rsid w:val="00B7662B"/>
    <w:rsid w:val="00B76C99"/>
    <w:rsid w:val="00B8000E"/>
    <w:rsid w:val="00B810FB"/>
    <w:rsid w:val="00B85287"/>
    <w:rsid w:val="00B86BAA"/>
    <w:rsid w:val="00B86D82"/>
    <w:rsid w:val="00B91E86"/>
    <w:rsid w:val="00B92CBD"/>
    <w:rsid w:val="00B93CD3"/>
    <w:rsid w:val="00B93FA4"/>
    <w:rsid w:val="00B9511B"/>
    <w:rsid w:val="00B95A61"/>
    <w:rsid w:val="00B95C14"/>
    <w:rsid w:val="00B97C9A"/>
    <w:rsid w:val="00B97DE4"/>
    <w:rsid w:val="00BA15B3"/>
    <w:rsid w:val="00BA22A2"/>
    <w:rsid w:val="00BA39E0"/>
    <w:rsid w:val="00BA39EF"/>
    <w:rsid w:val="00BA430E"/>
    <w:rsid w:val="00BA45D2"/>
    <w:rsid w:val="00BA4726"/>
    <w:rsid w:val="00BA5F17"/>
    <w:rsid w:val="00BB016A"/>
    <w:rsid w:val="00BB04EC"/>
    <w:rsid w:val="00BB08D2"/>
    <w:rsid w:val="00BB1619"/>
    <w:rsid w:val="00BB1E9F"/>
    <w:rsid w:val="00BB309B"/>
    <w:rsid w:val="00BB3A83"/>
    <w:rsid w:val="00BB498B"/>
    <w:rsid w:val="00BB55BD"/>
    <w:rsid w:val="00BB56BD"/>
    <w:rsid w:val="00BB5ED8"/>
    <w:rsid w:val="00BB5F33"/>
    <w:rsid w:val="00BB7374"/>
    <w:rsid w:val="00BB77FB"/>
    <w:rsid w:val="00BC11BE"/>
    <w:rsid w:val="00BC17CF"/>
    <w:rsid w:val="00BC1B6D"/>
    <w:rsid w:val="00BC1C41"/>
    <w:rsid w:val="00BC2E26"/>
    <w:rsid w:val="00BC346C"/>
    <w:rsid w:val="00BC44CE"/>
    <w:rsid w:val="00BC5D14"/>
    <w:rsid w:val="00BC6AAA"/>
    <w:rsid w:val="00BC73FA"/>
    <w:rsid w:val="00BD04BE"/>
    <w:rsid w:val="00BD23D4"/>
    <w:rsid w:val="00BD3B0A"/>
    <w:rsid w:val="00BD5118"/>
    <w:rsid w:val="00BD669B"/>
    <w:rsid w:val="00BD75C4"/>
    <w:rsid w:val="00BD75DD"/>
    <w:rsid w:val="00BD7630"/>
    <w:rsid w:val="00BE0AF2"/>
    <w:rsid w:val="00BE1D4E"/>
    <w:rsid w:val="00BE2B5B"/>
    <w:rsid w:val="00BE2B7D"/>
    <w:rsid w:val="00BE40CD"/>
    <w:rsid w:val="00BE46BE"/>
    <w:rsid w:val="00BE6AE0"/>
    <w:rsid w:val="00BE6E74"/>
    <w:rsid w:val="00BE71E0"/>
    <w:rsid w:val="00BF0A12"/>
    <w:rsid w:val="00BF0F6F"/>
    <w:rsid w:val="00BF10D1"/>
    <w:rsid w:val="00BF1341"/>
    <w:rsid w:val="00BF2EF9"/>
    <w:rsid w:val="00BF4068"/>
    <w:rsid w:val="00BF499A"/>
    <w:rsid w:val="00BF5DE4"/>
    <w:rsid w:val="00C004DB"/>
    <w:rsid w:val="00C02251"/>
    <w:rsid w:val="00C0317E"/>
    <w:rsid w:val="00C051F7"/>
    <w:rsid w:val="00C05FA0"/>
    <w:rsid w:val="00C06821"/>
    <w:rsid w:val="00C068CB"/>
    <w:rsid w:val="00C06B9A"/>
    <w:rsid w:val="00C06CA4"/>
    <w:rsid w:val="00C078D8"/>
    <w:rsid w:val="00C10019"/>
    <w:rsid w:val="00C11A4B"/>
    <w:rsid w:val="00C11DB6"/>
    <w:rsid w:val="00C1292C"/>
    <w:rsid w:val="00C1363E"/>
    <w:rsid w:val="00C13C44"/>
    <w:rsid w:val="00C14413"/>
    <w:rsid w:val="00C15674"/>
    <w:rsid w:val="00C16400"/>
    <w:rsid w:val="00C166A0"/>
    <w:rsid w:val="00C17964"/>
    <w:rsid w:val="00C17C7C"/>
    <w:rsid w:val="00C2035A"/>
    <w:rsid w:val="00C215AA"/>
    <w:rsid w:val="00C2167C"/>
    <w:rsid w:val="00C21DA7"/>
    <w:rsid w:val="00C21ECF"/>
    <w:rsid w:val="00C224EE"/>
    <w:rsid w:val="00C256B6"/>
    <w:rsid w:val="00C26042"/>
    <w:rsid w:val="00C261A4"/>
    <w:rsid w:val="00C264DB"/>
    <w:rsid w:val="00C26902"/>
    <w:rsid w:val="00C273ED"/>
    <w:rsid w:val="00C30066"/>
    <w:rsid w:val="00C3121A"/>
    <w:rsid w:val="00C3294C"/>
    <w:rsid w:val="00C3319D"/>
    <w:rsid w:val="00C344DD"/>
    <w:rsid w:val="00C35855"/>
    <w:rsid w:val="00C40AE6"/>
    <w:rsid w:val="00C42D1C"/>
    <w:rsid w:val="00C43D6C"/>
    <w:rsid w:val="00C45B2B"/>
    <w:rsid w:val="00C46075"/>
    <w:rsid w:val="00C469F1"/>
    <w:rsid w:val="00C505C2"/>
    <w:rsid w:val="00C50CAF"/>
    <w:rsid w:val="00C511E0"/>
    <w:rsid w:val="00C51C7B"/>
    <w:rsid w:val="00C51F6B"/>
    <w:rsid w:val="00C5285C"/>
    <w:rsid w:val="00C52B65"/>
    <w:rsid w:val="00C55187"/>
    <w:rsid w:val="00C57B73"/>
    <w:rsid w:val="00C60321"/>
    <w:rsid w:val="00C61E79"/>
    <w:rsid w:val="00C628EF"/>
    <w:rsid w:val="00C62A84"/>
    <w:rsid w:val="00C63480"/>
    <w:rsid w:val="00C6690F"/>
    <w:rsid w:val="00C7080C"/>
    <w:rsid w:val="00C714F7"/>
    <w:rsid w:val="00C72132"/>
    <w:rsid w:val="00C72C80"/>
    <w:rsid w:val="00C73762"/>
    <w:rsid w:val="00C73ABA"/>
    <w:rsid w:val="00C73E00"/>
    <w:rsid w:val="00C74799"/>
    <w:rsid w:val="00C7603D"/>
    <w:rsid w:val="00C763F7"/>
    <w:rsid w:val="00C7699C"/>
    <w:rsid w:val="00C81827"/>
    <w:rsid w:val="00C81DA0"/>
    <w:rsid w:val="00C84019"/>
    <w:rsid w:val="00C8411B"/>
    <w:rsid w:val="00C849E6"/>
    <w:rsid w:val="00C85436"/>
    <w:rsid w:val="00C8574E"/>
    <w:rsid w:val="00C86297"/>
    <w:rsid w:val="00C8647D"/>
    <w:rsid w:val="00C86B5C"/>
    <w:rsid w:val="00C872FA"/>
    <w:rsid w:val="00C87E0F"/>
    <w:rsid w:val="00C90156"/>
    <w:rsid w:val="00C9398F"/>
    <w:rsid w:val="00C96492"/>
    <w:rsid w:val="00C965CB"/>
    <w:rsid w:val="00CA00AD"/>
    <w:rsid w:val="00CA0502"/>
    <w:rsid w:val="00CA1A24"/>
    <w:rsid w:val="00CA3ECE"/>
    <w:rsid w:val="00CA451D"/>
    <w:rsid w:val="00CA6590"/>
    <w:rsid w:val="00CA6EE7"/>
    <w:rsid w:val="00CA7466"/>
    <w:rsid w:val="00CA7F39"/>
    <w:rsid w:val="00CB0B33"/>
    <w:rsid w:val="00CB28D6"/>
    <w:rsid w:val="00CB36C5"/>
    <w:rsid w:val="00CB4DF5"/>
    <w:rsid w:val="00CB5E26"/>
    <w:rsid w:val="00CB61C1"/>
    <w:rsid w:val="00CB7E99"/>
    <w:rsid w:val="00CB7FB0"/>
    <w:rsid w:val="00CC111F"/>
    <w:rsid w:val="00CC1D4A"/>
    <w:rsid w:val="00CC294E"/>
    <w:rsid w:val="00CC4427"/>
    <w:rsid w:val="00CC61EB"/>
    <w:rsid w:val="00CC6513"/>
    <w:rsid w:val="00CC67A9"/>
    <w:rsid w:val="00CC6818"/>
    <w:rsid w:val="00CC6AA0"/>
    <w:rsid w:val="00CC7941"/>
    <w:rsid w:val="00CD1690"/>
    <w:rsid w:val="00CD32DD"/>
    <w:rsid w:val="00CD3962"/>
    <w:rsid w:val="00CD5843"/>
    <w:rsid w:val="00CD6A76"/>
    <w:rsid w:val="00CD75D8"/>
    <w:rsid w:val="00CD773D"/>
    <w:rsid w:val="00CE0195"/>
    <w:rsid w:val="00CE0286"/>
    <w:rsid w:val="00CE1862"/>
    <w:rsid w:val="00CE2061"/>
    <w:rsid w:val="00CE3908"/>
    <w:rsid w:val="00CE3A76"/>
    <w:rsid w:val="00CE3B8B"/>
    <w:rsid w:val="00CE521A"/>
    <w:rsid w:val="00CE548E"/>
    <w:rsid w:val="00CE573F"/>
    <w:rsid w:val="00CE6E44"/>
    <w:rsid w:val="00CE7965"/>
    <w:rsid w:val="00CF12AF"/>
    <w:rsid w:val="00CF1AE0"/>
    <w:rsid w:val="00CF312E"/>
    <w:rsid w:val="00CF389B"/>
    <w:rsid w:val="00CF6AEB"/>
    <w:rsid w:val="00CF6F84"/>
    <w:rsid w:val="00D002FA"/>
    <w:rsid w:val="00D00A35"/>
    <w:rsid w:val="00D00F9E"/>
    <w:rsid w:val="00D01102"/>
    <w:rsid w:val="00D01AAB"/>
    <w:rsid w:val="00D023B7"/>
    <w:rsid w:val="00D037B2"/>
    <w:rsid w:val="00D06602"/>
    <w:rsid w:val="00D07630"/>
    <w:rsid w:val="00D077BB"/>
    <w:rsid w:val="00D1047D"/>
    <w:rsid w:val="00D10A63"/>
    <w:rsid w:val="00D10BA2"/>
    <w:rsid w:val="00D117CE"/>
    <w:rsid w:val="00D123C6"/>
    <w:rsid w:val="00D127DA"/>
    <w:rsid w:val="00D12AF6"/>
    <w:rsid w:val="00D12F2A"/>
    <w:rsid w:val="00D130FC"/>
    <w:rsid w:val="00D1337C"/>
    <w:rsid w:val="00D1343E"/>
    <w:rsid w:val="00D13F07"/>
    <w:rsid w:val="00D15DD3"/>
    <w:rsid w:val="00D1788A"/>
    <w:rsid w:val="00D20D7C"/>
    <w:rsid w:val="00D215D8"/>
    <w:rsid w:val="00D218A1"/>
    <w:rsid w:val="00D222D7"/>
    <w:rsid w:val="00D22595"/>
    <w:rsid w:val="00D22D4B"/>
    <w:rsid w:val="00D245EB"/>
    <w:rsid w:val="00D266F7"/>
    <w:rsid w:val="00D26E67"/>
    <w:rsid w:val="00D27253"/>
    <w:rsid w:val="00D3031F"/>
    <w:rsid w:val="00D30580"/>
    <w:rsid w:val="00D33040"/>
    <w:rsid w:val="00D33649"/>
    <w:rsid w:val="00D3387F"/>
    <w:rsid w:val="00D348A5"/>
    <w:rsid w:val="00D37C93"/>
    <w:rsid w:val="00D37DA3"/>
    <w:rsid w:val="00D41210"/>
    <w:rsid w:val="00D41CDC"/>
    <w:rsid w:val="00D41EFD"/>
    <w:rsid w:val="00D43F3B"/>
    <w:rsid w:val="00D44E2E"/>
    <w:rsid w:val="00D45B9D"/>
    <w:rsid w:val="00D45F2C"/>
    <w:rsid w:val="00D50C6F"/>
    <w:rsid w:val="00D50DE7"/>
    <w:rsid w:val="00D51964"/>
    <w:rsid w:val="00D54278"/>
    <w:rsid w:val="00D5556F"/>
    <w:rsid w:val="00D5577E"/>
    <w:rsid w:val="00D55FEA"/>
    <w:rsid w:val="00D56748"/>
    <w:rsid w:val="00D56999"/>
    <w:rsid w:val="00D577F2"/>
    <w:rsid w:val="00D57E90"/>
    <w:rsid w:val="00D57EF4"/>
    <w:rsid w:val="00D600FB"/>
    <w:rsid w:val="00D601FA"/>
    <w:rsid w:val="00D60279"/>
    <w:rsid w:val="00D60CAE"/>
    <w:rsid w:val="00D60CF8"/>
    <w:rsid w:val="00D60F87"/>
    <w:rsid w:val="00D61ECD"/>
    <w:rsid w:val="00D627A3"/>
    <w:rsid w:val="00D62E18"/>
    <w:rsid w:val="00D6385B"/>
    <w:rsid w:val="00D65651"/>
    <w:rsid w:val="00D662ED"/>
    <w:rsid w:val="00D72B55"/>
    <w:rsid w:val="00D738A2"/>
    <w:rsid w:val="00D73966"/>
    <w:rsid w:val="00D73DA6"/>
    <w:rsid w:val="00D73EDD"/>
    <w:rsid w:val="00D7481F"/>
    <w:rsid w:val="00D748D0"/>
    <w:rsid w:val="00D751AC"/>
    <w:rsid w:val="00D7618B"/>
    <w:rsid w:val="00D76AF8"/>
    <w:rsid w:val="00D76D12"/>
    <w:rsid w:val="00D76E0B"/>
    <w:rsid w:val="00D772E7"/>
    <w:rsid w:val="00D80206"/>
    <w:rsid w:val="00D80525"/>
    <w:rsid w:val="00D80CEC"/>
    <w:rsid w:val="00D81DDC"/>
    <w:rsid w:val="00D824E1"/>
    <w:rsid w:val="00D82865"/>
    <w:rsid w:val="00D8287D"/>
    <w:rsid w:val="00D82F30"/>
    <w:rsid w:val="00D86615"/>
    <w:rsid w:val="00D86CB6"/>
    <w:rsid w:val="00D86D17"/>
    <w:rsid w:val="00D90215"/>
    <w:rsid w:val="00D91205"/>
    <w:rsid w:val="00D91EFC"/>
    <w:rsid w:val="00D929DE"/>
    <w:rsid w:val="00D92C5C"/>
    <w:rsid w:val="00D93F6A"/>
    <w:rsid w:val="00D9472B"/>
    <w:rsid w:val="00D952C5"/>
    <w:rsid w:val="00D96813"/>
    <w:rsid w:val="00D96895"/>
    <w:rsid w:val="00D96B34"/>
    <w:rsid w:val="00D96CDD"/>
    <w:rsid w:val="00D97966"/>
    <w:rsid w:val="00D97E71"/>
    <w:rsid w:val="00DA3847"/>
    <w:rsid w:val="00DA408A"/>
    <w:rsid w:val="00DA436D"/>
    <w:rsid w:val="00DA6B3A"/>
    <w:rsid w:val="00DB132F"/>
    <w:rsid w:val="00DB1FD3"/>
    <w:rsid w:val="00DB2F2E"/>
    <w:rsid w:val="00DB306D"/>
    <w:rsid w:val="00DB3D90"/>
    <w:rsid w:val="00DB534B"/>
    <w:rsid w:val="00DB6498"/>
    <w:rsid w:val="00DB6D21"/>
    <w:rsid w:val="00DB7B9F"/>
    <w:rsid w:val="00DC220F"/>
    <w:rsid w:val="00DC2C44"/>
    <w:rsid w:val="00DC42E7"/>
    <w:rsid w:val="00DC493F"/>
    <w:rsid w:val="00DC4EF5"/>
    <w:rsid w:val="00DC7B3E"/>
    <w:rsid w:val="00DC7DAD"/>
    <w:rsid w:val="00DD03A7"/>
    <w:rsid w:val="00DD2934"/>
    <w:rsid w:val="00DD2BCF"/>
    <w:rsid w:val="00DD2BEE"/>
    <w:rsid w:val="00DD3F4B"/>
    <w:rsid w:val="00DD556B"/>
    <w:rsid w:val="00DD5C5E"/>
    <w:rsid w:val="00DD60D5"/>
    <w:rsid w:val="00DD6572"/>
    <w:rsid w:val="00DD7BDB"/>
    <w:rsid w:val="00DD7FB9"/>
    <w:rsid w:val="00DE25AE"/>
    <w:rsid w:val="00DE274D"/>
    <w:rsid w:val="00DE6EE7"/>
    <w:rsid w:val="00DE74FE"/>
    <w:rsid w:val="00DE7832"/>
    <w:rsid w:val="00DF09F1"/>
    <w:rsid w:val="00DF0B1B"/>
    <w:rsid w:val="00DF0CF5"/>
    <w:rsid w:val="00DF1807"/>
    <w:rsid w:val="00DF298C"/>
    <w:rsid w:val="00DF2996"/>
    <w:rsid w:val="00DF345C"/>
    <w:rsid w:val="00DF47AA"/>
    <w:rsid w:val="00DF56DF"/>
    <w:rsid w:val="00DF5B7D"/>
    <w:rsid w:val="00DF6BD2"/>
    <w:rsid w:val="00DF7135"/>
    <w:rsid w:val="00DF7FBF"/>
    <w:rsid w:val="00E00699"/>
    <w:rsid w:val="00E00F2C"/>
    <w:rsid w:val="00E04305"/>
    <w:rsid w:val="00E04998"/>
    <w:rsid w:val="00E04B70"/>
    <w:rsid w:val="00E0505C"/>
    <w:rsid w:val="00E1000E"/>
    <w:rsid w:val="00E105B8"/>
    <w:rsid w:val="00E10D8A"/>
    <w:rsid w:val="00E111E9"/>
    <w:rsid w:val="00E13123"/>
    <w:rsid w:val="00E1381B"/>
    <w:rsid w:val="00E13D27"/>
    <w:rsid w:val="00E140A2"/>
    <w:rsid w:val="00E14945"/>
    <w:rsid w:val="00E15058"/>
    <w:rsid w:val="00E175C1"/>
    <w:rsid w:val="00E212A4"/>
    <w:rsid w:val="00E25A11"/>
    <w:rsid w:val="00E26261"/>
    <w:rsid w:val="00E3011B"/>
    <w:rsid w:val="00E30A2D"/>
    <w:rsid w:val="00E31917"/>
    <w:rsid w:val="00E328F2"/>
    <w:rsid w:val="00E32CA5"/>
    <w:rsid w:val="00E33C99"/>
    <w:rsid w:val="00E352DA"/>
    <w:rsid w:val="00E353E6"/>
    <w:rsid w:val="00E35BF2"/>
    <w:rsid w:val="00E35C44"/>
    <w:rsid w:val="00E40733"/>
    <w:rsid w:val="00E40D80"/>
    <w:rsid w:val="00E41265"/>
    <w:rsid w:val="00E41D97"/>
    <w:rsid w:val="00E42358"/>
    <w:rsid w:val="00E4389F"/>
    <w:rsid w:val="00E43A28"/>
    <w:rsid w:val="00E43EEC"/>
    <w:rsid w:val="00E45763"/>
    <w:rsid w:val="00E46CB7"/>
    <w:rsid w:val="00E4798F"/>
    <w:rsid w:val="00E5036D"/>
    <w:rsid w:val="00E51CD1"/>
    <w:rsid w:val="00E5282F"/>
    <w:rsid w:val="00E53BCD"/>
    <w:rsid w:val="00E54C83"/>
    <w:rsid w:val="00E54D67"/>
    <w:rsid w:val="00E555B2"/>
    <w:rsid w:val="00E56F98"/>
    <w:rsid w:val="00E57F3C"/>
    <w:rsid w:val="00E6082F"/>
    <w:rsid w:val="00E60927"/>
    <w:rsid w:val="00E61C3F"/>
    <w:rsid w:val="00E61D97"/>
    <w:rsid w:val="00E62A46"/>
    <w:rsid w:val="00E62B93"/>
    <w:rsid w:val="00E62F32"/>
    <w:rsid w:val="00E634CE"/>
    <w:rsid w:val="00E65324"/>
    <w:rsid w:val="00E65860"/>
    <w:rsid w:val="00E659A7"/>
    <w:rsid w:val="00E667FD"/>
    <w:rsid w:val="00E670D0"/>
    <w:rsid w:val="00E671FC"/>
    <w:rsid w:val="00E67336"/>
    <w:rsid w:val="00E70614"/>
    <w:rsid w:val="00E70750"/>
    <w:rsid w:val="00E70A07"/>
    <w:rsid w:val="00E71F30"/>
    <w:rsid w:val="00E73391"/>
    <w:rsid w:val="00E73F84"/>
    <w:rsid w:val="00E8363D"/>
    <w:rsid w:val="00E83E4A"/>
    <w:rsid w:val="00E85144"/>
    <w:rsid w:val="00E86326"/>
    <w:rsid w:val="00E86E6E"/>
    <w:rsid w:val="00E92EEE"/>
    <w:rsid w:val="00E92FA2"/>
    <w:rsid w:val="00E94E23"/>
    <w:rsid w:val="00E95000"/>
    <w:rsid w:val="00E95595"/>
    <w:rsid w:val="00E96A4E"/>
    <w:rsid w:val="00E97C8F"/>
    <w:rsid w:val="00EA166D"/>
    <w:rsid w:val="00EA1701"/>
    <w:rsid w:val="00EA2418"/>
    <w:rsid w:val="00EA2A93"/>
    <w:rsid w:val="00EA3067"/>
    <w:rsid w:val="00EA4878"/>
    <w:rsid w:val="00EA6EF4"/>
    <w:rsid w:val="00EA7996"/>
    <w:rsid w:val="00EB08D0"/>
    <w:rsid w:val="00EB1725"/>
    <w:rsid w:val="00EB1E0E"/>
    <w:rsid w:val="00EB2565"/>
    <w:rsid w:val="00EB281C"/>
    <w:rsid w:val="00EB35BA"/>
    <w:rsid w:val="00EB3B3D"/>
    <w:rsid w:val="00EB404D"/>
    <w:rsid w:val="00EB4974"/>
    <w:rsid w:val="00EB59CC"/>
    <w:rsid w:val="00EB702F"/>
    <w:rsid w:val="00EC0C3F"/>
    <w:rsid w:val="00EC10A3"/>
    <w:rsid w:val="00EC2480"/>
    <w:rsid w:val="00EC32DF"/>
    <w:rsid w:val="00EC3A69"/>
    <w:rsid w:val="00EC4240"/>
    <w:rsid w:val="00EC5666"/>
    <w:rsid w:val="00EC58B4"/>
    <w:rsid w:val="00EC5C20"/>
    <w:rsid w:val="00EC7045"/>
    <w:rsid w:val="00EC76AA"/>
    <w:rsid w:val="00EC7B22"/>
    <w:rsid w:val="00EC7FF5"/>
    <w:rsid w:val="00ED1B28"/>
    <w:rsid w:val="00ED2680"/>
    <w:rsid w:val="00ED2A75"/>
    <w:rsid w:val="00ED3929"/>
    <w:rsid w:val="00ED3FF2"/>
    <w:rsid w:val="00ED49C4"/>
    <w:rsid w:val="00ED76E8"/>
    <w:rsid w:val="00EE0C85"/>
    <w:rsid w:val="00EE38E9"/>
    <w:rsid w:val="00EE408E"/>
    <w:rsid w:val="00EE46CC"/>
    <w:rsid w:val="00EE6284"/>
    <w:rsid w:val="00EE6D71"/>
    <w:rsid w:val="00EE76CD"/>
    <w:rsid w:val="00EE787F"/>
    <w:rsid w:val="00EF060A"/>
    <w:rsid w:val="00EF0DCA"/>
    <w:rsid w:val="00EF1E37"/>
    <w:rsid w:val="00EF39B5"/>
    <w:rsid w:val="00EF409F"/>
    <w:rsid w:val="00EF5F68"/>
    <w:rsid w:val="00F00CB6"/>
    <w:rsid w:val="00F0250C"/>
    <w:rsid w:val="00F025F4"/>
    <w:rsid w:val="00F036DC"/>
    <w:rsid w:val="00F04B02"/>
    <w:rsid w:val="00F04EEA"/>
    <w:rsid w:val="00F05209"/>
    <w:rsid w:val="00F058C5"/>
    <w:rsid w:val="00F0646F"/>
    <w:rsid w:val="00F06C7A"/>
    <w:rsid w:val="00F100F9"/>
    <w:rsid w:val="00F109AA"/>
    <w:rsid w:val="00F1100B"/>
    <w:rsid w:val="00F11677"/>
    <w:rsid w:val="00F11E15"/>
    <w:rsid w:val="00F12476"/>
    <w:rsid w:val="00F1264A"/>
    <w:rsid w:val="00F127D7"/>
    <w:rsid w:val="00F141D8"/>
    <w:rsid w:val="00F15731"/>
    <w:rsid w:val="00F167F5"/>
    <w:rsid w:val="00F16AE2"/>
    <w:rsid w:val="00F202B7"/>
    <w:rsid w:val="00F204ED"/>
    <w:rsid w:val="00F205F4"/>
    <w:rsid w:val="00F20C39"/>
    <w:rsid w:val="00F22C35"/>
    <w:rsid w:val="00F240F1"/>
    <w:rsid w:val="00F24125"/>
    <w:rsid w:val="00F25533"/>
    <w:rsid w:val="00F27509"/>
    <w:rsid w:val="00F30B9A"/>
    <w:rsid w:val="00F32671"/>
    <w:rsid w:val="00F336C4"/>
    <w:rsid w:val="00F33DAC"/>
    <w:rsid w:val="00F33E81"/>
    <w:rsid w:val="00F344B1"/>
    <w:rsid w:val="00F351FA"/>
    <w:rsid w:val="00F3635B"/>
    <w:rsid w:val="00F40060"/>
    <w:rsid w:val="00F40719"/>
    <w:rsid w:val="00F4093D"/>
    <w:rsid w:val="00F40B3B"/>
    <w:rsid w:val="00F40C57"/>
    <w:rsid w:val="00F40C69"/>
    <w:rsid w:val="00F40F41"/>
    <w:rsid w:val="00F41A56"/>
    <w:rsid w:val="00F42784"/>
    <w:rsid w:val="00F4551F"/>
    <w:rsid w:val="00F4696E"/>
    <w:rsid w:val="00F50DAC"/>
    <w:rsid w:val="00F51812"/>
    <w:rsid w:val="00F51F81"/>
    <w:rsid w:val="00F526B8"/>
    <w:rsid w:val="00F528B6"/>
    <w:rsid w:val="00F535AE"/>
    <w:rsid w:val="00F54469"/>
    <w:rsid w:val="00F548D0"/>
    <w:rsid w:val="00F56466"/>
    <w:rsid w:val="00F56A59"/>
    <w:rsid w:val="00F57F2D"/>
    <w:rsid w:val="00F6163D"/>
    <w:rsid w:val="00F62101"/>
    <w:rsid w:val="00F62D59"/>
    <w:rsid w:val="00F65698"/>
    <w:rsid w:val="00F666D1"/>
    <w:rsid w:val="00F66E3E"/>
    <w:rsid w:val="00F67EBB"/>
    <w:rsid w:val="00F71163"/>
    <w:rsid w:val="00F7458D"/>
    <w:rsid w:val="00F75A48"/>
    <w:rsid w:val="00F77517"/>
    <w:rsid w:val="00F777AE"/>
    <w:rsid w:val="00F8029E"/>
    <w:rsid w:val="00F8146A"/>
    <w:rsid w:val="00F81A17"/>
    <w:rsid w:val="00F83F49"/>
    <w:rsid w:val="00F84AE7"/>
    <w:rsid w:val="00F84F0B"/>
    <w:rsid w:val="00F8548E"/>
    <w:rsid w:val="00F86244"/>
    <w:rsid w:val="00F86A29"/>
    <w:rsid w:val="00F90EE1"/>
    <w:rsid w:val="00F93508"/>
    <w:rsid w:val="00F94D02"/>
    <w:rsid w:val="00F96BC8"/>
    <w:rsid w:val="00F978C3"/>
    <w:rsid w:val="00FA03FB"/>
    <w:rsid w:val="00FA0A5F"/>
    <w:rsid w:val="00FA22CC"/>
    <w:rsid w:val="00FA3380"/>
    <w:rsid w:val="00FA6AD2"/>
    <w:rsid w:val="00FA749C"/>
    <w:rsid w:val="00FB1FB6"/>
    <w:rsid w:val="00FB5330"/>
    <w:rsid w:val="00FB7736"/>
    <w:rsid w:val="00FC350B"/>
    <w:rsid w:val="00FC3625"/>
    <w:rsid w:val="00FC43EE"/>
    <w:rsid w:val="00FC5983"/>
    <w:rsid w:val="00FD01AF"/>
    <w:rsid w:val="00FD054B"/>
    <w:rsid w:val="00FD089A"/>
    <w:rsid w:val="00FD0AC8"/>
    <w:rsid w:val="00FD0B80"/>
    <w:rsid w:val="00FD24EE"/>
    <w:rsid w:val="00FD3E92"/>
    <w:rsid w:val="00FD4C60"/>
    <w:rsid w:val="00FD6A93"/>
    <w:rsid w:val="00FD7D91"/>
    <w:rsid w:val="00FE0702"/>
    <w:rsid w:val="00FE1AB6"/>
    <w:rsid w:val="00FE1E4A"/>
    <w:rsid w:val="00FE3EC9"/>
    <w:rsid w:val="00FE4AC7"/>
    <w:rsid w:val="00FE4E13"/>
    <w:rsid w:val="00FE5754"/>
    <w:rsid w:val="00FE5BA4"/>
    <w:rsid w:val="00FE6EB9"/>
    <w:rsid w:val="00FF0633"/>
    <w:rsid w:val="00FF0CA9"/>
    <w:rsid w:val="00FF0CD6"/>
    <w:rsid w:val="00FF28A7"/>
    <w:rsid w:val="00FF2B6A"/>
    <w:rsid w:val="00FF2DCC"/>
    <w:rsid w:val="00FF2E0A"/>
    <w:rsid w:val="00FF3369"/>
    <w:rsid w:val="00FF3943"/>
    <w:rsid w:val="00FF3C20"/>
    <w:rsid w:val="00FF3EF5"/>
    <w:rsid w:val="00FF4012"/>
    <w:rsid w:val="00FF578F"/>
    <w:rsid w:val="00FF697C"/>
    <w:rsid w:val="00FF6B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31A37"/>
  <w15:chartTrackingRefBased/>
  <w15:docId w15:val="{57E98464-7DF2-47AB-9B9E-204D0174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0C14"/>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E92"/>
    <w:pPr>
      <w:ind w:leftChars="200" w:left="480"/>
    </w:pPr>
  </w:style>
  <w:style w:type="paragraph" w:customStyle="1" w:styleId="EndNoteBibliographyTitle">
    <w:name w:val="EndNote Bibliography Title"/>
    <w:basedOn w:val="a"/>
    <w:link w:val="EndNoteBibliographyTitleChar"/>
    <w:rsid w:val="00FD3E92"/>
    <w:pPr>
      <w:jc w:val="center"/>
    </w:pPr>
    <w:rPr>
      <w:rFonts w:cs="Calibri"/>
      <w:noProof/>
      <w:kern w:val="0"/>
      <w:szCs w:val="20"/>
      <w:lang w:val="x-none" w:eastAsia="x-none"/>
    </w:rPr>
  </w:style>
  <w:style w:type="character" w:customStyle="1" w:styleId="EndNoteBibliographyTitleChar">
    <w:name w:val="EndNote Bibliography Title Char"/>
    <w:link w:val="EndNoteBibliographyTitle"/>
    <w:rsid w:val="00FD3E92"/>
    <w:rPr>
      <w:rFonts w:cs="Calibri"/>
      <w:noProof/>
      <w:sz w:val="24"/>
      <w:lang w:val="x-none" w:eastAsia="x-none"/>
    </w:rPr>
  </w:style>
  <w:style w:type="paragraph" w:customStyle="1" w:styleId="EndNoteBibliography">
    <w:name w:val="EndNote Bibliography"/>
    <w:basedOn w:val="a"/>
    <w:link w:val="EndNoteBibliographyChar"/>
    <w:rsid w:val="00FD3E92"/>
    <w:rPr>
      <w:rFonts w:cs="Calibri"/>
      <w:noProof/>
      <w:kern w:val="0"/>
      <w:szCs w:val="20"/>
      <w:lang w:val="x-none" w:eastAsia="x-none"/>
    </w:rPr>
  </w:style>
  <w:style w:type="character" w:customStyle="1" w:styleId="EndNoteBibliographyChar">
    <w:name w:val="EndNote Bibliography Char"/>
    <w:link w:val="EndNoteBibliography"/>
    <w:rsid w:val="00FD3E92"/>
    <w:rPr>
      <w:rFonts w:cs="Calibri"/>
      <w:noProof/>
      <w:sz w:val="24"/>
      <w:lang w:val="x-none" w:eastAsia="x-none"/>
    </w:rPr>
  </w:style>
  <w:style w:type="paragraph" w:styleId="a4">
    <w:name w:val="header"/>
    <w:basedOn w:val="a"/>
    <w:link w:val="a5"/>
    <w:uiPriority w:val="99"/>
    <w:unhideWhenUsed/>
    <w:rsid w:val="00434859"/>
    <w:pPr>
      <w:tabs>
        <w:tab w:val="center" w:pos="4153"/>
        <w:tab w:val="right" w:pos="8306"/>
      </w:tabs>
      <w:snapToGrid w:val="0"/>
    </w:pPr>
    <w:rPr>
      <w:kern w:val="0"/>
      <w:sz w:val="20"/>
      <w:szCs w:val="20"/>
      <w:lang w:val="x-none" w:eastAsia="x-none"/>
    </w:rPr>
  </w:style>
  <w:style w:type="character" w:customStyle="1" w:styleId="a5">
    <w:name w:val="頁首 字元"/>
    <w:link w:val="a4"/>
    <w:uiPriority w:val="99"/>
    <w:rsid w:val="00434859"/>
    <w:rPr>
      <w:sz w:val="20"/>
      <w:szCs w:val="20"/>
    </w:rPr>
  </w:style>
  <w:style w:type="paragraph" w:styleId="a6">
    <w:name w:val="footer"/>
    <w:basedOn w:val="a"/>
    <w:link w:val="a7"/>
    <w:uiPriority w:val="99"/>
    <w:unhideWhenUsed/>
    <w:rsid w:val="00434859"/>
    <w:pPr>
      <w:tabs>
        <w:tab w:val="center" w:pos="4153"/>
        <w:tab w:val="right" w:pos="8306"/>
      </w:tabs>
      <w:snapToGrid w:val="0"/>
    </w:pPr>
    <w:rPr>
      <w:kern w:val="0"/>
      <w:sz w:val="20"/>
      <w:szCs w:val="20"/>
      <w:lang w:val="x-none" w:eastAsia="x-none"/>
    </w:rPr>
  </w:style>
  <w:style w:type="character" w:customStyle="1" w:styleId="a7">
    <w:name w:val="頁尾 字元"/>
    <w:link w:val="a6"/>
    <w:uiPriority w:val="99"/>
    <w:rsid w:val="00434859"/>
    <w:rPr>
      <w:sz w:val="20"/>
      <w:szCs w:val="20"/>
    </w:rPr>
  </w:style>
  <w:style w:type="paragraph" w:styleId="a8">
    <w:name w:val="Balloon Text"/>
    <w:basedOn w:val="a"/>
    <w:link w:val="a9"/>
    <w:uiPriority w:val="99"/>
    <w:semiHidden/>
    <w:unhideWhenUsed/>
    <w:rsid w:val="00204E8F"/>
    <w:rPr>
      <w:rFonts w:ascii="Calibri Light" w:hAnsi="Calibri Light"/>
      <w:kern w:val="0"/>
      <w:sz w:val="18"/>
      <w:szCs w:val="18"/>
      <w:lang w:val="x-none" w:eastAsia="x-none"/>
    </w:rPr>
  </w:style>
  <w:style w:type="character" w:customStyle="1" w:styleId="a9">
    <w:name w:val="註解方塊文字 字元"/>
    <w:link w:val="a8"/>
    <w:uiPriority w:val="99"/>
    <w:semiHidden/>
    <w:rsid w:val="00204E8F"/>
    <w:rPr>
      <w:rFonts w:ascii="Calibri Light" w:eastAsia="PMingLiU" w:hAnsi="Calibri Light" w:cs="Times New Roman"/>
      <w:sz w:val="18"/>
      <w:szCs w:val="18"/>
    </w:rPr>
  </w:style>
  <w:style w:type="character" w:styleId="aa">
    <w:name w:val="Hyperlink"/>
    <w:uiPriority w:val="99"/>
    <w:unhideWhenUsed/>
    <w:rsid w:val="00B93FA4"/>
    <w:rPr>
      <w:color w:val="0563C1"/>
      <w:u w:val="single"/>
    </w:rPr>
  </w:style>
  <w:style w:type="character" w:customStyle="1" w:styleId="1">
    <w:name w:val="未解析的提及1"/>
    <w:basedOn w:val="a0"/>
    <w:uiPriority w:val="99"/>
    <w:semiHidden/>
    <w:unhideWhenUsed/>
    <w:rsid w:val="00182109"/>
    <w:rPr>
      <w:color w:val="605E5C"/>
      <w:shd w:val="clear" w:color="auto" w:fill="E1DFDD"/>
    </w:rPr>
  </w:style>
  <w:style w:type="character" w:customStyle="1" w:styleId="2">
    <w:name w:val="未解析的提及2"/>
    <w:basedOn w:val="a0"/>
    <w:uiPriority w:val="99"/>
    <w:semiHidden/>
    <w:unhideWhenUsed/>
    <w:rsid w:val="00EA2418"/>
    <w:rPr>
      <w:color w:val="605E5C"/>
      <w:shd w:val="clear" w:color="auto" w:fill="E1DFDD"/>
    </w:rPr>
  </w:style>
  <w:style w:type="character" w:styleId="ab">
    <w:name w:val="Placeholder Text"/>
    <w:basedOn w:val="a0"/>
    <w:uiPriority w:val="99"/>
    <w:semiHidden/>
    <w:rsid w:val="00477E35"/>
    <w:rPr>
      <w:color w:val="808080"/>
    </w:rPr>
  </w:style>
  <w:style w:type="character" w:customStyle="1" w:styleId="EndNoteBibliography0">
    <w:name w:val="EndNote Bibliography 字元"/>
    <w:rsid w:val="00000CCA"/>
    <w:rPr>
      <w:noProof/>
      <w:sz w:val="24"/>
      <w:szCs w:val="24"/>
      <w:lang w:eastAsia="en-US"/>
    </w:rPr>
  </w:style>
  <w:style w:type="character" w:styleId="ac">
    <w:name w:val="FollowedHyperlink"/>
    <w:basedOn w:val="a0"/>
    <w:uiPriority w:val="99"/>
    <w:semiHidden/>
    <w:unhideWhenUsed/>
    <w:rsid w:val="00051A3E"/>
    <w:rPr>
      <w:color w:val="954F72" w:themeColor="followedHyperlink"/>
      <w:u w:val="single"/>
    </w:rPr>
  </w:style>
  <w:style w:type="character" w:customStyle="1" w:styleId="cit-pub-date">
    <w:name w:val="cit-pub-date"/>
    <w:basedOn w:val="a0"/>
    <w:rsid w:val="000150B4"/>
  </w:style>
  <w:style w:type="character" w:customStyle="1" w:styleId="cit-vol">
    <w:name w:val="cit-vol"/>
    <w:basedOn w:val="a0"/>
    <w:rsid w:val="000150B4"/>
  </w:style>
  <w:style w:type="character" w:customStyle="1" w:styleId="cit-fpage">
    <w:name w:val="cit-fpage"/>
    <w:basedOn w:val="a0"/>
    <w:rsid w:val="000150B4"/>
  </w:style>
  <w:style w:type="character" w:customStyle="1" w:styleId="cit-lpage">
    <w:name w:val="cit-lpage"/>
    <w:basedOn w:val="a0"/>
    <w:rsid w:val="00015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3319">
      <w:bodyDiv w:val="1"/>
      <w:marLeft w:val="0"/>
      <w:marRight w:val="0"/>
      <w:marTop w:val="0"/>
      <w:marBottom w:val="0"/>
      <w:divBdr>
        <w:top w:val="none" w:sz="0" w:space="0" w:color="auto"/>
        <w:left w:val="none" w:sz="0" w:space="0" w:color="auto"/>
        <w:bottom w:val="none" w:sz="0" w:space="0" w:color="auto"/>
        <w:right w:val="none" w:sz="0" w:space="0" w:color="auto"/>
      </w:divBdr>
    </w:div>
    <w:div w:id="660934688">
      <w:bodyDiv w:val="1"/>
      <w:marLeft w:val="0"/>
      <w:marRight w:val="0"/>
      <w:marTop w:val="0"/>
      <w:marBottom w:val="0"/>
      <w:divBdr>
        <w:top w:val="none" w:sz="0" w:space="0" w:color="auto"/>
        <w:left w:val="none" w:sz="0" w:space="0" w:color="auto"/>
        <w:bottom w:val="none" w:sz="0" w:space="0" w:color="auto"/>
        <w:right w:val="none" w:sz="0" w:space="0" w:color="auto"/>
      </w:divBdr>
    </w:div>
    <w:div w:id="1526478026">
      <w:bodyDiv w:val="1"/>
      <w:marLeft w:val="0"/>
      <w:marRight w:val="0"/>
      <w:marTop w:val="0"/>
      <w:marBottom w:val="0"/>
      <w:divBdr>
        <w:top w:val="none" w:sz="0" w:space="0" w:color="auto"/>
        <w:left w:val="none" w:sz="0" w:space="0" w:color="auto"/>
        <w:bottom w:val="none" w:sz="0" w:space="0" w:color="auto"/>
        <w:right w:val="none" w:sz="0" w:space="0" w:color="auto"/>
      </w:divBdr>
    </w:div>
    <w:div w:id="1565874902">
      <w:bodyDiv w:val="1"/>
      <w:marLeft w:val="0"/>
      <w:marRight w:val="0"/>
      <w:marTop w:val="0"/>
      <w:marBottom w:val="0"/>
      <w:divBdr>
        <w:top w:val="none" w:sz="0" w:space="0" w:color="auto"/>
        <w:left w:val="none" w:sz="0" w:space="0" w:color="auto"/>
        <w:bottom w:val="none" w:sz="0" w:space="0" w:color="auto"/>
        <w:right w:val="none" w:sz="0" w:space="0" w:color="auto"/>
      </w:divBdr>
    </w:div>
    <w:div w:id="166064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2236E-4025-4804-AF9E-E16E69279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3300</Words>
  <Characters>18813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22069</CharactersWithSpaces>
  <SharedDoc>false</SharedDoc>
  <HLinks>
    <vt:vector size="6" baseType="variant">
      <vt:variant>
        <vt:i4>4522047</vt:i4>
      </vt:variant>
      <vt:variant>
        <vt:i4>0</vt:i4>
      </vt:variant>
      <vt:variant>
        <vt:i4>0</vt:i4>
      </vt:variant>
      <vt:variant>
        <vt:i4>5</vt:i4>
      </vt:variant>
      <vt:variant>
        <vt:lpwstr>mailto:liuy@tmu.edu.tw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劉晏年</cp:lastModifiedBy>
  <cp:revision>5</cp:revision>
  <cp:lastPrinted>2015-06-29T01:38:00Z</cp:lastPrinted>
  <dcterms:created xsi:type="dcterms:W3CDTF">2023-03-28T19:20:00Z</dcterms:created>
  <dcterms:modified xsi:type="dcterms:W3CDTF">2023-03-28T19:21:00Z</dcterms:modified>
</cp:coreProperties>
</file>