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right" w:tblpY="2449"/>
        <w:tblW w:w="1208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642"/>
        <w:gridCol w:w="262"/>
        <w:gridCol w:w="262"/>
        <w:gridCol w:w="2296"/>
        <w:gridCol w:w="262"/>
        <w:gridCol w:w="2079"/>
        <w:gridCol w:w="267"/>
        <w:gridCol w:w="1352"/>
        <w:gridCol w:w="263"/>
        <w:gridCol w:w="1138"/>
        <w:gridCol w:w="264"/>
      </w:tblGrid>
      <w:tr w:rsidR="009B73B9" w:rsidRPr="009B73B9" w14:paraId="07BD19E3" w14:textId="77777777" w:rsidTr="009B73B9">
        <w:trPr>
          <w:gridAfter w:val="1"/>
          <w:wAfter w:w="264" w:type="dxa"/>
          <w:trHeight w:val="306"/>
        </w:trPr>
        <w:tc>
          <w:tcPr>
            <w:tcW w:w="10685" w:type="dxa"/>
            <w:gridSpan w:val="9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A54A369" w14:textId="3BE562EB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Table S1-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Correlation between HCC USP44 expression and clinicopathologic features of patients enrolled</w:t>
            </w:r>
            <w:r w:rsidR="005D75C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C7F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B73B9" w:rsidRPr="009B73B9" w14:paraId="0679AECA" w14:textId="77777777" w:rsidTr="009B73B9">
        <w:trPr>
          <w:gridAfter w:val="1"/>
          <w:wAfter w:w="264" w:type="dxa"/>
          <w:trHeight w:val="320"/>
        </w:trPr>
        <w:tc>
          <w:tcPr>
            <w:tcW w:w="10685" w:type="dxa"/>
            <w:gridSpan w:val="9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96D40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1EF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532B0C70" w14:textId="77777777" w:rsidTr="009B73B9">
        <w:trPr>
          <w:gridAfter w:val="1"/>
          <w:wAfter w:w="264" w:type="dxa"/>
          <w:trHeight w:val="320"/>
        </w:trPr>
        <w:tc>
          <w:tcPr>
            <w:tcW w:w="364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3277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Characteristics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EC6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16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5D06F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Tumor USP44 expression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9A01D3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CAC7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06F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632C625E" w14:textId="77777777" w:rsidTr="009B73B9">
        <w:trPr>
          <w:gridAfter w:val="1"/>
          <w:wAfter w:w="264" w:type="dxa"/>
          <w:trHeight w:val="320"/>
        </w:trPr>
        <w:tc>
          <w:tcPr>
            <w:tcW w:w="36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890A3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9BE8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F96D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98BDF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Low (n=135)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7A97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D8163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High(n=56)</w:t>
            </w:r>
          </w:p>
        </w:tc>
        <w:tc>
          <w:tcPr>
            <w:tcW w:w="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9AB8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C6179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2A7A8" w14:textId="77777777" w:rsidR="009B73B9" w:rsidRPr="009B73B9" w:rsidRDefault="009B73B9" w:rsidP="009B73B9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9B73B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C8A6" w14:textId="77777777" w:rsidR="009B73B9" w:rsidRPr="009B73B9" w:rsidRDefault="009B73B9" w:rsidP="009B73B9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9B73B9" w:rsidRPr="009B73B9" w14:paraId="6C5E25A6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96B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 (y)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2A9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FEE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D80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C5F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EE5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AC3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671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9E2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B60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B9F2321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3BD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9B73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FF6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BB5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8C3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107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595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0E7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8782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659B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F44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7AD8AFD9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92F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&gt;50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D4E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B7D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C55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4A1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F42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702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38F4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EA4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D08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1C599FEB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16F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A4D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265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C2D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161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000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71D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386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95D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203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6988A65D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CE3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Female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F7A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F20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806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FB4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2A7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952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35FC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FA90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1D1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A985228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21A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Male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557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A6D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ACE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B3C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599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EB9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0013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E8F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E59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224BA75A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97E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HBsAg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7A4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43C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C32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2F7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DDF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651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8EB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7DB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8AC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23D4510A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E94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Negative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605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E1D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C99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1AF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4F2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4C9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B98F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7D17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A28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7EEF5DCA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BC5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Positive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D31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DFA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589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73B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268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CF1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0EBE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572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847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00DFF37A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F90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HCVAg</w:t>
            </w:r>
            <w:proofErr w:type="spellEnd"/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877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7E0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E40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971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302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6B5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E02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67A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349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A86E6B7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3D6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Negative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67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DE6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972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46D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16C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6E3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CD42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5888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477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1A769B5D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DAB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Positive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747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F3F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127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260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F3F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317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F307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32B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E55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12D3370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FC1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ALT (U/L)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551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6A2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597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41B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ADC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750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36D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402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E98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6FD6A7DB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4CE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9B73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FE9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098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40A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505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942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F8A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1ADB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0FC3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7B4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DCBE78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79B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&gt;50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3BF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433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FEE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C12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A11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66C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B64D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4F3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13F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C58FD47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908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ALB (g/L)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D2F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A5C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3DB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FDE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724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3FC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253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79F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8BA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663FD812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597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9B73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3D4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EF5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A91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360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F17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92E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B43A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03E4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0E2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0AE9E0A5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10D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&gt;35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F97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43E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1B2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902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A14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DF5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9999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5FD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A6F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76209A12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D30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AFP (ng/ml)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E9D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DAA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55E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28B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4F0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534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B56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8FA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F17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56AD1F1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A7D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9B73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B96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219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BBC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7DB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8BD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E58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B394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0370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D54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12C3ACE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CE4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&gt;400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A82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ADA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65E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923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8FF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C8D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3300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7EC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199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6102A580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58C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encapsulation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C2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007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994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C2F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523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10C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55D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3E3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23D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7E9C3F5C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1AC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Complete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569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086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CCCE" w14:textId="02E87D55" w:rsidR="009B73B9" w:rsidRPr="009B73B9" w:rsidRDefault="0088228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F62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A8D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E6A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4944" w14:textId="3CBB8072" w:rsidR="009B73B9" w:rsidRPr="009B73B9" w:rsidRDefault="0088228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A32C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B74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A323E8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B67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None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D70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25E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7912" w14:textId="58A2FDB2" w:rsidR="009B73B9" w:rsidRPr="009B73B9" w:rsidRDefault="0088228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731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309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BDE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5B3E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063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C05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88D6D73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2C4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differentiation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E0A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7BB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66B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F29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8E6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C43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075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3F2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0EB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29D09DC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A3C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I-II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E7D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52C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A748" w14:textId="020AB853" w:rsidR="009B73B9" w:rsidRPr="009B73B9" w:rsidRDefault="00B050A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733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BFF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5F0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2473" w14:textId="641EC24C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B050A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1D54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F94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2077F15F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1A6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III-IV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E22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A79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5F59" w14:textId="1F5423BE" w:rsidR="009B73B9" w:rsidRPr="009B73B9" w:rsidRDefault="00B050A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91F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09F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78D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868A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117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599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54DE72B6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7D5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size (cm)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26E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89F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E58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59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C5C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8DB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E1C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548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929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147E5B9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915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9B73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EC5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7EC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627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8F3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902A" w14:textId="54DD884D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5FA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F6BF" w14:textId="646AA400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</w:t>
            </w:r>
            <w:r w:rsidR="00BF5EE3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19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A5C6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73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6E2E1E8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9E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&gt;5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1B8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4F7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C71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A9A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711E" w14:textId="36FF3CBA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52A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5D64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7D2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FC9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8DC1F9B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4BD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number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205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998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51D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A3B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3C3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BAF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6DA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02D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34D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55A1F3CD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4EA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Single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4D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4A2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184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17E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69F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E92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F88E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2292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23B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9A1FBB5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F4E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Multiple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742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747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44C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80C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11B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59C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AAE8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959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96E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0BBB5EC3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210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Distant metastasis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CDF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DD4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221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B98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3C7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ABE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5EE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28D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B6E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7123C2AA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241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No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C07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C38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1F3C" w14:textId="4E08BAA6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3C4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56D2" w14:textId="66D3D6FF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86D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A3B2" w14:textId="0AF4DEDD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</w:t>
            </w:r>
            <w:r w:rsidR="00BF5EE3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15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C97E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BAD7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34BB3CE4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D7A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Yes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670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3C3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2CA7" w14:textId="22DBCF94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C34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847C" w14:textId="5F0ED0F4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43C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785C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1F7B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7DE2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0C502487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BEFD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TNM stage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A05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03F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F716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EC3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096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347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A69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6FA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3FF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E03D1B0" w14:textId="77777777" w:rsidTr="009B73B9">
        <w:trPr>
          <w:gridAfter w:val="1"/>
          <w:wAfter w:w="264" w:type="dxa"/>
          <w:trHeight w:val="306"/>
        </w:trPr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0630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I-II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53A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FD0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6A01" w14:textId="2512DE81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833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14C0" w14:textId="0ED864D5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F62C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EBC987" w14:textId="291F05BE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0.0</w:t>
            </w:r>
            <w:r w:rsidR="00BF5EE3"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  <w:t>41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2E31" w14:textId="77777777" w:rsidR="009B73B9" w:rsidRPr="009B73B9" w:rsidRDefault="009B73B9" w:rsidP="009B73B9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C1B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BD8AB01" w14:textId="77777777" w:rsidTr="009B73B9">
        <w:trPr>
          <w:gridAfter w:val="1"/>
          <w:wAfter w:w="264" w:type="dxa"/>
          <w:trHeight w:val="320"/>
        </w:trPr>
        <w:tc>
          <w:tcPr>
            <w:tcW w:w="36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033F8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   III-IV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65B34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5B6E1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5992D" w14:textId="1F3FE5D8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2191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9FEC5" w14:textId="1F552FF3" w:rsidR="009B73B9" w:rsidRPr="009B73B9" w:rsidRDefault="00BF5EE3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F9D0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766EF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4DFEC" w14:textId="77777777" w:rsidR="009B73B9" w:rsidRPr="009B73B9" w:rsidRDefault="009B73B9" w:rsidP="009B73B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9B73B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5FBD" w14:textId="77777777" w:rsidR="009B73B9" w:rsidRPr="009B73B9" w:rsidRDefault="009B73B9" w:rsidP="009B73B9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B73B9" w:rsidRPr="009B73B9" w14:paraId="748706EE" w14:textId="77777777" w:rsidTr="009B73B9">
        <w:trPr>
          <w:gridAfter w:val="1"/>
          <w:wAfter w:w="264" w:type="dxa"/>
          <w:trHeight w:val="346"/>
        </w:trPr>
        <w:tc>
          <w:tcPr>
            <w:tcW w:w="1182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51AEE" w14:textId="2A1D2A1D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values were calculated using the Pearson chi-square test. </w:t>
            </w:r>
            <w:r w:rsidRPr="005D75C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value of &lt;0.05 was con</w:t>
            </w:r>
            <w:r w:rsidR="005D75C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idered statistically significant.</w:t>
            </w:r>
          </w:p>
        </w:tc>
      </w:tr>
      <w:tr w:rsidR="009B73B9" w:rsidRPr="009B73B9" w14:paraId="06E0C032" w14:textId="77777777" w:rsidTr="009B73B9">
        <w:trPr>
          <w:trHeight w:val="306"/>
        </w:trPr>
        <w:tc>
          <w:tcPr>
            <w:tcW w:w="1182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1DCE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9C0E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B73B9" w:rsidRPr="009B73B9" w14:paraId="466B9855" w14:textId="77777777" w:rsidTr="009B73B9">
        <w:trPr>
          <w:trHeight w:val="306"/>
        </w:trPr>
        <w:tc>
          <w:tcPr>
            <w:tcW w:w="1182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A0259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B73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Abbreviations: </w:t>
            </w:r>
            <w:proofErr w:type="spellStart"/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HbsAg</w:t>
            </w:r>
            <w:proofErr w:type="spellEnd"/>
            <w:r w:rsidRPr="009B73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hepatitis B surface antigen; ALT, alanine aminotransferase; ALB, albumin; AFP, alpha-fetoprotein; TNM stage, tumor node metastasis stage.</w:t>
            </w:r>
          </w:p>
        </w:tc>
        <w:tc>
          <w:tcPr>
            <w:tcW w:w="264" w:type="dxa"/>
            <w:vAlign w:val="center"/>
            <w:hideMark/>
          </w:tcPr>
          <w:p w14:paraId="0778F56A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B73B9" w:rsidRPr="009B73B9" w14:paraId="414DB22C" w14:textId="77777777" w:rsidTr="009B73B9">
        <w:trPr>
          <w:trHeight w:val="306"/>
        </w:trPr>
        <w:tc>
          <w:tcPr>
            <w:tcW w:w="1182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FD0E5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96C3" w14:textId="77777777" w:rsidR="009B73B9" w:rsidRPr="009B73B9" w:rsidRDefault="009B73B9" w:rsidP="009B73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5EEEDED" w14:textId="77777777" w:rsidR="009F79B7" w:rsidRDefault="009F79B7"/>
    <w:sectPr w:rsidR="009F79B7" w:rsidSect="009B73B9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8824C" w14:textId="77777777" w:rsidR="006B63C5" w:rsidRDefault="006B63C5" w:rsidP="00BF5EE3">
      <w:r>
        <w:separator/>
      </w:r>
    </w:p>
  </w:endnote>
  <w:endnote w:type="continuationSeparator" w:id="0">
    <w:p w14:paraId="61F48F3C" w14:textId="77777777" w:rsidR="006B63C5" w:rsidRDefault="006B63C5" w:rsidP="00BF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7F632" w14:textId="77777777" w:rsidR="006B63C5" w:rsidRDefault="006B63C5" w:rsidP="00BF5EE3">
      <w:r>
        <w:separator/>
      </w:r>
    </w:p>
  </w:footnote>
  <w:footnote w:type="continuationSeparator" w:id="0">
    <w:p w14:paraId="2F540CC8" w14:textId="77777777" w:rsidR="006B63C5" w:rsidRDefault="006B63C5" w:rsidP="00BF5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BE"/>
    <w:rsid w:val="002A6DBE"/>
    <w:rsid w:val="005D75CE"/>
    <w:rsid w:val="006B63C5"/>
    <w:rsid w:val="00882289"/>
    <w:rsid w:val="009B73B9"/>
    <w:rsid w:val="009F79B7"/>
    <w:rsid w:val="00B050A3"/>
    <w:rsid w:val="00BF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6C266"/>
  <w15:chartTrackingRefBased/>
  <w15:docId w15:val="{3BDCCE50-1519-44F7-8690-C0F3A4CE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E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5E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5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5E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9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DDA9F-E7F6-4368-A989-664CAFA3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peiyi</dc:creator>
  <cp:keywords/>
  <dc:description/>
  <cp:lastModifiedBy>peiyi xie</cp:lastModifiedBy>
  <cp:revision>5</cp:revision>
  <dcterms:created xsi:type="dcterms:W3CDTF">2023-07-01T07:08:00Z</dcterms:created>
  <dcterms:modified xsi:type="dcterms:W3CDTF">2023-11-22T08:06:00Z</dcterms:modified>
</cp:coreProperties>
</file>