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1E7" w:rsidRDefault="00B631E7" w:rsidP="00AF3B89">
      <w:pPr>
        <w:spacing w:line="480" w:lineRule="auto"/>
        <w:rPr>
          <w:rFonts w:ascii="Times New Roman" w:hAnsi="Times New Roman"/>
          <w:b/>
          <w:bCs/>
          <w:sz w:val="24"/>
        </w:rPr>
      </w:pPr>
      <w:bookmarkStart w:id="0" w:name="_Hlk70253976"/>
      <w:bookmarkStart w:id="1" w:name="_GoBack"/>
      <w:bookmarkEnd w:id="1"/>
      <w:r w:rsidRPr="003B0E67">
        <w:rPr>
          <w:rFonts w:ascii="Times New Roman" w:hAnsi="Times New Roman"/>
          <w:b/>
          <w:bCs/>
          <w:sz w:val="24"/>
        </w:rPr>
        <w:t>Supplementary</w:t>
      </w:r>
      <w:r>
        <w:rPr>
          <w:rFonts w:ascii="Times New Roman" w:hAnsi="Times New Roman"/>
          <w:b/>
          <w:bCs/>
          <w:sz w:val="24"/>
        </w:rPr>
        <w:t xml:space="preserve">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ables</w:t>
      </w:r>
    </w:p>
    <w:p w:rsidR="0068062C" w:rsidRDefault="0068062C" w:rsidP="00AF3B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0E67">
        <w:rPr>
          <w:rFonts w:ascii="Times New Roman" w:hAnsi="Times New Roman"/>
          <w:b/>
          <w:bCs/>
          <w:sz w:val="24"/>
        </w:rPr>
        <w:t>Supplementary</w:t>
      </w:r>
      <w:r>
        <w:rPr>
          <w:rFonts w:ascii="Times New Roman" w:hAnsi="Times New Roman"/>
          <w:b/>
          <w:bCs/>
          <w:sz w:val="24"/>
        </w:rPr>
        <w:t xml:space="preserve">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able S1.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Correlation between FSTL3 expression and </w:t>
      </w:r>
      <w:r>
        <w:rPr>
          <w:rFonts w:ascii="Times New Roman" w:hAnsi="Times New Roman" w:cs="Times New Roman"/>
          <w:sz w:val="24"/>
          <w:szCs w:val="24"/>
        </w:rPr>
        <w:t>clinicopathological characteristics of CRC patients.</w:t>
      </w:r>
    </w:p>
    <w:tbl>
      <w:tblPr>
        <w:tblStyle w:val="a3"/>
        <w:tblW w:w="4523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1561"/>
        <w:gridCol w:w="1539"/>
        <w:gridCol w:w="1581"/>
        <w:gridCol w:w="1133"/>
      </w:tblGrid>
      <w:tr w:rsidR="0068062C" w:rsidTr="00E51F00">
        <w:trPr>
          <w:trHeight w:val="401"/>
          <w:jc w:val="center"/>
        </w:trPr>
        <w:tc>
          <w:tcPr>
            <w:tcW w:w="113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End w:id="0"/>
          <w:p w:rsidR="0068062C" w:rsidRDefault="0068062C" w:rsidP="00E51F00">
            <w:pPr>
              <w:ind w:firstLineChars="50" w:firstLine="11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Variable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ind w:leftChars="-119" w:left="-25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Cases</w:t>
            </w:r>
          </w:p>
          <w:p w:rsidR="0068062C" w:rsidRDefault="0068062C" w:rsidP="00E51F00">
            <w:pPr>
              <w:ind w:leftChars="-119" w:left="-25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(n = 95)</w:t>
            </w:r>
          </w:p>
        </w:tc>
        <w:tc>
          <w:tcPr>
            <w:tcW w:w="20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FSTL3 expression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</w:rPr>
              <w:t xml:space="preserve">P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values</w:t>
            </w:r>
          </w:p>
        </w:tc>
      </w:tr>
      <w:tr w:rsidR="0068062C" w:rsidTr="00E51F00">
        <w:trPr>
          <w:trHeight w:val="3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widowControl/>
              <w:jc w:val="left"/>
              <w:rPr>
                <w:rFonts w:ascii="Times New Roman" w:eastAsiaTheme="minorEastAsia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widowControl/>
              <w:jc w:val="left"/>
              <w:rPr>
                <w:rFonts w:ascii="Times New Roman" w:eastAsiaTheme="minorEastAsia" w:hAnsi="Times New Roman" w:cs="Times New Roman"/>
                <w:color w:val="000000"/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Low (n = 50)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High (n = 45)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widowControl/>
              <w:jc w:val="left"/>
              <w:rPr>
                <w:rFonts w:ascii="Times New Roman" w:eastAsiaTheme="minorEastAsia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Age (years)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40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&lt;60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75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0.983</w:t>
            </w:r>
          </w:p>
        </w:tc>
      </w:tr>
      <w:tr w:rsidR="0068062C" w:rsidTr="00E51F00">
        <w:trPr>
          <w:trHeight w:val="263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≥60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263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Gender </w:t>
            </w:r>
          </w:p>
        </w:tc>
        <w:tc>
          <w:tcPr>
            <w:tcW w:w="1039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2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52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263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5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0.545</w:t>
            </w:r>
          </w:p>
        </w:tc>
      </w:tr>
      <w:tr w:rsidR="0068062C" w:rsidTr="00E51F00">
        <w:trPr>
          <w:trHeight w:val="263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Tumor size</w:t>
            </w:r>
          </w:p>
        </w:tc>
        <w:tc>
          <w:tcPr>
            <w:tcW w:w="1039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2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52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&lt;5 cm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5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0.004</w:t>
            </w: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≥5 cm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 stage</w:t>
            </w:r>
          </w:p>
        </w:tc>
        <w:tc>
          <w:tcPr>
            <w:tcW w:w="1039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2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52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T1-2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75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0.004</w:t>
            </w: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T3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T4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rightChars="-173" w:right="-363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 stage</w:t>
            </w:r>
          </w:p>
        </w:tc>
        <w:tc>
          <w:tcPr>
            <w:tcW w:w="1039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2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52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N0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75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0.034</w:t>
            </w: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N1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 stage</w:t>
            </w:r>
          </w:p>
        </w:tc>
        <w:tc>
          <w:tcPr>
            <w:tcW w:w="1039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2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52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M0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5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0.012</w:t>
            </w: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M1-2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TNM stage</w:t>
            </w:r>
          </w:p>
        </w:tc>
        <w:tc>
          <w:tcPr>
            <w:tcW w:w="1039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2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52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Stage I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75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0.004</w:t>
            </w: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Stage II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Stage III</w:t>
            </w:r>
          </w:p>
        </w:tc>
        <w:tc>
          <w:tcPr>
            <w:tcW w:w="1039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1024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052" w:type="pct"/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754" w:type="pct"/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8062C" w:rsidTr="00E51F00">
        <w:trPr>
          <w:trHeight w:val="309"/>
          <w:jc w:val="center"/>
        </w:trPr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Stage IV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062C" w:rsidRDefault="0068062C" w:rsidP="00E51F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:rsidR="0068062C" w:rsidRDefault="0068062C" w:rsidP="0068062C">
      <w:pPr>
        <w:rPr>
          <w:rFonts w:ascii="Times New Roman" w:hAnsi="Times New Roman" w:cs="Times New Roman"/>
          <w:sz w:val="22"/>
        </w:rPr>
      </w:pPr>
    </w:p>
    <w:p w:rsidR="00B00AF9" w:rsidRDefault="00B00AF9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68062C" w:rsidRDefault="0068062C" w:rsidP="00AF3B89">
      <w:pPr>
        <w:spacing w:line="480" w:lineRule="auto"/>
        <w:rPr>
          <w:rFonts w:ascii="Times New Roman" w:hAnsi="Times New Roman"/>
          <w:sz w:val="24"/>
        </w:rPr>
      </w:pPr>
      <w:r w:rsidRPr="003B0E67">
        <w:rPr>
          <w:rFonts w:ascii="Times New Roman" w:hAnsi="Times New Roman"/>
          <w:b/>
          <w:bCs/>
          <w:sz w:val="24"/>
        </w:rPr>
        <w:lastRenderedPageBreak/>
        <w:t>Supplementary</w:t>
      </w:r>
      <w:r>
        <w:rPr>
          <w:rFonts w:ascii="Times New Roman" w:hAnsi="Times New Roman"/>
          <w:b/>
          <w:bCs/>
          <w:sz w:val="24"/>
        </w:rPr>
        <w:t xml:space="preserve"> Table S2. </w:t>
      </w:r>
      <w:r>
        <w:rPr>
          <w:rFonts w:ascii="Times New Roman" w:hAnsi="Times New Roman"/>
          <w:sz w:val="24"/>
        </w:rPr>
        <w:t>Antibod</w:t>
      </w:r>
      <w:r w:rsidR="00CC7AD5">
        <w:rPr>
          <w:rFonts w:ascii="Times New Roman" w:hAnsi="Times New Roman"/>
          <w:sz w:val="24"/>
        </w:rPr>
        <w:t>ies</w:t>
      </w:r>
      <w:r>
        <w:rPr>
          <w:rFonts w:ascii="Times New Roman" w:hAnsi="Times New Roman"/>
          <w:sz w:val="24"/>
        </w:rPr>
        <w:t xml:space="preserve"> used for </w:t>
      </w:r>
      <w:proofErr w:type="spellStart"/>
      <w:r>
        <w:rPr>
          <w:rFonts w:ascii="Times New Roman" w:hAnsi="Times New Roman" w:cs="Times New Roman"/>
          <w:sz w:val="24"/>
        </w:rPr>
        <w:t>for</w:t>
      </w:r>
      <w:proofErr w:type="spellEnd"/>
      <w:r>
        <w:rPr>
          <w:rFonts w:ascii="Times New Roman" w:hAnsi="Times New Roman" w:cs="Times New Roman"/>
          <w:sz w:val="24"/>
        </w:rPr>
        <w:t xml:space="preserve"> chromatin immunoprecipitation (</w:t>
      </w:r>
      <w:proofErr w:type="spellStart"/>
      <w:r>
        <w:rPr>
          <w:rFonts w:ascii="Times New Roman" w:hAnsi="Times New Roman" w:cs="Times New Roman"/>
          <w:sz w:val="24"/>
        </w:rPr>
        <w:t>ChIP</w:t>
      </w:r>
      <w:proofErr w:type="spellEnd"/>
      <w:r>
        <w:rPr>
          <w:rFonts w:ascii="Times New Roman" w:hAnsi="Times New Roman" w:cs="Times New Roman"/>
          <w:sz w:val="24"/>
        </w:rPr>
        <w:t>), immunoprecipitation (IP), immunohistochemical (IHC), immunofluorescence (IF) and western blotting (WB).</w:t>
      </w:r>
    </w:p>
    <w:tbl>
      <w:tblPr>
        <w:tblStyle w:val="a3"/>
        <w:tblW w:w="85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12"/>
        <w:gridCol w:w="1843"/>
        <w:gridCol w:w="1842"/>
        <w:gridCol w:w="1723"/>
      </w:tblGrid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Brand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Cat. No.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Dilution</w:t>
            </w:r>
          </w:p>
        </w:tc>
      </w:tr>
      <w:tr w:rsidR="0068062C" w:rsidTr="001D7E10">
        <w:trPr>
          <w:trHeight w:val="988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Rabbit Anti-FSTL3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Bioss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bs-16188R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1:200(IF)</w:t>
            </w:r>
          </w:p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1:200(IHC)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FSTL3 Rabbit </w:t>
            </w:r>
            <w:proofErr w:type="spellStart"/>
            <w:r>
              <w:rPr>
                <w:rFonts w:ascii="Times New Roman" w:hAnsi="Times New Roman"/>
                <w:sz w:val="24"/>
              </w:rPr>
              <w:t>pAb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ABclonal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A10279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1:1000(WB)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Rabbit Anti-Cytokeratin 19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Bioss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bsm-52059R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1:100(IF)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Beta Actin Polyclonal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20536-1-AP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1:2500(WB)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HIF-1α (D1S7W) XP® Rabbit </w:t>
            </w:r>
            <w:proofErr w:type="spellStart"/>
            <w:r>
              <w:rPr>
                <w:rFonts w:ascii="Times New Roman" w:hAnsi="Times New Roman"/>
                <w:sz w:val="24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Cell Signaling Technology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36169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1:100(</w:t>
            </w:r>
            <w:proofErr w:type="spellStart"/>
            <w:r>
              <w:rPr>
                <w:rFonts w:ascii="Times New Roman" w:hAnsi="Times New Roman"/>
                <w:sz w:val="24"/>
              </w:rPr>
              <w:t>ChIP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68062C" w:rsidTr="001D7E10">
        <w:trPr>
          <w:trHeight w:val="1673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c-MYC Polyclonal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10828-1-AP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1:3000(WB)</w:t>
            </w:r>
          </w:p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1:150(IF)</w:t>
            </w:r>
          </w:p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1:80(</w:t>
            </w:r>
            <w:proofErr w:type="spellStart"/>
            <w:r>
              <w:rPr>
                <w:rFonts w:ascii="Times New Roman" w:hAnsi="Times New Roman"/>
                <w:sz w:val="24"/>
              </w:rPr>
              <w:t>ChIP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2µg/400µg protein (IP)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DYKDDDDK tag Monoclonal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66008-3-Ig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1:1000(WB)</w:t>
            </w:r>
          </w:p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2µg/400µg protein (IP)</w:t>
            </w:r>
          </w:p>
        </w:tc>
      </w:tr>
      <w:tr w:rsidR="0068062C" w:rsidTr="001D7E10">
        <w:trPr>
          <w:trHeight w:val="790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PD-L1/CD274 Monoclonal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66248-1-Ig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1:5000(WB)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Mouse IgG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B900620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2µg/400µg protein (IP)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HIF1A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Affinity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AF1009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1:1000(WB)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ubiquitin Polyclonal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10201-2-AP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1:800(WB)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Anti-indoleamine 2,3-</w:t>
            </w:r>
            <w:r>
              <w:rPr>
                <w:rFonts w:ascii="Times New Roman" w:hAnsi="Times New Roman"/>
                <w:sz w:val="24"/>
              </w:rPr>
              <w:lastRenderedPageBreak/>
              <w:t>deoxygenase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Abcam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ab211017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1:1000(WB)</w:t>
            </w:r>
          </w:p>
        </w:tc>
      </w:tr>
      <w:tr w:rsidR="0068062C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HA-Tag (C29F4) Rabbit </w:t>
            </w:r>
            <w:proofErr w:type="spellStart"/>
            <w:r>
              <w:rPr>
                <w:rFonts w:ascii="Times New Roman" w:hAnsi="Times New Roman"/>
                <w:sz w:val="24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Cell Signaling Technology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1:1000(WB)</w:t>
            </w:r>
          </w:p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1:50(IP)</w:t>
            </w:r>
          </w:p>
        </w:tc>
      </w:tr>
      <w:tr w:rsidR="005904A4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A4" w:rsidRDefault="005904A4" w:rsidP="005904A4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904A4">
              <w:rPr>
                <w:rFonts w:ascii="Times New Roman" w:hAnsi="Times New Roman"/>
                <w:sz w:val="24"/>
              </w:rPr>
              <w:t>Rabbit Anti-CD8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A4" w:rsidRDefault="005904A4" w:rsidP="005904A4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Bioss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A4" w:rsidRDefault="00824DE5" w:rsidP="005904A4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24DE5">
              <w:rPr>
                <w:rFonts w:ascii="Times New Roman" w:hAnsi="Times New Roman"/>
                <w:sz w:val="24"/>
              </w:rPr>
              <w:t>bs-0648R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A4" w:rsidRDefault="005904A4" w:rsidP="005904A4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1:200(IHC)</w:t>
            </w:r>
          </w:p>
        </w:tc>
      </w:tr>
      <w:tr w:rsidR="005904A4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A4" w:rsidRDefault="00824DE5" w:rsidP="005904A4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24DE5">
              <w:rPr>
                <w:rFonts w:ascii="Times New Roman" w:hAnsi="Times New Roman"/>
                <w:sz w:val="24"/>
              </w:rPr>
              <w:t>Rabbit Anti-FOXP3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A4" w:rsidRDefault="00824DE5" w:rsidP="005904A4">
            <w:pPr>
              <w:spacing w:line="360" w:lineRule="auto"/>
              <w:rPr>
                <w:rFonts w:ascii="Times New Roman" w:hAnsi="Times New Roman"/>
                <w:sz w:val="24"/>
              </w:rPr>
            </w:pPr>
            <w:bookmarkStart w:id="2" w:name="OLE_LINK1"/>
            <w:bookmarkStart w:id="3" w:name="OLE_LINK2"/>
            <w:proofErr w:type="spellStart"/>
            <w:r>
              <w:rPr>
                <w:rFonts w:ascii="Times New Roman" w:hAnsi="Times New Roman"/>
                <w:sz w:val="24"/>
              </w:rPr>
              <w:t>Bioss</w:t>
            </w:r>
            <w:bookmarkEnd w:id="2"/>
            <w:bookmarkEnd w:id="3"/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A4" w:rsidRDefault="00824DE5" w:rsidP="005904A4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24DE5">
              <w:rPr>
                <w:rFonts w:ascii="Times New Roman" w:hAnsi="Times New Roman"/>
                <w:sz w:val="24"/>
              </w:rPr>
              <w:t>bs-10211R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A4" w:rsidRDefault="00824DE5" w:rsidP="005904A4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1:200(IHC)</w:t>
            </w:r>
          </w:p>
        </w:tc>
      </w:tr>
      <w:tr w:rsidR="00E40EB7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7" w:rsidRPr="00824DE5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40EB7">
              <w:rPr>
                <w:rFonts w:ascii="Times New Roman" w:hAnsi="Times New Roman"/>
                <w:sz w:val="24"/>
              </w:rPr>
              <w:t>F4/80 Polyclonal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7" w:rsidRPr="00824DE5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40EB7">
              <w:rPr>
                <w:rFonts w:ascii="Times New Roman" w:hAnsi="Times New Roman"/>
                <w:sz w:val="24"/>
              </w:rPr>
              <w:t>28463-1-AP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1:4000(IHC)</w:t>
            </w:r>
          </w:p>
        </w:tc>
      </w:tr>
      <w:tr w:rsidR="00413100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00" w:rsidRPr="00E40EB7" w:rsidRDefault="00413100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413100">
              <w:rPr>
                <w:rFonts w:ascii="Times New Roman" w:hAnsi="Times New Roman"/>
                <w:sz w:val="24"/>
              </w:rPr>
              <w:t>Rabbit Anti-CD163 antibody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00" w:rsidRDefault="00413100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Bioss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00" w:rsidRPr="00E40EB7" w:rsidRDefault="00413100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413100">
              <w:rPr>
                <w:rFonts w:ascii="Times New Roman" w:hAnsi="Times New Roman"/>
                <w:sz w:val="24"/>
              </w:rPr>
              <w:t>bs-2527R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00" w:rsidRDefault="00413100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1:200(IHC)</w:t>
            </w:r>
          </w:p>
        </w:tc>
      </w:tr>
      <w:tr w:rsidR="00342CA0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0" w:rsidRPr="00413100" w:rsidRDefault="00342CA0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342CA0">
              <w:rPr>
                <w:rFonts w:ascii="Times New Roman" w:hAnsi="Times New Roman"/>
                <w:sz w:val="24"/>
              </w:rPr>
              <w:t>Mouse Anti-CD</w:t>
            </w:r>
            <w:proofErr w:type="gramStart"/>
            <w:r w:rsidRPr="00342CA0">
              <w:rPr>
                <w:rFonts w:ascii="Times New Roman" w:hAnsi="Times New Roman"/>
                <w:sz w:val="24"/>
              </w:rPr>
              <w:t>206  antibody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0" w:rsidRDefault="00342CA0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Bioss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0" w:rsidRPr="00413100" w:rsidRDefault="00342CA0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342CA0">
              <w:rPr>
                <w:rFonts w:ascii="Times New Roman" w:hAnsi="Times New Roman"/>
                <w:sz w:val="24"/>
              </w:rPr>
              <w:t>bsm-60762M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0" w:rsidRDefault="00342CA0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1:200(IHC)</w:t>
            </w:r>
          </w:p>
        </w:tc>
      </w:tr>
      <w:tr w:rsidR="00E40EB7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HRP-conjugated </w:t>
            </w:r>
            <w:proofErr w:type="spellStart"/>
            <w:r>
              <w:rPr>
                <w:rFonts w:ascii="Times New Roman" w:hAnsi="Times New Roman"/>
                <w:sz w:val="24"/>
              </w:rPr>
              <w:t>Affinipure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Goat Anti-Rabbit IgG(H+L)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SA00001-2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1:5000(WB)</w:t>
            </w:r>
          </w:p>
        </w:tc>
      </w:tr>
      <w:tr w:rsidR="00E40EB7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HRP-conjugated </w:t>
            </w:r>
            <w:proofErr w:type="spellStart"/>
            <w:r>
              <w:rPr>
                <w:rFonts w:ascii="Times New Roman" w:hAnsi="Times New Roman"/>
                <w:sz w:val="24"/>
              </w:rPr>
              <w:t>Affinipure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Goat Anti-Mouse IgG(H+L)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SA00001-1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1:5000(WB)</w:t>
            </w:r>
          </w:p>
        </w:tc>
      </w:tr>
      <w:tr w:rsidR="00E40EB7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CoraLite488-conjugated Goat Anti-Rabbit IgG(H+L)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SA00013-2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1:200(IF)</w:t>
            </w:r>
          </w:p>
        </w:tc>
      </w:tr>
      <w:tr w:rsidR="00E40EB7" w:rsidTr="001D7E10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CoraLite594-conjugated Goat Anti-Rabbit IgG(H+L)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Proteintech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SA00013-4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B7" w:rsidRDefault="00E40EB7" w:rsidP="00E40EB7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1:200(IF)</w:t>
            </w:r>
          </w:p>
        </w:tc>
      </w:tr>
    </w:tbl>
    <w:p w:rsidR="0068062C" w:rsidRDefault="0068062C" w:rsidP="0068062C">
      <w:pPr>
        <w:spacing w:line="480" w:lineRule="auto"/>
        <w:rPr>
          <w:rFonts w:ascii="Times New Roman" w:hAnsi="Times New Roman"/>
          <w:sz w:val="24"/>
        </w:rPr>
      </w:pPr>
    </w:p>
    <w:p w:rsidR="00B00AF9" w:rsidRDefault="00B00AF9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68062C" w:rsidRDefault="0068062C" w:rsidP="00AF3B89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3B0E67">
        <w:rPr>
          <w:rFonts w:ascii="Times New Roman" w:hAnsi="Times New Roman"/>
          <w:b/>
          <w:bCs/>
          <w:sz w:val="24"/>
        </w:rPr>
        <w:lastRenderedPageBreak/>
        <w:t>Supplementary</w:t>
      </w:r>
      <w:r>
        <w:rPr>
          <w:rFonts w:ascii="Times New Roman" w:hAnsi="Times New Roman"/>
          <w:b/>
          <w:bCs/>
          <w:sz w:val="24"/>
        </w:rPr>
        <w:t xml:space="preserve"> T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able S3. </w:t>
      </w:r>
      <w:r>
        <w:rPr>
          <w:rFonts w:ascii="Times New Roman" w:hAnsi="Times New Roman" w:cs="Times New Roman"/>
          <w:sz w:val="24"/>
          <w:szCs w:val="32"/>
        </w:rPr>
        <w:t>Target sequence</w:t>
      </w:r>
      <w:r w:rsidR="00F33225">
        <w:rPr>
          <w:rFonts w:ascii="Times New Roman" w:hAnsi="Times New Roman" w:cs="Times New Roman"/>
          <w:sz w:val="24"/>
          <w:szCs w:val="32"/>
        </w:rPr>
        <w:t>s</w:t>
      </w:r>
      <w:r>
        <w:rPr>
          <w:rFonts w:ascii="Times New Roman" w:hAnsi="Times New Roman" w:cs="Times New Roman"/>
          <w:sz w:val="24"/>
          <w:szCs w:val="32"/>
        </w:rPr>
        <w:t xml:space="preserve"> for siRNAs and </w:t>
      </w:r>
      <w:proofErr w:type="spellStart"/>
      <w:r>
        <w:rPr>
          <w:rFonts w:ascii="Times New Roman" w:hAnsi="Times New Roman" w:cs="Times New Roman"/>
          <w:sz w:val="24"/>
          <w:szCs w:val="32"/>
        </w:rPr>
        <w:t>shRNAs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tbl>
      <w:tblPr>
        <w:tblStyle w:val="a3"/>
        <w:tblW w:w="80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35"/>
        <w:gridCol w:w="1765"/>
        <w:gridCol w:w="5240"/>
      </w:tblGrid>
      <w:tr w:rsidR="0068062C" w:rsidTr="001D7E10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Species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2"/>
              </w:rPr>
              <w:t>Name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Target sequence (5’- 3’)</w:t>
            </w:r>
          </w:p>
        </w:tc>
      </w:tr>
      <w:tr w:rsidR="0068062C" w:rsidTr="001D7E10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Homo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shFSTL3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GAGCTTTGCGGCAACAACAAC</w:t>
            </w:r>
          </w:p>
        </w:tc>
      </w:tr>
      <w:tr w:rsidR="0068062C" w:rsidTr="001D7E10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Homo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-c-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Myc</w:t>
            </w:r>
            <w:proofErr w:type="spellEnd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CCAUAAUGUAAACUGCCUCAA</w:t>
            </w:r>
          </w:p>
        </w:tc>
      </w:tr>
      <w:tr w:rsidR="0068062C" w:rsidTr="001D7E10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Mus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shFSTL3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CCCAGACTTGCGCGTCATGTA</w:t>
            </w:r>
          </w:p>
        </w:tc>
      </w:tr>
    </w:tbl>
    <w:p w:rsidR="0068062C" w:rsidRDefault="0068062C" w:rsidP="0068062C">
      <w:pPr>
        <w:spacing w:line="480" w:lineRule="auto"/>
        <w:jc w:val="left"/>
        <w:rPr>
          <w:rFonts w:ascii="Times New Roman" w:hAnsi="Times New Roman" w:cs="Times New Roman"/>
          <w:sz w:val="24"/>
          <w:szCs w:val="32"/>
        </w:rPr>
      </w:pPr>
    </w:p>
    <w:p w:rsidR="00B00AF9" w:rsidRDefault="00B00AF9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68062C" w:rsidRDefault="0068062C" w:rsidP="00AF3B89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3B0E67">
        <w:rPr>
          <w:rFonts w:ascii="Times New Roman" w:hAnsi="Times New Roman"/>
          <w:b/>
          <w:bCs/>
          <w:sz w:val="24"/>
        </w:rPr>
        <w:lastRenderedPageBreak/>
        <w:t>Supplementary</w:t>
      </w:r>
      <w:r>
        <w:rPr>
          <w:rFonts w:ascii="Times New Roman" w:hAnsi="Times New Roman"/>
          <w:b/>
          <w:bCs/>
          <w:sz w:val="24"/>
        </w:rPr>
        <w:t xml:space="preserve"> T</w:t>
      </w:r>
      <w:r w:rsidRPr="00B71583">
        <w:rPr>
          <w:rFonts w:ascii="Times New Roman" w:hAnsi="Times New Roman" w:cs="Times New Roman"/>
          <w:b/>
          <w:bCs/>
          <w:sz w:val="24"/>
          <w:szCs w:val="32"/>
        </w:rPr>
        <w:t xml:space="preserve">able S4. </w:t>
      </w:r>
      <w:r>
        <w:rPr>
          <w:rFonts w:ascii="Times New Roman" w:hAnsi="Times New Roman" w:cs="Times New Roman"/>
          <w:sz w:val="24"/>
          <w:szCs w:val="32"/>
        </w:rPr>
        <w:t xml:space="preserve">Sequences of forward and reverse primers used for </w:t>
      </w:r>
      <w:proofErr w:type="spellStart"/>
      <w:r>
        <w:rPr>
          <w:rFonts w:ascii="Times New Roman" w:hAnsi="Times New Roman" w:cs="Times New Roman" w:hint="eastAsia"/>
          <w:sz w:val="24"/>
        </w:rPr>
        <w:t>qRT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-PCR and </w:t>
      </w:r>
      <w:proofErr w:type="spellStart"/>
      <w:r>
        <w:rPr>
          <w:rFonts w:ascii="Times New Roman" w:hAnsi="Times New Roman" w:cs="Times New Roman" w:hint="eastAsia"/>
          <w:sz w:val="24"/>
        </w:rPr>
        <w:t>ChIP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>.</w:t>
      </w:r>
    </w:p>
    <w:tbl>
      <w:tblPr>
        <w:tblStyle w:val="a3"/>
        <w:tblW w:w="852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3260"/>
        <w:gridCol w:w="3311"/>
      </w:tblGrid>
      <w:tr w:rsidR="0068062C" w:rsidTr="00E51F00">
        <w:tc>
          <w:tcPr>
            <w:tcW w:w="959" w:type="dxa"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pecies</w:t>
            </w:r>
          </w:p>
        </w:tc>
        <w:tc>
          <w:tcPr>
            <w:tcW w:w="992" w:type="dxa"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</w:t>
            </w:r>
          </w:p>
        </w:tc>
        <w:tc>
          <w:tcPr>
            <w:tcW w:w="3260" w:type="dxa"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Forward Primer</w:t>
            </w:r>
          </w:p>
        </w:tc>
        <w:tc>
          <w:tcPr>
            <w:tcW w:w="3311" w:type="dxa"/>
          </w:tcPr>
          <w:p w:rsidR="0068062C" w:rsidRDefault="0068062C" w:rsidP="00E51F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Reverse Primer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 w:hint="eastAsia"/>
                <w:sz w:val="24"/>
              </w:rPr>
              <w:t>omo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CTB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CTACCTCATGAAGATCCTCCGA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TTCTCCTTAATGTCACGCACGATT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 w:hint="eastAsia"/>
                <w:sz w:val="24"/>
              </w:rPr>
              <w:t>omo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IF1A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GAACGTCGAAAAGAAAAGTCTCG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CCTTATCAAGATGCGAACTCACA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 w:hint="eastAsia"/>
                <w:sz w:val="24"/>
              </w:rPr>
              <w:t>omo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STL3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ACTGCGTGGTGTGTCGAG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TGGCACGAGGAGATGTAGGT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 w:hint="eastAsia"/>
                <w:sz w:val="24"/>
              </w:rPr>
              <w:t>omo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D274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TGGCATTTGCTGAACGCATTT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TGCAGCCAGGTCTAATTGTTTT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 w:hint="eastAsia"/>
                <w:sz w:val="24"/>
              </w:rPr>
              <w:t>omo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YC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GGCTCCTGGCAAAAGGTCA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CTGCGTAGTTGTGCTGATGT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 w:hint="eastAsia"/>
                <w:sz w:val="24"/>
              </w:rPr>
              <w:t>omo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DO1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GCCAGCTTCGAGAAAGAGTTG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ATCCCAGAACTAGACGTGCAA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</w:rPr>
              <w:t>Mus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CTB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GGCTGTATTCCCCTCCATCG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CCAGTTGGTAACAATGCCATGT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</w:rPr>
              <w:t>Mus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STL3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CACCTACCGGGACGAATGC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F6899">
              <w:rPr>
                <w:rFonts w:ascii="Times New Roman" w:hAnsi="Times New Roman" w:cs="Times New Roman"/>
                <w:sz w:val="24"/>
                <w:szCs w:val="32"/>
              </w:rPr>
              <w:t>CCTGAGCGCAAGACTTTTGAC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 w:hint="eastAsia"/>
                <w:sz w:val="24"/>
              </w:rPr>
              <w:t>omo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FSTL3</w:t>
            </w:r>
          </w:p>
          <w:p w:rsidR="0068062C" w:rsidRDefault="0068062C" w:rsidP="00E51F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(</w:t>
            </w:r>
            <w:proofErr w:type="spellStart"/>
            <w:r>
              <w:rPr>
                <w:rFonts w:ascii="Times New Roman" w:hAnsi="Times New Roman" w:hint="eastAsia"/>
                <w:sz w:val="24"/>
              </w:rPr>
              <w:t>Ch</w:t>
            </w:r>
            <w:r>
              <w:rPr>
                <w:rFonts w:ascii="Times New Roman" w:hAnsi="Times New Roman"/>
                <w:sz w:val="24"/>
              </w:rPr>
              <w:t>IP</w:t>
            </w:r>
            <w:proofErr w:type="spellEnd"/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3E4CC1">
              <w:rPr>
                <w:rFonts w:ascii="Times New Roman" w:hAnsi="Times New Roman" w:cs="Times New Roman"/>
                <w:sz w:val="24"/>
                <w:szCs w:val="32"/>
              </w:rPr>
              <w:t>GGCTCAGACCACACTTGGAC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3E4CC1">
              <w:rPr>
                <w:rFonts w:ascii="Times New Roman" w:hAnsi="Times New Roman" w:cs="Times New Roman"/>
                <w:sz w:val="24"/>
                <w:szCs w:val="32"/>
              </w:rPr>
              <w:t>TGAGGTAACGGGGACCCAAG</w:t>
            </w:r>
          </w:p>
        </w:tc>
      </w:tr>
      <w:tr w:rsidR="0068062C" w:rsidTr="00E51F00">
        <w:tc>
          <w:tcPr>
            <w:tcW w:w="959" w:type="dxa"/>
            <w:vAlign w:val="center"/>
          </w:tcPr>
          <w:p w:rsidR="0068062C" w:rsidRDefault="0068062C" w:rsidP="00E51F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 w:hint="eastAsia"/>
                <w:sz w:val="24"/>
              </w:rPr>
              <w:t>omo</w:t>
            </w:r>
          </w:p>
        </w:tc>
        <w:tc>
          <w:tcPr>
            <w:tcW w:w="992" w:type="dxa"/>
            <w:vAlign w:val="center"/>
          </w:tcPr>
          <w:p w:rsidR="0068062C" w:rsidRDefault="0068062C" w:rsidP="00E51F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IDO1</w:t>
            </w:r>
          </w:p>
          <w:p w:rsidR="0068062C" w:rsidRDefault="0068062C" w:rsidP="00E51F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(</w:t>
            </w:r>
            <w:proofErr w:type="spellStart"/>
            <w:r>
              <w:rPr>
                <w:rFonts w:ascii="Times New Roman" w:hAnsi="Times New Roman" w:hint="eastAsia"/>
                <w:sz w:val="24"/>
              </w:rPr>
              <w:t>Ch</w:t>
            </w:r>
            <w:r>
              <w:rPr>
                <w:rFonts w:ascii="Times New Roman" w:hAnsi="Times New Roman"/>
                <w:sz w:val="24"/>
              </w:rPr>
              <w:t>IP</w:t>
            </w:r>
            <w:proofErr w:type="spellEnd"/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68062C" w:rsidRDefault="0068062C" w:rsidP="00E51F00">
            <w:pPr>
              <w:rPr>
                <w:rFonts w:ascii="Times New Roman" w:hAnsi="Times New Roman"/>
                <w:sz w:val="24"/>
              </w:rPr>
            </w:pPr>
            <w:r w:rsidRPr="003E4CC1">
              <w:rPr>
                <w:rFonts w:ascii="Times New Roman" w:hAnsi="Times New Roman"/>
                <w:sz w:val="24"/>
              </w:rPr>
              <w:t>TGAGAGTTTAGGACTGCAGCCT</w:t>
            </w:r>
          </w:p>
        </w:tc>
        <w:tc>
          <w:tcPr>
            <w:tcW w:w="3311" w:type="dxa"/>
            <w:vAlign w:val="center"/>
          </w:tcPr>
          <w:p w:rsidR="0068062C" w:rsidRDefault="0068062C" w:rsidP="00E51F00">
            <w:pPr>
              <w:rPr>
                <w:rFonts w:ascii="Times New Roman" w:hAnsi="Times New Roman"/>
                <w:sz w:val="24"/>
              </w:rPr>
            </w:pPr>
            <w:r w:rsidRPr="003E4CC1">
              <w:rPr>
                <w:rFonts w:ascii="Times New Roman" w:hAnsi="Times New Roman"/>
                <w:sz w:val="24"/>
              </w:rPr>
              <w:t>CCAGAAAGGCCTGAAGGAAAACA</w:t>
            </w:r>
          </w:p>
        </w:tc>
      </w:tr>
    </w:tbl>
    <w:p w:rsidR="0068062C" w:rsidRDefault="0068062C" w:rsidP="0068062C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p w:rsidR="00B00AF9" w:rsidRDefault="00B00AF9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68062C" w:rsidRDefault="0068062C" w:rsidP="00AF3B89">
      <w:pPr>
        <w:spacing w:line="480" w:lineRule="auto"/>
        <w:rPr>
          <w:rFonts w:ascii="Times New Roman" w:hAnsi="Times New Roman"/>
          <w:sz w:val="24"/>
        </w:rPr>
      </w:pPr>
      <w:r w:rsidRPr="003B0E67">
        <w:rPr>
          <w:rFonts w:ascii="Times New Roman" w:hAnsi="Times New Roman"/>
          <w:b/>
          <w:bCs/>
          <w:sz w:val="24"/>
        </w:rPr>
        <w:lastRenderedPageBreak/>
        <w:t>Supplementary</w:t>
      </w:r>
      <w:r>
        <w:rPr>
          <w:rFonts w:ascii="Times New Roman" w:hAnsi="Times New Roman"/>
          <w:b/>
          <w:bCs/>
          <w:sz w:val="24"/>
        </w:rPr>
        <w:t xml:space="preserve"> Table S5.</w:t>
      </w:r>
      <w:r>
        <w:rPr>
          <w:rFonts w:ascii="Times New Roman" w:hAnsi="Times New Roman"/>
          <w:sz w:val="24"/>
        </w:rPr>
        <w:t xml:space="preserve"> Antibod</w:t>
      </w:r>
      <w:r w:rsidR="004E0AC7">
        <w:rPr>
          <w:rFonts w:ascii="Times New Roman" w:hAnsi="Times New Roman"/>
          <w:sz w:val="24"/>
        </w:rPr>
        <w:t>ies</w:t>
      </w:r>
      <w:r>
        <w:rPr>
          <w:rFonts w:ascii="Times New Roman" w:hAnsi="Times New Roman"/>
          <w:sz w:val="24"/>
        </w:rPr>
        <w:t xml:space="preserve"> used for flow cytometry.</w:t>
      </w:r>
    </w:p>
    <w:tbl>
      <w:tblPr>
        <w:tblStyle w:val="a3"/>
        <w:tblW w:w="86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76"/>
        <w:gridCol w:w="1410"/>
        <w:gridCol w:w="1361"/>
      </w:tblGrid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Brand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Cat. No.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 anti-human CD274 (B7-H1, PD-L1) Antibody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BioLegend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329705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FITC anti-human FOXP3 Antibody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BioLegend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320105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 anti-human CD25 Antibody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BioLegend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356103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CD45 Monoclonal Antibody (30-F11), PE-Cyanine7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eBioscience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25-0451-82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IFN gamma Monoclonal Antibody (XMG1.2), APC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eBioscience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17-7311-81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APC anti-mouse CD279 (PD-1) Antibody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BioLegend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135209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CD8a Monoclonal Antibody (53-6.7), PE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eBioscience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12-0081-82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CD3 Monoclonal Antibody (17A2), </w:t>
            </w:r>
            <w:proofErr w:type="spellStart"/>
            <w:r>
              <w:rPr>
                <w:rFonts w:ascii="Times New Roman" w:hAnsi="Times New Roman"/>
                <w:sz w:val="24"/>
              </w:rPr>
              <w:t>PerCP-eFluor</w:t>
            </w:r>
            <w:proofErr w:type="spellEnd"/>
            <w:r>
              <w:rPr>
                <w:rFonts w:ascii="Times New Roman" w:hAnsi="Times New Roman"/>
                <w:sz w:val="24"/>
              </w:rPr>
              <w:t>™ 710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eBioscience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46-0032-82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FOXP3 Monoclonal Antibody (FJK-16s), APC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eBioscience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17-5773-82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 anti-mouse CD4 Antibody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BioLegend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100407</w:t>
            </w:r>
          </w:p>
        </w:tc>
      </w:tr>
      <w:tr w:rsidR="0068062C" w:rsidTr="00E51F00"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CD25 Monoclonal Antibody (PC61.5), PerCP-Cyanine5.5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eBioscience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Default="0068062C" w:rsidP="00E51F0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45-0251-82</w:t>
            </w:r>
          </w:p>
        </w:tc>
      </w:tr>
    </w:tbl>
    <w:p w:rsidR="0068062C" w:rsidRPr="00945744" w:rsidRDefault="0068062C" w:rsidP="0068062C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:rsidR="0063175C" w:rsidRDefault="0063175C"/>
    <w:sectPr w:rsidR="00631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12C" w:rsidRDefault="0045212C" w:rsidP="00B00AF9">
      <w:r>
        <w:separator/>
      </w:r>
    </w:p>
  </w:endnote>
  <w:endnote w:type="continuationSeparator" w:id="0">
    <w:p w:rsidR="0045212C" w:rsidRDefault="0045212C" w:rsidP="00B0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12C" w:rsidRDefault="0045212C" w:rsidP="00B00AF9">
      <w:r>
        <w:separator/>
      </w:r>
    </w:p>
  </w:footnote>
  <w:footnote w:type="continuationSeparator" w:id="0">
    <w:p w:rsidR="0045212C" w:rsidRDefault="0045212C" w:rsidP="00B00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2C"/>
    <w:rsid w:val="000045FE"/>
    <w:rsid w:val="0018329D"/>
    <w:rsid w:val="001C528D"/>
    <w:rsid w:val="001D7E10"/>
    <w:rsid w:val="003061E0"/>
    <w:rsid w:val="00342CA0"/>
    <w:rsid w:val="00413100"/>
    <w:rsid w:val="0045212C"/>
    <w:rsid w:val="004E0AC7"/>
    <w:rsid w:val="00512C33"/>
    <w:rsid w:val="005904A4"/>
    <w:rsid w:val="0063175C"/>
    <w:rsid w:val="0068062C"/>
    <w:rsid w:val="00680F45"/>
    <w:rsid w:val="00824DE5"/>
    <w:rsid w:val="008F6880"/>
    <w:rsid w:val="009659BC"/>
    <w:rsid w:val="00A8476B"/>
    <w:rsid w:val="00AF3B89"/>
    <w:rsid w:val="00B00AF9"/>
    <w:rsid w:val="00B225F0"/>
    <w:rsid w:val="00B631E7"/>
    <w:rsid w:val="00CC7AD5"/>
    <w:rsid w:val="00D34AE3"/>
    <w:rsid w:val="00E40EB7"/>
    <w:rsid w:val="00E72B2F"/>
    <w:rsid w:val="00EF192D"/>
    <w:rsid w:val="00F33225"/>
    <w:rsid w:val="00F6072E"/>
    <w:rsid w:val="00FE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AB3714-5721-48F3-9954-BD84A62E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6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62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0A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0AF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0A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0A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2023-12-24T08:29:00Z</dcterms:created>
  <dcterms:modified xsi:type="dcterms:W3CDTF">2023-12-24T08:29:00Z</dcterms:modified>
</cp:coreProperties>
</file>