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141A5" w14:textId="3B5660DF" w:rsidR="000C0E10" w:rsidRDefault="000C0E10">
      <w:pPr>
        <w:rPr>
          <w:rFonts w:ascii="Times New Roman" w:hAnsi="Times New Roman" w:cs="Times New Roman"/>
          <w:sz w:val="24"/>
          <w:szCs w:val="24"/>
        </w:rPr>
      </w:pPr>
      <w:r w:rsidRPr="000C0E10">
        <w:rPr>
          <w:rFonts w:ascii="Times New Roman" w:hAnsi="Times New Roman" w:cs="Times New Roman"/>
          <w:sz w:val="24"/>
          <w:szCs w:val="24"/>
        </w:rPr>
        <w:t xml:space="preserve">Supplementary Table 2. </w:t>
      </w:r>
      <w:proofErr w:type="spellStart"/>
      <w:r w:rsidRPr="000C0E10">
        <w:rPr>
          <w:rFonts w:ascii="Times New Roman" w:hAnsi="Times New Roman" w:cs="Times New Roman"/>
          <w:sz w:val="24"/>
          <w:szCs w:val="24"/>
        </w:rPr>
        <w:t>ChI</w:t>
      </w:r>
      <w:r w:rsidR="00AE03B8">
        <w:rPr>
          <w:rFonts w:ascii="Times New Roman" w:hAnsi="Times New Roman" w:cs="Times New Roman" w:hint="eastAsia"/>
          <w:sz w:val="24"/>
          <w:szCs w:val="24"/>
        </w:rPr>
        <w:t>P</w:t>
      </w:r>
      <w:proofErr w:type="spellEnd"/>
      <w:r w:rsidRPr="000C0E10">
        <w:rPr>
          <w:rFonts w:ascii="Times New Roman" w:hAnsi="Times New Roman" w:cs="Times New Roman"/>
          <w:sz w:val="24"/>
          <w:szCs w:val="24"/>
        </w:rPr>
        <w:t>-qPCR primer sequences.</w:t>
      </w:r>
    </w:p>
    <w:tbl>
      <w:tblPr>
        <w:tblpPr w:leftFromText="180" w:rightFromText="180" w:vertAnchor="page" w:horzAnchor="margin" w:tblpXSpec="center" w:tblpY="2071"/>
        <w:tblW w:w="9340" w:type="dxa"/>
        <w:tblLook w:val="04A0" w:firstRow="1" w:lastRow="0" w:firstColumn="1" w:lastColumn="0" w:noHBand="0" w:noVBand="1"/>
      </w:tblPr>
      <w:tblGrid>
        <w:gridCol w:w="1271"/>
        <w:gridCol w:w="4536"/>
        <w:gridCol w:w="1843"/>
        <w:gridCol w:w="1690"/>
      </w:tblGrid>
      <w:tr w:rsidR="000C0E10" w:rsidRPr="000C0E10" w14:paraId="2CF973C7" w14:textId="77777777" w:rsidTr="000C0E10">
        <w:trPr>
          <w:trHeight w:val="2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4248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Primer name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B380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Sequence 5'-3'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0C31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Specificity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93B5" w14:textId="4C8D6288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Product length</w:t>
            </w:r>
            <w:r w:rsidR="00EF60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(bp)</w:t>
            </w:r>
          </w:p>
        </w:tc>
      </w:tr>
      <w:tr w:rsidR="000C0E10" w:rsidRPr="000C0E10" w14:paraId="370353AA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57C8" w14:textId="4241ECE2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G6PD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F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803B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TCAGGAGTTCAAGACCAGACT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128E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911F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177</w:t>
            </w:r>
          </w:p>
        </w:tc>
      </w:tr>
      <w:tr w:rsidR="000C0E10" w:rsidRPr="000C0E10" w14:paraId="0CE5B70C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6EE9" w14:textId="72D65F85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G6PD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A56E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AGTGGCATGATCTCAGCTCA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3D0F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248F4" w14:textId="77777777" w:rsidR="000C0E10" w:rsidRPr="000C0E10" w:rsidRDefault="000C0E10" w:rsidP="000C0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0C0E10" w:rsidRPr="000C0E10" w14:paraId="39A14697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0B51" w14:textId="4741236C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G6PD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F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18F6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TGACCTCCGTGCTATTCCTC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7CD8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3E64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196</w:t>
            </w:r>
          </w:p>
        </w:tc>
      </w:tr>
      <w:tr w:rsidR="000C0E10" w:rsidRPr="000C0E10" w14:paraId="42E301A6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D489" w14:textId="5BFE82EE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G6PD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8920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ACCAAACTTGACTGCGCTCT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661E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67067" w14:textId="77777777" w:rsidR="000C0E10" w:rsidRPr="000C0E10" w:rsidRDefault="000C0E10" w:rsidP="000C0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0C0E10" w:rsidRPr="000C0E10" w14:paraId="522274B4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1C2B" w14:textId="28F8D282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G6PD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F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4F72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CCAAGTAACCTGGGTCCTGA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C099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94E8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178</w:t>
            </w:r>
          </w:p>
        </w:tc>
      </w:tr>
      <w:tr w:rsidR="000C0E10" w:rsidRPr="000C0E10" w14:paraId="610337DE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F0F0" w14:textId="6EBEEF5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G6PD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EEF8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GCTGACAGGTGTGGTCCTTT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7A62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DD6B9" w14:textId="77777777" w:rsidR="000C0E10" w:rsidRPr="000C0E10" w:rsidRDefault="000C0E10" w:rsidP="000C0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0C0E10" w:rsidRPr="000C0E10" w14:paraId="38E2FC8D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367C" w14:textId="6CB08AC2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PGD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F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1008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TTGGGGTGATGGAAGTTTTC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ECB4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AA183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215</w:t>
            </w:r>
          </w:p>
        </w:tc>
      </w:tr>
      <w:tr w:rsidR="000C0E10" w:rsidRPr="000C0E10" w14:paraId="0CA91AB3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7E84" w14:textId="4625815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PGD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913A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ACTACAGGCATGCAACACCA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40E6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3A7CC" w14:textId="77777777" w:rsidR="000C0E10" w:rsidRPr="000C0E10" w:rsidRDefault="000C0E10" w:rsidP="000C0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0C0E10" w:rsidRPr="000C0E10" w14:paraId="32E3B94B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F37B" w14:textId="4BC823E5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PGD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A734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GCGAGACTCCGTCTCAAAAA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307D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E088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223</w:t>
            </w:r>
          </w:p>
        </w:tc>
      </w:tr>
      <w:tr w:rsidR="000C0E10" w:rsidRPr="000C0E10" w14:paraId="0C15BFD1" w14:textId="77777777" w:rsidTr="000C0E10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3DB2" w14:textId="0DB4F4FB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PGD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D27F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CGGTATTGAACCCCTTCTCA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1D24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DC11A" w14:textId="77777777" w:rsidR="000C0E10" w:rsidRPr="000C0E10" w:rsidRDefault="000C0E10" w:rsidP="000C0E1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</w:tr>
      <w:tr w:rsidR="000C0E10" w:rsidRPr="000C0E10" w14:paraId="66313023" w14:textId="77777777" w:rsidTr="00EF60B6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5F56" w14:textId="5815E5ED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PGD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38BE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GGTCCTGCGTGAGTTGCTAT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83FA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D513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198</w:t>
            </w:r>
          </w:p>
        </w:tc>
      </w:tr>
      <w:tr w:rsidR="000C0E10" w:rsidRPr="000C0E10" w14:paraId="69158BAE" w14:textId="77777777" w:rsidTr="00EF60B6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A0D6" w14:textId="7DF3CAB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PGD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region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</w:t>
            </w: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D75C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TTAGACCATCCGAGGCAAAC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9EF2" w14:textId="77777777" w:rsidR="000C0E10" w:rsidRPr="000C0E10" w:rsidRDefault="000C0E10" w:rsidP="000C0E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0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E5812" w14:textId="77777777" w:rsidR="000C0E10" w:rsidRPr="000C0E10" w:rsidRDefault="000C0E10" w:rsidP="000C0E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6BA8920" w14:textId="77777777" w:rsidR="000C0E10" w:rsidRPr="000C0E10" w:rsidRDefault="000C0E10">
      <w:pPr>
        <w:rPr>
          <w:rFonts w:ascii="Times New Roman" w:hAnsi="Times New Roman" w:cs="Times New Roman"/>
          <w:sz w:val="24"/>
          <w:szCs w:val="24"/>
        </w:rPr>
      </w:pPr>
    </w:p>
    <w:sectPr w:rsidR="000C0E10" w:rsidRPr="000C0E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E0"/>
    <w:rsid w:val="000C0E10"/>
    <w:rsid w:val="006A3BE0"/>
    <w:rsid w:val="00AE03B8"/>
    <w:rsid w:val="00DE437F"/>
    <w:rsid w:val="00E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E4131"/>
  <w15:chartTrackingRefBased/>
  <w15:docId w15:val="{E494FCC7-43D6-4B8C-A4C3-98029EF4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5</cp:revision>
  <dcterms:created xsi:type="dcterms:W3CDTF">2023-12-10T05:57:00Z</dcterms:created>
  <dcterms:modified xsi:type="dcterms:W3CDTF">2023-12-10T19:09:00Z</dcterms:modified>
</cp:coreProperties>
</file>