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2E375" w14:textId="77777777" w:rsidR="00F84922" w:rsidRPr="0001314A" w:rsidRDefault="00F84922" w:rsidP="00F84922">
      <w:pPr>
        <w:spacing w:line="360" w:lineRule="auto"/>
        <w:jc w:val="both"/>
        <w:rPr>
          <w:rFonts w:ascii="Times New Roman" w:hAnsi="Times New Roman" w:cs="Times New Roman"/>
          <w:b/>
          <w:bCs/>
        </w:rPr>
      </w:pPr>
      <w:r w:rsidRPr="0001314A">
        <w:rPr>
          <w:rFonts w:ascii="Times New Roman" w:hAnsi="Times New Roman" w:cs="Times New Roman"/>
          <w:b/>
          <w:bCs/>
        </w:rPr>
        <w:t>SUPPLEMENTARY INFORMATION</w:t>
      </w:r>
    </w:p>
    <w:p w14:paraId="493CC603" w14:textId="77777777" w:rsidR="00F84922" w:rsidRPr="0001314A" w:rsidRDefault="00F84922" w:rsidP="00F84922">
      <w:pPr>
        <w:spacing w:line="360" w:lineRule="auto"/>
        <w:rPr>
          <w:rFonts w:ascii="Times New Roman" w:hAnsi="Times New Roman" w:cs="Times New Roman"/>
          <w:b/>
        </w:rPr>
      </w:pPr>
      <w:bookmarkStart w:id="0" w:name="_Hlk174430035"/>
    </w:p>
    <w:p w14:paraId="3B853802" w14:textId="77777777" w:rsidR="00F84922" w:rsidRPr="0001314A" w:rsidRDefault="00F84922" w:rsidP="00F84922">
      <w:pPr>
        <w:spacing w:line="360" w:lineRule="auto"/>
        <w:rPr>
          <w:rFonts w:ascii="Times New Roman" w:eastAsia="Times New Roman" w:hAnsi="Times New Roman" w:cs="Times New Roman"/>
          <w:b/>
        </w:rPr>
      </w:pPr>
      <w:r w:rsidRPr="0001314A">
        <w:rPr>
          <w:rFonts w:ascii="Times New Roman" w:hAnsi="Times New Roman" w:cs="Times New Roman"/>
          <w:b/>
        </w:rPr>
        <w:t>Novel Function of TREK-1 in Regulating Adipocyte Differentiation and Lipid Accumulation</w:t>
      </w:r>
      <w:bookmarkEnd w:id="0"/>
    </w:p>
    <w:p w14:paraId="00C2732E" w14:textId="77777777" w:rsidR="00F84922" w:rsidRPr="0001314A" w:rsidRDefault="00F84922" w:rsidP="00F84922">
      <w:pPr>
        <w:spacing w:line="360" w:lineRule="auto"/>
        <w:rPr>
          <w:rFonts w:ascii="Times New Roman" w:hAnsi="Times New Roman" w:cs="Times New Roman"/>
        </w:rPr>
      </w:pPr>
    </w:p>
    <w:p w14:paraId="3EC96601" w14:textId="77777777" w:rsidR="00F84922" w:rsidRPr="0001314A" w:rsidRDefault="00F84922" w:rsidP="00F84922">
      <w:pPr>
        <w:spacing w:line="360" w:lineRule="auto"/>
        <w:rPr>
          <w:rFonts w:ascii="Times New Roman" w:eastAsia="Times New Roman" w:hAnsi="Times New Roman" w:cs="Times New Roman"/>
        </w:rPr>
      </w:pPr>
      <w:r w:rsidRPr="0001314A">
        <w:rPr>
          <w:rFonts w:ascii="Times New Roman" w:hAnsi="Times New Roman" w:cs="Times New Roman"/>
        </w:rPr>
        <w:t>Running title: TREK-1-Mediated Calcium Signalling Controls Adipogenic Fate</w:t>
      </w:r>
    </w:p>
    <w:p w14:paraId="4F5B1A57" w14:textId="77777777" w:rsidR="00F84922" w:rsidRPr="0001314A" w:rsidRDefault="00F84922" w:rsidP="00F84922">
      <w:pPr>
        <w:spacing w:line="360" w:lineRule="auto"/>
        <w:rPr>
          <w:rFonts w:ascii="Times New Roman" w:eastAsia="Times New Roman" w:hAnsi="Times New Roman" w:cs="Times New Roman"/>
        </w:rPr>
      </w:pPr>
    </w:p>
    <w:p w14:paraId="6012721A" w14:textId="77777777" w:rsidR="000373F5" w:rsidRPr="0001314A" w:rsidRDefault="000373F5" w:rsidP="000373F5">
      <w:pPr>
        <w:spacing w:line="480" w:lineRule="auto"/>
        <w:rPr>
          <w:rFonts w:ascii="Times New Roman" w:eastAsia="Times New Roman" w:hAnsi="Times New Roman" w:cs="Times New Roman"/>
        </w:rPr>
      </w:pPr>
      <w:proofErr w:type="spellStart"/>
      <w:r w:rsidRPr="0001314A">
        <w:rPr>
          <w:rFonts w:ascii="Times New Roman" w:eastAsia="Times New Roman" w:hAnsi="Times New Roman" w:cs="Times New Roman"/>
        </w:rPr>
        <w:t>Ajung</w:t>
      </w:r>
      <w:proofErr w:type="spellEnd"/>
      <w:r w:rsidRPr="0001314A">
        <w:rPr>
          <w:rFonts w:ascii="Times New Roman" w:eastAsia="Times New Roman" w:hAnsi="Times New Roman" w:cs="Times New Roman"/>
        </w:rPr>
        <w:t xml:space="preserve"> Kim</w:t>
      </w:r>
      <w:r w:rsidRPr="0001314A">
        <w:rPr>
          <w:rFonts w:ascii="Times New Roman" w:eastAsia="Times New Roman" w:hAnsi="Times New Roman" w:cs="Times New Roman"/>
          <w:vertAlign w:val="superscript"/>
        </w:rPr>
        <w:t>1,2*</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Seoyeong</w:t>
      </w:r>
      <w:proofErr w:type="spellEnd"/>
      <w:r w:rsidRPr="0001314A">
        <w:rPr>
          <w:rFonts w:ascii="Times New Roman" w:eastAsia="Times New Roman" w:hAnsi="Times New Roman" w:cs="Times New Roman"/>
        </w:rPr>
        <w:t xml:space="preserve"> Jung</w:t>
      </w:r>
      <w:r w:rsidRPr="0001314A">
        <w:rPr>
          <w:rFonts w:ascii="Times New Roman" w:eastAsia="Times New Roman" w:hAnsi="Times New Roman" w:cs="Times New Roman"/>
          <w:vertAlign w:val="superscript"/>
        </w:rPr>
        <w:t>1,3*</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Yongeun</w:t>
      </w:r>
      <w:proofErr w:type="spellEnd"/>
      <w:r w:rsidRPr="0001314A">
        <w:rPr>
          <w:rFonts w:ascii="Times New Roman" w:eastAsia="Times New Roman" w:hAnsi="Times New Roman" w:cs="Times New Roman"/>
        </w:rPr>
        <w:t xml:space="preserve"> Kim</w:t>
      </w:r>
      <w:r w:rsidRPr="0001314A">
        <w:rPr>
          <w:rFonts w:ascii="Times New Roman" w:eastAsia="Times New Roman" w:hAnsi="Times New Roman" w:cs="Times New Roman"/>
          <w:vertAlign w:val="superscript"/>
        </w:rPr>
        <w:t>1*</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Jonghoon</w:t>
      </w:r>
      <w:proofErr w:type="spellEnd"/>
      <w:r w:rsidRPr="0001314A">
        <w:rPr>
          <w:rFonts w:ascii="Times New Roman" w:eastAsia="Times New Roman" w:hAnsi="Times New Roman" w:cs="Times New Roman"/>
        </w:rPr>
        <w:t xml:space="preserve"> Jung</w:t>
      </w:r>
      <w:r w:rsidRPr="0001314A">
        <w:rPr>
          <w:rFonts w:ascii="Times New Roman" w:eastAsia="Times New Roman" w:hAnsi="Times New Roman" w:cs="Times New Roman"/>
          <w:vertAlign w:val="superscript"/>
        </w:rPr>
        <w:t>1</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Soomin</w:t>
      </w:r>
      <w:proofErr w:type="spellEnd"/>
      <w:r w:rsidRPr="0001314A">
        <w:rPr>
          <w:rFonts w:ascii="Times New Roman" w:eastAsia="Times New Roman" w:hAnsi="Times New Roman" w:cs="Times New Roman"/>
        </w:rPr>
        <w:t xml:space="preserve"> Lee</w:t>
      </w:r>
      <w:r w:rsidRPr="0001314A">
        <w:rPr>
          <w:rFonts w:ascii="Times New Roman" w:eastAsia="Times New Roman" w:hAnsi="Times New Roman" w:cs="Times New Roman"/>
          <w:vertAlign w:val="superscript"/>
        </w:rPr>
        <w:t>2,3</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Hojin</w:t>
      </w:r>
      <w:proofErr w:type="spellEnd"/>
      <w:r w:rsidRPr="0001314A">
        <w:rPr>
          <w:rFonts w:ascii="Times New Roman" w:eastAsia="Times New Roman" w:hAnsi="Times New Roman" w:cs="Times New Roman"/>
        </w:rPr>
        <w:t xml:space="preserve"> Lee</w:t>
      </w:r>
      <w:r w:rsidRPr="0001314A">
        <w:rPr>
          <w:rFonts w:ascii="Times New Roman" w:eastAsia="Times New Roman" w:hAnsi="Times New Roman" w:cs="Times New Roman"/>
          <w:vertAlign w:val="superscript"/>
        </w:rPr>
        <w:t>1,3</w:t>
      </w:r>
      <w:r w:rsidRPr="0001314A">
        <w:rPr>
          <w:rFonts w:ascii="Times New Roman" w:eastAsia="Times New Roman" w:hAnsi="Times New Roman" w:cs="Times New Roman"/>
        </w:rPr>
        <w:t>,</w:t>
      </w:r>
      <w:r w:rsidRPr="0001314A">
        <w:rPr>
          <w:rFonts w:ascii="맑은 고딕" w:eastAsia="맑은 고딕" w:hAnsi="맑은 고딕" w:cs="맑은 고딕" w:hint="eastAsia"/>
        </w:rPr>
        <w:t xml:space="preserve"> </w:t>
      </w:r>
      <w:r w:rsidRPr="0001314A">
        <w:rPr>
          <w:rFonts w:ascii="Times New Roman" w:eastAsia="맑은 고딕" w:hAnsi="Times New Roman" w:cs="Times New Roman"/>
        </w:rPr>
        <w:t>Min Jung Kim</w:t>
      </w:r>
      <w:r w:rsidRPr="0001314A">
        <w:rPr>
          <w:rFonts w:ascii="Times New Roman" w:eastAsia="Times New Roman" w:hAnsi="Times New Roman" w:cs="Times New Roman"/>
          <w:vertAlign w:val="superscript"/>
        </w:rPr>
        <w:t>1</w:t>
      </w:r>
      <w:r w:rsidRPr="0001314A">
        <w:rPr>
          <w:rFonts w:ascii="Times New Roman" w:eastAsia="맑은 고딕" w:hAnsi="Times New Roman" w:cs="Times New Roman"/>
        </w:rPr>
        <w:t>,</w:t>
      </w:r>
      <w:r w:rsidRPr="0001314A">
        <w:rPr>
          <w:rFonts w:ascii="Times New Roman" w:eastAsia="Times New Roman" w:hAnsi="Times New Roman" w:cs="Times New Roman"/>
        </w:rPr>
        <w:t xml:space="preserve"> Jae-Yong Park</w:t>
      </w:r>
      <w:r w:rsidRPr="0001314A">
        <w:rPr>
          <w:rFonts w:ascii="Times New Roman" w:eastAsia="Times New Roman" w:hAnsi="Times New Roman" w:cs="Times New Roman"/>
          <w:vertAlign w:val="superscript"/>
        </w:rPr>
        <w:t>3</w:t>
      </w:r>
      <w:r w:rsidRPr="0001314A">
        <w:rPr>
          <w:rFonts w:ascii="Times New Roman" w:eastAsia="Times New Roman" w:hAnsi="Times New Roman" w:cs="Times New Roman"/>
        </w:rPr>
        <w:t xml:space="preserve">, </w:t>
      </w:r>
      <w:proofErr w:type="spellStart"/>
      <w:r w:rsidRPr="0001314A">
        <w:rPr>
          <w:rFonts w:ascii="Times New Roman" w:eastAsia="Times New Roman" w:hAnsi="Times New Roman" w:cs="Times New Roman"/>
        </w:rPr>
        <w:t>Eun</w:t>
      </w:r>
      <w:proofErr w:type="spellEnd"/>
      <w:r w:rsidRPr="0001314A">
        <w:rPr>
          <w:rFonts w:ascii="Times New Roman" w:eastAsia="Times New Roman" w:hAnsi="Times New Roman" w:cs="Times New Roman"/>
        </w:rPr>
        <w:t xml:space="preserve"> Mi Hwang</w:t>
      </w:r>
      <w:r w:rsidRPr="0001314A">
        <w:rPr>
          <w:rFonts w:ascii="Times New Roman" w:eastAsia="Times New Roman" w:hAnsi="Times New Roman" w:cs="Times New Roman"/>
          <w:vertAlign w:val="superscript"/>
        </w:rPr>
        <w:t xml:space="preserve">2† </w:t>
      </w:r>
      <w:r w:rsidRPr="0001314A">
        <w:rPr>
          <w:rFonts w:ascii="Times New Roman" w:eastAsia="Times New Roman" w:hAnsi="Times New Roman" w:cs="Times New Roman"/>
        </w:rPr>
        <w:t xml:space="preserve">&amp; </w:t>
      </w:r>
      <w:proofErr w:type="spellStart"/>
      <w:r w:rsidRPr="0001314A">
        <w:rPr>
          <w:rFonts w:ascii="Times New Roman" w:eastAsia="Times New Roman" w:hAnsi="Times New Roman" w:cs="Times New Roman"/>
        </w:rPr>
        <w:t>Jaekwang</w:t>
      </w:r>
      <w:proofErr w:type="spellEnd"/>
      <w:r w:rsidRPr="0001314A">
        <w:rPr>
          <w:rFonts w:ascii="Times New Roman" w:eastAsia="Times New Roman" w:hAnsi="Times New Roman" w:cs="Times New Roman"/>
        </w:rPr>
        <w:t xml:space="preserve"> Lee</w:t>
      </w:r>
      <w:r w:rsidRPr="0001314A">
        <w:rPr>
          <w:rFonts w:ascii="Times New Roman" w:eastAsia="Times New Roman" w:hAnsi="Times New Roman" w:cs="Times New Roman"/>
          <w:vertAlign w:val="superscript"/>
        </w:rPr>
        <w:t>1†</w:t>
      </w:r>
    </w:p>
    <w:p w14:paraId="3EB0386C" w14:textId="77777777" w:rsidR="000373F5" w:rsidRPr="0001314A" w:rsidRDefault="000373F5" w:rsidP="000373F5">
      <w:pPr>
        <w:spacing w:line="480" w:lineRule="auto"/>
        <w:rPr>
          <w:rFonts w:ascii="Times New Roman" w:eastAsia="Times New Roman" w:hAnsi="Times New Roman" w:cs="Times New Roman"/>
        </w:rPr>
      </w:pPr>
    </w:p>
    <w:p w14:paraId="09714D12" w14:textId="77777777" w:rsidR="000373F5" w:rsidRPr="0001314A" w:rsidRDefault="000373F5" w:rsidP="000373F5">
      <w:pPr>
        <w:spacing w:line="360" w:lineRule="auto"/>
        <w:rPr>
          <w:rFonts w:ascii="Times New Roman" w:eastAsia="Times New Roman" w:hAnsi="Times New Roman" w:cs="Times New Roman"/>
        </w:rPr>
      </w:pPr>
      <w:r w:rsidRPr="0001314A">
        <w:rPr>
          <w:rFonts w:ascii="Times New Roman" w:eastAsia="Times New Roman" w:hAnsi="Times New Roman" w:cs="Times New Roman"/>
          <w:vertAlign w:val="superscript"/>
        </w:rPr>
        <w:t>1</w:t>
      </w:r>
      <w:r w:rsidRPr="0001314A">
        <w:rPr>
          <w:rFonts w:ascii="Times New Roman" w:eastAsia="Times New Roman" w:hAnsi="Times New Roman" w:cs="Times New Roman"/>
        </w:rPr>
        <w:t xml:space="preserve"> Food Functionality Research Division, Korea Food Research Institute, </w:t>
      </w:r>
      <w:proofErr w:type="spellStart"/>
      <w:r w:rsidRPr="0001314A">
        <w:rPr>
          <w:rFonts w:ascii="Times New Roman" w:eastAsia="Times New Roman" w:hAnsi="Times New Roman" w:cs="Times New Roman"/>
        </w:rPr>
        <w:t>Wanju</w:t>
      </w:r>
      <w:proofErr w:type="spellEnd"/>
      <w:r w:rsidRPr="0001314A">
        <w:rPr>
          <w:rFonts w:ascii="Times New Roman" w:eastAsia="Times New Roman" w:hAnsi="Times New Roman" w:cs="Times New Roman"/>
        </w:rPr>
        <w:t>, 55365, Korea</w:t>
      </w:r>
    </w:p>
    <w:p w14:paraId="5AA66A1A" w14:textId="4A03B91E" w:rsidR="000373F5" w:rsidRPr="0001314A" w:rsidRDefault="000373F5" w:rsidP="000373F5">
      <w:pPr>
        <w:spacing w:line="360" w:lineRule="auto"/>
        <w:rPr>
          <w:rFonts w:ascii="Times New Roman" w:eastAsia="Times New Roman" w:hAnsi="Times New Roman" w:cs="Times New Roman"/>
        </w:rPr>
      </w:pPr>
      <w:r w:rsidRPr="0001314A">
        <w:rPr>
          <w:rFonts w:ascii="Times New Roman" w:eastAsia="Times New Roman" w:hAnsi="Times New Roman" w:cs="Times New Roman"/>
          <w:vertAlign w:val="superscript"/>
        </w:rPr>
        <w:t>2</w:t>
      </w:r>
      <w:r w:rsidRPr="0001314A">
        <w:rPr>
          <w:rFonts w:ascii="Times New Roman" w:eastAsia="Times New Roman" w:hAnsi="Times New Roman" w:cs="Times New Roman"/>
        </w:rPr>
        <w:t xml:space="preserve"> Brain Science Institute, Korea Institute of Science and Technology, Seoul, </w:t>
      </w:r>
      <w:bookmarkStart w:id="1" w:name="OLE_LINK1"/>
      <w:r w:rsidRPr="0001314A">
        <w:rPr>
          <w:rFonts w:ascii="Times New Roman" w:eastAsia="Times New Roman" w:hAnsi="Times New Roman" w:cs="Times New Roman"/>
        </w:rPr>
        <w:t>02792</w:t>
      </w:r>
      <w:bookmarkEnd w:id="1"/>
      <w:r w:rsidRPr="0001314A">
        <w:rPr>
          <w:rFonts w:ascii="Times New Roman" w:eastAsia="Times New Roman" w:hAnsi="Times New Roman" w:cs="Times New Roman"/>
        </w:rPr>
        <w:t>, Korea</w:t>
      </w:r>
    </w:p>
    <w:p w14:paraId="3D415AFC" w14:textId="77777777" w:rsidR="000373F5" w:rsidRPr="0001314A" w:rsidRDefault="000373F5" w:rsidP="000373F5">
      <w:pPr>
        <w:spacing w:line="360" w:lineRule="auto"/>
        <w:rPr>
          <w:rFonts w:ascii="Times New Roman" w:eastAsia="Times New Roman" w:hAnsi="Times New Roman" w:cs="Times New Roman"/>
        </w:rPr>
      </w:pPr>
      <w:r w:rsidRPr="0001314A">
        <w:rPr>
          <w:rFonts w:ascii="Times New Roman" w:eastAsia="Times New Roman" w:hAnsi="Times New Roman" w:cs="Times New Roman"/>
          <w:vertAlign w:val="superscript"/>
        </w:rPr>
        <w:t>3</w:t>
      </w:r>
      <w:r w:rsidRPr="0001314A">
        <w:rPr>
          <w:rFonts w:ascii="Times New Roman" w:eastAsia="Times New Roman" w:hAnsi="Times New Roman" w:cs="Times New Roman"/>
        </w:rPr>
        <w:t xml:space="preserve"> School of Biosystems and Biomedical Sciences, College of Health Sciences, Korea University, Seoul 02841, Korea</w:t>
      </w:r>
    </w:p>
    <w:p w14:paraId="0F4C52D6" w14:textId="77777777" w:rsidR="000373F5" w:rsidRPr="0001314A" w:rsidRDefault="000373F5" w:rsidP="000373F5">
      <w:pPr>
        <w:spacing w:line="360" w:lineRule="auto"/>
        <w:rPr>
          <w:rFonts w:ascii="Times New Roman" w:eastAsia="Times New Roman" w:hAnsi="Times New Roman" w:cs="Times New Roman"/>
        </w:rPr>
      </w:pPr>
      <w:r w:rsidRPr="0001314A">
        <w:rPr>
          <w:rFonts w:ascii="Times New Roman" w:eastAsia="Times New Roman" w:hAnsi="Times New Roman" w:cs="Times New Roman"/>
          <w:shd w:val="clear" w:color="auto" w:fill="FFFFFF"/>
        </w:rPr>
        <w:t>* These authors contributed equally to this work</w:t>
      </w:r>
    </w:p>
    <w:p w14:paraId="731F88B7" w14:textId="77777777" w:rsidR="00F84922" w:rsidRPr="0001314A" w:rsidRDefault="00F84922" w:rsidP="00F84922">
      <w:pPr>
        <w:spacing w:line="360" w:lineRule="auto"/>
      </w:pPr>
      <w:r w:rsidRPr="0001314A">
        <w:br w:type="page"/>
      </w:r>
    </w:p>
    <w:p w14:paraId="1BCCC181" w14:textId="114FEAD8" w:rsidR="008962D4" w:rsidRPr="0001314A" w:rsidRDefault="00F84922" w:rsidP="00F84922">
      <w:pPr>
        <w:spacing w:line="360" w:lineRule="auto"/>
        <w:rPr>
          <w:rFonts w:ascii="Times New Roman" w:hAnsi="Times New Roman" w:cs="Times New Roman"/>
          <w:lang w:eastAsia="ko-KR"/>
        </w:rPr>
      </w:pPr>
      <w:r w:rsidRPr="0001314A">
        <w:rPr>
          <w:rFonts w:ascii="Times New Roman" w:hAnsi="Times New Roman" w:cs="Times New Roman"/>
          <w:lang w:eastAsia="ko-KR"/>
        </w:rPr>
        <w:lastRenderedPageBreak/>
        <w:t xml:space="preserve">SUPPLEMENTARY </w:t>
      </w:r>
      <w:r w:rsidR="00B113EB" w:rsidRPr="0001314A">
        <w:rPr>
          <w:rFonts w:ascii="Times New Roman" w:hAnsi="Times New Roman" w:cs="Times New Roman"/>
          <w:lang w:eastAsia="ko-KR"/>
        </w:rPr>
        <w:t>FIGURE</w:t>
      </w:r>
      <w:r w:rsidRPr="0001314A">
        <w:rPr>
          <w:rFonts w:ascii="Times New Roman" w:hAnsi="Times New Roman" w:cs="Times New Roman"/>
          <w:lang w:eastAsia="ko-KR"/>
        </w:rPr>
        <w:t>S</w:t>
      </w:r>
    </w:p>
    <w:p w14:paraId="0A62DEB8" w14:textId="287C0E49" w:rsidR="00747962" w:rsidRPr="0001314A" w:rsidRDefault="00747962" w:rsidP="00A230CA">
      <w:pPr>
        <w:spacing w:line="360" w:lineRule="auto"/>
        <w:rPr>
          <w:rFonts w:ascii="Times New Roman" w:hAnsi="Times New Roman" w:cs="Times New Roman"/>
          <w:lang w:eastAsia="ko-KR"/>
        </w:rPr>
      </w:pPr>
    </w:p>
    <w:p w14:paraId="76BB6312" w14:textId="5EC3C977" w:rsidR="00747962" w:rsidRPr="0001314A" w:rsidRDefault="00747962" w:rsidP="00A230CA">
      <w:pPr>
        <w:spacing w:line="360" w:lineRule="auto"/>
        <w:rPr>
          <w:rFonts w:ascii="Times New Roman" w:hAnsi="Times New Roman" w:cs="Times New Roman"/>
          <w:b/>
          <w:i/>
          <w:lang w:eastAsia="ko-KR"/>
        </w:rPr>
      </w:pPr>
      <w:r w:rsidRPr="0001314A">
        <w:rPr>
          <w:rFonts w:ascii="Times New Roman" w:hAnsi="Times New Roman" w:cs="Times New Roman" w:hint="eastAsia"/>
          <w:b/>
          <w:i/>
          <w:lang w:eastAsia="ko-KR"/>
        </w:rPr>
        <w:t>C</w:t>
      </w:r>
      <w:r w:rsidRPr="0001314A">
        <w:rPr>
          <w:rFonts w:ascii="Times New Roman" w:hAnsi="Times New Roman" w:cs="Times New Roman"/>
          <w:b/>
          <w:i/>
          <w:lang w:eastAsia="ko-KR"/>
        </w:rPr>
        <w:t>ount of Lipid droplet by ImageJ</w:t>
      </w:r>
    </w:p>
    <w:p w14:paraId="0E06E461" w14:textId="1814C5D5" w:rsidR="00747962" w:rsidRPr="0001314A" w:rsidRDefault="00747962" w:rsidP="00747962">
      <w:pPr>
        <w:spacing w:line="480" w:lineRule="auto"/>
        <w:ind w:firstLine="800"/>
        <w:rPr>
          <w:rFonts w:ascii="Times New Roman" w:hAnsi="Times New Roman" w:cs="Times New Roman"/>
        </w:rPr>
      </w:pPr>
      <w:r w:rsidRPr="0001314A">
        <w:rPr>
          <w:rFonts w:ascii="Times New Roman" w:hAnsi="Times New Roman" w:cs="Times New Roman"/>
        </w:rPr>
        <w:t xml:space="preserve">To quantify ORO-stained lipid droplets in our samples, we used ImageJ software. First, images were converted to 16-bit grayscale under the Image menu. Using Image – Adjust – Threshold, we set the threshold to a dark background and adjusted the brightness slider to highlight positive staining, optimizing separation of lipid droplets. After applying the threshold, we quantified droplets by selecting </w:t>
      </w:r>
      <w:proofErr w:type="spellStart"/>
      <w:r w:rsidRPr="0001314A">
        <w:rPr>
          <w:rFonts w:ascii="Times New Roman" w:hAnsi="Times New Roman" w:cs="Times New Roman"/>
        </w:rPr>
        <w:t>Analyze</w:t>
      </w:r>
      <w:proofErr w:type="spellEnd"/>
      <w:r w:rsidRPr="0001314A">
        <w:rPr>
          <w:rFonts w:ascii="Times New Roman" w:hAnsi="Times New Roman" w:cs="Times New Roman"/>
        </w:rPr>
        <w:t xml:space="preserve"> – </w:t>
      </w:r>
      <w:proofErr w:type="spellStart"/>
      <w:r w:rsidRPr="0001314A">
        <w:rPr>
          <w:rFonts w:ascii="Times New Roman" w:hAnsi="Times New Roman" w:cs="Times New Roman"/>
        </w:rPr>
        <w:t>Analyze</w:t>
      </w:r>
      <w:proofErr w:type="spellEnd"/>
      <w:r w:rsidRPr="0001314A">
        <w:rPr>
          <w:rFonts w:ascii="Times New Roman" w:hAnsi="Times New Roman" w:cs="Times New Roman"/>
        </w:rPr>
        <w:t xml:space="preserve"> Particles, setting size limits from 20 or 30 to infinity, and displaying results with outlines. This produced raw data on droplet count and area, which we verified for accuracy before exporting. Finally, we transferred the “Area” data from the Results window into Excel, renaming each column by image date for organized analysis.</w:t>
      </w:r>
    </w:p>
    <w:p w14:paraId="6FF6298F" w14:textId="77777777" w:rsidR="0026159C" w:rsidRPr="0001314A" w:rsidRDefault="0026159C" w:rsidP="00747962">
      <w:pPr>
        <w:spacing w:line="480" w:lineRule="auto"/>
        <w:ind w:firstLine="800"/>
        <w:rPr>
          <w:rFonts w:ascii="Times New Roman" w:hAnsi="Times New Roman" w:cs="Times New Roman"/>
        </w:rPr>
      </w:pPr>
    </w:p>
    <w:p w14:paraId="3A3CCB4E" w14:textId="77777777" w:rsidR="0026159C" w:rsidRPr="0001314A" w:rsidRDefault="0026159C" w:rsidP="0026159C">
      <w:pPr>
        <w:spacing w:line="360" w:lineRule="auto"/>
        <w:rPr>
          <w:rFonts w:ascii="Times New Roman" w:hAnsi="Times New Roman" w:cs="Times New Roman"/>
          <w:lang w:val="en-US" w:eastAsia="ko-KR"/>
        </w:rPr>
      </w:pPr>
      <w:r w:rsidRPr="0001314A">
        <w:rPr>
          <w:rFonts w:ascii="Times New Roman" w:hAnsi="Times New Roman" w:cs="Times New Roman"/>
          <w:b/>
          <w:bCs/>
          <w:i/>
          <w:iCs/>
          <w:lang w:val="en-US" w:eastAsia="ko-KR"/>
        </w:rPr>
        <w:t>ShRNA transfection</w:t>
      </w:r>
    </w:p>
    <w:p w14:paraId="49503F6F" w14:textId="77777777" w:rsidR="0026159C" w:rsidRPr="0001314A" w:rsidRDefault="0026159C" w:rsidP="001B2B36">
      <w:pPr>
        <w:spacing w:line="480" w:lineRule="auto"/>
        <w:rPr>
          <w:rFonts w:ascii="Times New Roman" w:hAnsi="Times New Roman" w:cs="Times New Roman"/>
          <w:lang w:val="en-US" w:eastAsia="ko-KR"/>
        </w:rPr>
      </w:pPr>
      <w:r w:rsidRPr="0001314A">
        <w:rPr>
          <w:rFonts w:ascii="Times New Roman" w:hAnsi="Times New Roman" w:cs="Times New Roman"/>
          <w:lang w:val="en-US" w:eastAsia="ko-KR"/>
        </w:rPr>
        <w:t>The target region of shRNA as follows: mouse TREK-1: 5′-GCGTGGAGATCTACGACAAGT-3’</w:t>
      </w:r>
    </w:p>
    <w:p w14:paraId="3B506614" w14:textId="77777777" w:rsidR="00D31098" w:rsidRPr="0001314A" w:rsidRDefault="00D31098" w:rsidP="001B2B36">
      <w:pPr>
        <w:spacing w:line="480" w:lineRule="auto"/>
        <w:rPr>
          <w:rFonts w:ascii="Times New Roman" w:hAnsi="Times New Roman" w:cs="Times New Roman"/>
          <w:lang w:val="en-US" w:eastAsia="ko-KR"/>
        </w:rPr>
      </w:pPr>
    </w:p>
    <w:p w14:paraId="25B5746C" w14:textId="77777777" w:rsidR="0026159C" w:rsidRPr="0001314A" w:rsidRDefault="0026159C" w:rsidP="001B2B36">
      <w:pPr>
        <w:spacing w:line="480" w:lineRule="auto"/>
        <w:rPr>
          <w:rStyle w:val="a3"/>
          <w:rFonts w:ascii="Times New Roman" w:hAnsi="Times New Roman" w:cs="Times New Roman"/>
          <w:lang w:val="en-US" w:eastAsia="ko-KR"/>
        </w:rPr>
      </w:pPr>
      <w:proofErr w:type="gramStart"/>
      <w:r w:rsidRPr="0001314A">
        <w:rPr>
          <w:rFonts w:ascii="Times New Roman" w:hAnsi="Times New Roman" w:cs="Times New Roman"/>
          <w:lang w:val="en-US" w:eastAsia="ko-KR"/>
        </w:rPr>
        <w:t>Ref :</w:t>
      </w:r>
      <w:proofErr w:type="gramEnd"/>
      <w:r w:rsidRPr="0001314A">
        <w:rPr>
          <w:rFonts w:ascii="Times New Roman" w:hAnsi="Times New Roman" w:cs="Times New Roman"/>
          <w:lang w:val="en-US" w:eastAsia="ko-KR"/>
        </w:rPr>
        <w:t xml:space="preserve"> Mi Hwang, E., Kim, E., </w:t>
      </w:r>
      <w:proofErr w:type="spellStart"/>
      <w:r w:rsidRPr="0001314A">
        <w:rPr>
          <w:rFonts w:ascii="Times New Roman" w:hAnsi="Times New Roman" w:cs="Times New Roman"/>
          <w:lang w:val="en-US" w:eastAsia="ko-KR"/>
        </w:rPr>
        <w:t>Yarishkin</w:t>
      </w:r>
      <w:proofErr w:type="spellEnd"/>
      <w:r w:rsidRPr="0001314A">
        <w:rPr>
          <w:rFonts w:ascii="Times New Roman" w:hAnsi="Times New Roman" w:cs="Times New Roman"/>
          <w:lang w:val="en-US" w:eastAsia="ko-KR"/>
        </w:rPr>
        <w:t xml:space="preserve">, O. et al. A </w:t>
      </w:r>
      <w:proofErr w:type="spellStart"/>
      <w:r w:rsidRPr="0001314A">
        <w:rPr>
          <w:rFonts w:ascii="Times New Roman" w:hAnsi="Times New Roman" w:cs="Times New Roman"/>
          <w:lang w:val="en-US" w:eastAsia="ko-KR"/>
        </w:rPr>
        <w:t>disulphide</w:t>
      </w:r>
      <w:proofErr w:type="spellEnd"/>
      <w:r w:rsidRPr="0001314A">
        <w:rPr>
          <w:rFonts w:ascii="Times New Roman" w:hAnsi="Times New Roman" w:cs="Times New Roman"/>
          <w:lang w:val="en-US" w:eastAsia="ko-KR"/>
        </w:rPr>
        <w:t xml:space="preserve">-linked heterodimer of TWIK-1 and TREK-1 mediates passive conductance in astrocytes. Nat </w:t>
      </w:r>
      <w:proofErr w:type="spellStart"/>
      <w:r w:rsidRPr="0001314A">
        <w:rPr>
          <w:rFonts w:ascii="Times New Roman" w:hAnsi="Times New Roman" w:cs="Times New Roman"/>
          <w:lang w:val="en-US" w:eastAsia="ko-KR"/>
        </w:rPr>
        <w:t>Commun</w:t>
      </w:r>
      <w:proofErr w:type="spellEnd"/>
      <w:r w:rsidRPr="0001314A">
        <w:rPr>
          <w:rFonts w:ascii="Times New Roman" w:hAnsi="Times New Roman" w:cs="Times New Roman"/>
          <w:lang w:val="en-US" w:eastAsia="ko-KR"/>
        </w:rPr>
        <w:t xml:space="preserve"> 5, 3227 (2014). </w:t>
      </w:r>
      <w:hyperlink r:id="rId8" w:history="1">
        <w:r w:rsidRPr="0001314A">
          <w:rPr>
            <w:rStyle w:val="a3"/>
            <w:rFonts w:ascii="Times New Roman" w:hAnsi="Times New Roman" w:cs="Times New Roman"/>
            <w:lang w:val="en-US" w:eastAsia="ko-KR"/>
          </w:rPr>
          <w:t>https://doi.org/10.1038/ncomms4227</w:t>
        </w:r>
      </w:hyperlink>
    </w:p>
    <w:p w14:paraId="74518E28" w14:textId="77777777" w:rsidR="003331DF" w:rsidRPr="0001314A" w:rsidRDefault="003331DF" w:rsidP="00A230CA">
      <w:pPr>
        <w:spacing w:line="360" w:lineRule="auto"/>
        <w:rPr>
          <w:rFonts w:ascii="Times New Roman" w:hAnsi="Times New Roman" w:cs="Times New Roman"/>
          <w:lang w:eastAsia="ko-KR"/>
        </w:rPr>
      </w:pPr>
    </w:p>
    <w:p w14:paraId="2C1FC51D" w14:textId="0E073B24" w:rsidR="00CD497B" w:rsidRPr="0001314A" w:rsidRDefault="00CD497B" w:rsidP="00CD497B">
      <w:pPr>
        <w:rPr>
          <w:rFonts w:ascii="Times New Roman" w:hAnsi="Times New Roman" w:cs="Times New Roman"/>
          <w:b/>
          <w:i/>
        </w:rPr>
      </w:pPr>
      <w:r w:rsidRPr="0001314A">
        <w:rPr>
          <w:rFonts w:ascii="Times New Roman" w:hAnsi="Times New Roman" w:cs="Times New Roman"/>
          <w:b/>
          <w:i/>
        </w:rPr>
        <w:t>Knock-out using the CRISPR/Cas9 system</w:t>
      </w:r>
    </w:p>
    <w:p w14:paraId="46749B7C" w14:textId="77777777" w:rsidR="00CD497B" w:rsidRPr="0001314A" w:rsidRDefault="00CD497B" w:rsidP="00CD497B">
      <w:pPr>
        <w:rPr>
          <w:rFonts w:ascii="Times New Roman" w:hAnsi="Times New Roman" w:cs="Times New Roman"/>
          <w:b/>
        </w:rPr>
      </w:pPr>
    </w:p>
    <w:p w14:paraId="59D9A7CD" w14:textId="374C035E" w:rsidR="00CD497B" w:rsidRPr="0001314A" w:rsidRDefault="00CD497B" w:rsidP="00CD497B">
      <w:pPr>
        <w:spacing w:line="480" w:lineRule="auto"/>
        <w:ind w:firstLine="800"/>
      </w:pPr>
      <w:r w:rsidRPr="0001314A">
        <w:rPr>
          <w:rFonts w:ascii="Times New Roman" w:hAnsi="Times New Roman" w:cs="Times New Roman"/>
        </w:rPr>
        <w:t xml:space="preserve">TREK-1 was knocked out in primary adipocytes using the CRISPR/Cas9 system. Control and TREK-1 CRISPR/Cas9 plasmids were purchased from Santa Cruz Biotechnology (Santa Cruz Biotechnology, cat #sc-421243 and #sc-421244, respectively). Briefly, plasmids were transfected into primary adipocytes via electroporation. The </w:t>
      </w:r>
      <w:r w:rsidRPr="0001314A">
        <w:rPr>
          <w:rFonts w:ascii="Times New Roman" w:hAnsi="Times New Roman" w:cs="Times New Roman"/>
        </w:rPr>
        <w:lastRenderedPageBreak/>
        <w:t xml:space="preserve">electroporated cells were seeded onto a culture plate and incubated for at least </w:t>
      </w:r>
      <w:r w:rsidRPr="0001314A">
        <w:rPr>
          <w:rFonts w:ascii="Times New Roman" w:hAnsi="Times New Roman" w:cs="Times New Roman"/>
          <w:color w:val="000000" w:themeColor="text1"/>
        </w:rPr>
        <w:t xml:space="preserve">24 hours. </w:t>
      </w:r>
      <w:r w:rsidRPr="0001314A">
        <w:rPr>
          <w:rFonts w:ascii="Times New Roman" w:hAnsi="Times New Roman" w:cs="Times New Roman"/>
        </w:rPr>
        <w:t>To evaluate the knock-out efficiency of TREK-1, the expression levels of TREK-1 (Santa Cruz Biotechnology, cat #sc-11556) and GFP (</w:t>
      </w:r>
      <w:r w:rsidR="00432A8C" w:rsidRPr="0001314A">
        <w:rPr>
          <w:rFonts w:ascii="Times New Roman" w:hAnsi="Times New Roman" w:cs="Times New Roman"/>
        </w:rPr>
        <w:t>Santa Cruz Biotechnology, cat #sc-390394</w:t>
      </w:r>
      <w:r w:rsidRPr="0001314A">
        <w:rPr>
          <w:rFonts w:ascii="Times New Roman" w:hAnsi="Times New Roman" w:cs="Times New Roman"/>
        </w:rPr>
        <w:t xml:space="preserve">) were </w:t>
      </w:r>
      <w:proofErr w:type="spellStart"/>
      <w:r w:rsidRPr="0001314A">
        <w:rPr>
          <w:rFonts w:ascii="Times New Roman" w:hAnsi="Times New Roman" w:cs="Times New Roman"/>
        </w:rPr>
        <w:t>analyzed</w:t>
      </w:r>
      <w:proofErr w:type="spellEnd"/>
      <w:r w:rsidRPr="0001314A">
        <w:rPr>
          <w:rFonts w:ascii="Times New Roman" w:hAnsi="Times New Roman" w:cs="Times New Roman"/>
        </w:rPr>
        <w:t xml:space="preserve"> by Western blotting. Actin (Sigma-Aldrich, cat #A5441) was used as a loading control, and GFP expression was assessed to compare transfection efficiency.</w:t>
      </w:r>
    </w:p>
    <w:p w14:paraId="411845F5" w14:textId="3B57AD4F" w:rsidR="00A230CA" w:rsidRPr="0001314A" w:rsidRDefault="00A230CA" w:rsidP="00CD497B">
      <w:pPr>
        <w:spacing w:line="360" w:lineRule="auto"/>
        <w:rPr>
          <w:rFonts w:ascii="Times New Roman" w:hAnsi="Times New Roman" w:cs="Times New Roman"/>
          <w:lang w:eastAsia="ko-KR"/>
        </w:rPr>
      </w:pPr>
      <w:r w:rsidRPr="0001314A">
        <w:rPr>
          <w:rFonts w:ascii="Times New Roman" w:hAnsi="Times New Roman" w:cs="Times New Roman"/>
          <w:lang w:eastAsia="ko-KR"/>
        </w:rPr>
        <w:br w:type="page"/>
      </w:r>
    </w:p>
    <w:p w14:paraId="10059C3E" w14:textId="770AF327" w:rsidR="00A230CA" w:rsidRPr="0001314A" w:rsidRDefault="00BF5760" w:rsidP="00A230CA">
      <w:pPr>
        <w:spacing w:line="360" w:lineRule="auto"/>
        <w:rPr>
          <w:rFonts w:ascii="Times New Roman" w:hAnsi="Times New Roman" w:cs="Times New Roman"/>
          <w:b/>
          <w:color w:val="000000" w:themeColor="text1"/>
        </w:rPr>
      </w:pPr>
      <w:r w:rsidRPr="0001314A">
        <w:rPr>
          <w:rFonts w:ascii="Times New Roman" w:hAnsi="Times New Roman" w:cs="Times New Roman"/>
          <w:b/>
          <w:lang w:eastAsia="ko-KR"/>
        </w:rPr>
        <w:lastRenderedPageBreak/>
        <w:t xml:space="preserve">Supplementary </w:t>
      </w:r>
      <w:r w:rsidR="00A230CA" w:rsidRPr="0001314A">
        <w:rPr>
          <w:rFonts w:ascii="Times New Roman" w:hAnsi="Times New Roman" w:cs="Times New Roman"/>
          <w:b/>
          <w:lang w:eastAsia="ko-KR"/>
        </w:rPr>
        <w:t>Table 1</w:t>
      </w:r>
      <w:r w:rsidRPr="0001314A">
        <w:rPr>
          <w:rFonts w:ascii="Times New Roman" w:hAnsi="Times New Roman" w:cs="Times New Roman"/>
          <w:b/>
          <w:lang w:eastAsia="ko-KR"/>
        </w:rPr>
        <w:t>.</w:t>
      </w:r>
      <w:r w:rsidR="00A230CA" w:rsidRPr="0001314A">
        <w:rPr>
          <w:rFonts w:ascii="Times New Roman" w:hAnsi="Times New Roman" w:cs="Times New Roman"/>
          <w:lang w:eastAsia="ko-KR"/>
        </w:rPr>
        <w:t xml:space="preserve"> </w:t>
      </w:r>
      <w:r w:rsidR="00A230CA" w:rsidRPr="0001314A">
        <w:rPr>
          <w:rFonts w:ascii="Times New Roman" w:hAnsi="Times New Roman" w:cs="Times New Roman"/>
          <w:b/>
          <w:color w:val="000000" w:themeColor="text1"/>
        </w:rPr>
        <w:t>Real-time PCR primers and probes</w:t>
      </w:r>
    </w:p>
    <w:tbl>
      <w:tblPr>
        <w:tblStyle w:val="a9"/>
        <w:tblW w:w="9039" w:type="dxa"/>
        <w:tblLook w:val="04A0" w:firstRow="1" w:lastRow="0" w:firstColumn="1" w:lastColumn="0" w:noHBand="0" w:noVBand="1"/>
      </w:tblPr>
      <w:tblGrid>
        <w:gridCol w:w="2122"/>
        <w:gridCol w:w="6917"/>
      </w:tblGrid>
      <w:tr w:rsidR="00A230CA" w:rsidRPr="0001314A" w14:paraId="0D1FAAFB" w14:textId="77777777" w:rsidTr="00884B47">
        <w:tc>
          <w:tcPr>
            <w:tcW w:w="2122" w:type="dxa"/>
          </w:tcPr>
          <w:p w14:paraId="4247A055"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Gene</w:t>
            </w:r>
          </w:p>
        </w:tc>
        <w:tc>
          <w:tcPr>
            <w:tcW w:w="6917" w:type="dxa"/>
          </w:tcPr>
          <w:p w14:paraId="50DEC45B"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Sequence</w:t>
            </w:r>
          </w:p>
        </w:tc>
      </w:tr>
      <w:tr w:rsidR="00A230CA" w:rsidRPr="0001314A" w14:paraId="223545B3" w14:textId="77777777" w:rsidTr="00884B47">
        <w:tc>
          <w:tcPr>
            <w:tcW w:w="2122" w:type="dxa"/>
          </w:tcPr>
          <w:p w14:paraId="12EF2372"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w:t>
            </w:r>
          </w:p>
          <w:p w14:paraId="7B2F9218"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6B04A012"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2B7DCE6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1463DC46" w14:textId="77777777" w:rsidR="00A230CA" w:rsidRPr="0001314A" w:rsidRDefault="00A230CA" w:rsidP="00884B47">
            <w:pPr>
              <w:rPr>
                <w:rFonts w:ascii="Times New Roman" w:hAnsi="Times New Roman" w:cs="Times New Roman"/>
                <w:color w:val="000000" w:themeColor="text1"/>
                <w:sz w:val="22"/>
              </w:rPr>
            </w:pPr>
          </w:p>
          <w:p w14:paraId="56062C44" w14:textId="77777777" w:rsidR="00A230CA" w:rsidRPr="0001314A" w:rsidRDefault="00A230CA" w:rsidP="00884B47">
            <w:pPr>
              <w:rPr>
                <w:rFonts w:ascii="Times New Roman" w:hAnsi="Times New Roman" w:cs="Times New Roman"/>
                <w:color w:val="000000" w:themeColor="text1"/>
                <w:w w:val="95"/>
                <w:sz w:val="22"/>
              </w:rPr>
            </w:pPr>
            <w:r w:rsidRPr="0001314A">
              <w:rPr>
                <w:rFonts w:ascii="Times New Roman" w:hAnsi="Times New Roman" w:cs="Times New Roman"/>
                <w:color w:val="000000" w:themeColor="text1"/>
                <w:w w:val="95"/>
                <w:sz w:val="22"/>
              </w:rPr>
              <w:t>5’-CGGGAAATTGGAATTGGGAC-3’</w:t>
            </w:r>
          </w:p>
          <w:p w14:paraId="45DD0771" w14:textId="77777777" w:rsidR="00A230CA" w:rsidRPr="0001314A" w:rsidRDefault="00A230CA" w:rsidP="00884B47">
            <w:pPr>
              <w:rPr>
                <w:rFonts w:ascii="Times New Roman" w:hAnsi="Times New Roman" w:cs="Times New Roman"/>
                <w:color w:val="000000" w:themeColor="text1"/>
                <w:w w:val="95"/>
                <w:sz w:val="22"/>
              </w:rPr>
            </w:pPr>
            <w:r w:rsidRPr="0001314A">
              <w:rPr>
                <w:rFonts w:ascii="Times New Roman" w:hAnsi="Times New Roman" w:cs="Times New Roman"/>
                <w:color w:val="000000" w:themeColor="text1"/>
                <w:w w:val="95"/>
                <w:sz w:val="22"/>
              </w:rPr>
              <w:t>5’-/56-FAM/CGAAGAAGA/ZEN/GCGCCGAGGTGA/3IABkFQ/-3’</w:t>
            </w:r>
          </w:p>
          <w:p w14:paraId="4B73529E"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w w:val="95"/>
                <w:sz w:val="22"/>
              </w:rPr>
              <w:t>5’-GATGCCGATGACAGAGTAGATG-3’</w:t>
            </w:r>
          </w:p>
        </w:tc>
      </w:tr>
      <w:tr w:rsidR="00A230CA" w:rsidRPr="0001314A" w14:paraId="3F50A193" w14:textId="77777777" w:rsidTr="00884B47">
        <w:tc>
          <w:tcPr>
            <w:tcW w:w="2122" w:type="dxa"/>
          </w:tcPr>
          <w:p w14:paraId="70BFB6BF"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KCNK2</w:t>
            </w:r>
          </w:p>
          <w:p w14:paraId="05D2AB9C"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Forward Primer </w:t>
            </w:r>
          </w:p>
          <w:p w14:paraId="7E0E3AA3"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02EC7D8C"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459920ED" w14:textId="77777777" w:rsidR="00A230CA" w:rsidRPr="0001314A" w:rsidRDefault="00A230CA" w:rsidP="00884B47">
            <w:pPr>
              <w:rPr>
                <w:rFonts w:ascii="Times New Roman" w:hAnsi="Times New Roman" w:cs="Times New Roman"/>
                <w:color w:val="000000" w:themeColor="text1"/>
                <w:sz w:val="22"/>
              </w:rPr>
            </w:pPr>
          </w:p>
          <w:p w14:paraId="1E90FF5D"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 TGGCTACGGGTGATCTCTAAG-3’ </w:t>
            </w:r>
          </w:p>
          <w:p w14:paraId="3BA16668"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5’-/56-FAM/CCGCCTGGT/ZEN/CGTTTCCTTGAACT/3IABkFQ/-3’ </w:t>
            </w:r>
          </w:p>
          <w:p w14:paraId="39E27288"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 GCTGGAACTTGTCGTAGATCTC-3’</w:t>
            </w:r>
          </w:p>
        </w:tc>
      </w:tr>
      <w:tr w:rsidR="00A230CA" w:rsidRPr="0001314A" w14:paraId="75E58C0C" w14:textId="77777777" w:rsidTr="00884B47">
        <w:tc>
          <w:tcPr>
            <w:tcW w:w="2122" w:type="dxa"/>
          </w:tcPr>
          <w:p w14:paraId="135359E6"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KCNK3</w:t>
            </w:r>
          </w:p>
          <w:p w14:paraId="7FAC89B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192B53E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2E3E572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28A145C9" w14:textId="77777777" w:rsidR="00A230CA" w:rsidRPr="0001314A" w:rsidRDefault="00A230CA" w:rsidP="00884B47">
            <w:pPr>
              <w:rPr>
                <w:rFonts w:ascii="Times New Roman" w:hAnsi="Times New Roman" w:cs="Times New Roman"/>
                <w:color w:val="000000" w:themeColor="text1"/>
                <w:sz w:val="22"/>
              </w:rPr>
            </w:pPr>
          </w:p>
          <w:p w14:paraId="4DFEFDB8" w14:textId="77777777" w:rsidR="00A230CA" w:rsidRPr="0001314A" w:rsidRDefault="00A230CA" w:rsidP="00884B47">
            <w:pPr>
              <w:rPr>
                <w:rFonts w:ascii="Times New Roman" w:hAnsi="Times New Roman" w:cs="Times New Roman"/>
                <w:color w:val="000000" w:themeColor="text1"/>
                <w:w w:val="95"/>
                <w:sz w:val="22"/>
              </w:rPr>
            </w:pPr>
            <w:r w:rsidRPr="0001314A">
              <w:rPr>
                <w:rFonts w:ascii="Times New Roman" w:hAnsi="Times New Roman" w:cs="Times New Roman"/>
                <w:color w:val="000000" w:themeColor="text1"/>
                <w:w w:val="95"/>
                <w:sz w:val="22"/>
              </w:rPr>
              <w:t xml:space="preserve">5’-CTCCTTCTACTTCGCCATCAC-3’ </w:t>
            </w:r>
          </w:p>
          <w:p w14:paraId="4A58638B" w14:textId="77777777" w:rsidR="00A230CA" w:rsidRPr="0001314A" w:rsidRDefault="00A230CA" w:rsidP="00884B47">
            <w:pPr>
              <w:rPr>
                <w:rFonts w:ascii="Times New Roman" w:hAnsi="Times New Roman" w:cs="Times New Roman"/>
                <w:color w:val="000000" w:themeColor="text1"/>
                <w:w w:val="95"/>
                <w:sz w:val="22"/>
              </w:rPr>
            </w:pPr>
            <w:r w:rsidRPr="0001314A">
              <w:rPr>
                <w:rFonts w:ascii="Times New Roman" w:hAnsi="Times New Roman" w:cs="Times New Roman"/>
                <w:color w:val="000000" w:themeColor="text1"/>
                <w:w w:val="95"/>
                <w:sz w:val="22"/>
              </w:rPr>
              <w:t xml:space="preserve">5’-/56-FAM/AGAACATGC/ZEN/AGAACACCTTGCCTCC/3IABkFQ/-3’ </w:t>
            </w:r>
          </w:p>
          <w:p w14:paraId="3BEFB452"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w w:val="95"/>
                <w:sz w:val="22"/>
              </w:rPr>
              <w:t>5’-GGCTCTGGAACATGACTAGTG-3’</w:t>
            </w:r>
          </w:p>
        </w:tc>
      </w:tr>
      <w:tr w:rsidR="00A230CA" w:rsidRPr="0001314A" w14:paraId="4EBE2FB0" w14:textId="77777777" w:rsidTr="00884B47">
        <w:tc>
          <w:tcPr>
            <w:tcW w:w="2122" w:type="dxa"/>
          </w:tcPr>
          <w:p w14:paraId="023A9589"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KCNK4</w:t>
            </w:r>
          </w:p>
          <w:p w14:paraId="1C874EE9"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0DEB059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0C41F3CF"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5932F509" w14:textId="77777777" w:rsidR="00A230CA" w:rsidRPr="0001314A" w:rsidRDefault="00A230CA" w:rsidP="00884B47">
            <w:pPr>
              <w:rPr>
                <w:rFonts w:ascii="Times New Roman" w:hAnsi="Times New Roman" w:cs="Times New Roman"/>
                <w:color w:val="000000" w:themeColor="text1"/>
                <w:sz w:val="22"/>
              </w:rPr>
            </w:pPr>
          </w:p>
          <w:p w14:paraId="12EF33E3"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5’-TTTGGCGATTATGTACCCGG-3’ </w:t>
            </w:r>
          </w:p>
          <w:p w14:paraId="7DA6483A"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5’-/56-FAM/CAGAACTCT/ZEN/CCAGCCTACCAGCC/3IABkFQ/-3’ </w:t>
            </w:r>
          </w:p>
          <w:p w14:paraId="6F2DE52F"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5’-AAGATCCAGAACCACACCAG-3’</w:t>
            </w:r>
          </w:p>
        </w:tc>
      </w:tr>
      <w:tr w:rsidR="00A230CA" w:rsidRPr="0001314A" w14:paraId="516563AB" w14:textId="77777777" w:rsidTr="00884B47">
        <w:tc>
          <w:tcPr>
            <w:tcW w:w="2122" w:type="dxa"/>
          </w:tcPr>
          <w:p w14:paraId="71385744"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KCNK5</w:t>
            </w:r>
          </w:p>
          <w:p w14:paraId="1978ADDD"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45B2A8F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7208CF9D"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5711A99A" w14:textId="77777777" w:rsidR="00A230CA" w:rsidRPr="0001314A" w:rsidRDefault="00A230CA" w:rsidP="00884B47">
            <w:pPr>
              <w:rPr>
                <w:rFonts w:ascii="Times New Roman" w:hAnsi="Times New Roman" w:cs="Times New Roman"/>
                <w:color w:val="000000" w:themeColor="text1"/>
                <w:sz w:val="22"/>
              </w:rPr>
            </w:pPr>
          </w:p>
          <w:p w14:paraId="5BA4649E"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5’-TCATCACCATCTCCACCATTG-3’ </w:t>
            </w:r>
          </w:p>
          <w:p w14:paraId="4CB4DBE9"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5’-/56-FAM/CCCAGGTAG/ZEN/ATCCAAAGCTCCACAA/3IABkFQ/-3’ 5’-GGCTCTGGAACATGACTAGTG-3’</w:t>
            </w:r>
          </w:p>
        </w:tc>
      </w:tr>
      <w:tr w:rsidR="00A230CA" w:rsidRPr="0001314A" w14:paraId="0A22C9F0" w14:textId="77777777" w:rsidTr="00884B47">
        <w:tc>
          <w:tcPr>
            <w:tcW w:w="2122" w:type="dxa"/>
          </w:tcPr>
          <w:p w14:paraId="39AD71C9"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KCNK6</w:t>
            </w:r>
          </w:p>
          <w:p w14:paraId="4DF2FD9E"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7DF868D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3DDA12A3"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7209C2AA" w14:textId="77777777" w:rsidR="00A230CA" w:rsidRPr="0001314A" w:rsidRDefault="00A230CA" w:rsidP="00884B47">
            <w:pPr>
              <w:rPr>
                <w:rFonts w:ascii="Times New Roman" w:hAnsi="Times New Roman" w:cs="Times New Roman"/>
                <w:color w:val="000000" w:themeColor="text1"/>
                <w:sz w:val="22"/>
              </w:rPr>
            </w:pPr>
          </w:p>
          <w:p w14:paraId="7B7DF096" w14:textId="77777777" w:rsidR="00A230CA" w:rsidRPr="0001314A" w:rsidRDefault="00A230CA" w:rsidP="00884B47">
            <w:pPr>
              <w:tabs>
                <w:tab w:val="left" w:pos="1305"/>
              </w:tabs>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5’-GGCAGTCAGAAGTAGCATGG-3’ </w:t>
            </w:r>
          </w:p>
          <w:p w14:paraId="29839C03" w14:textId="77777777" w:rsidR="00A230CA" w:rsidRPr="0001314A" w:rsidRDefault="00A230CA" w:rsidP="00884B47">
            <w:pPr>
              <w:tabs>
                <w:tab w:val="left" w:pos="1305"/>
              </w:tabs>
              <w:rPr>
                <w:rFonts w:ascii="Times New Roman" w:hAnsi="Times New Roman" w:cs="Times New Roman"/>
                <w:color w:val="000000" w:themeColor="text1"/>
                <w:sz w:val="22"/>
              </w:rPr>
            </w:pPr>
            <w:r w:rsidRPr="0001314A">
              <w:rPr>
                <w:rFonts w:ascii="Times New Roman" w:hAnsi="Times New Roman" w:cs="Times New Roman"/>
                <w:color w:val="000000" w:themeColor="text1"/>
                <w:w w:val="90"/>
                <w:sz w:val="22"/>
              </w:rPr>
              <w:t>5’-/56-FAM/AGTGCAAAG/ZEN/ACGATGGAGAAGGCTT/3IABkFQ/-3’</w:t>
            </w:r>
            <w:r w:rsidRPr="0001314A">
              <w:rPr>
                <w:rFonts w:ascii="Times New Roman" w:hAnsi="Times New Roman" w:cs="Times New Roman"/>
                <w:color w:val="000000" w:themeColor="text1"/>
                <w:sz w:val="22"/>
              </w:rPr>
              <w:t xml:space="preserve"> </w:t>
            </w:r>
          </w:p>
          <w:p w14:paraId="3904D9C2" w14:textId="77777777" w:rsidR="00A230CA" w:rsidRPr="0001314A" w:rsidRDefault="00A230CA" w:rsidP="00884B47">
            <w:pPr>
              <w:tabs>
                <w:tab w:val="left" w:pos="1305"/>
              </w:tabs>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5’-AGCACGCTTGTCACCAC-3’</w:t>
            </w:r>
          </w:p>
        </w:tc>
      </w:tr>
      <w:tr w:rsidR="00A230CA" w:rsidRPr="0001314A" w14:paraId="16E6EB1E" w14:textId="77777777" w:rsidTr="00884B47">
        <w:tc>
          <w:tcPr>
            <w:tcW w:w="2122" w:type="dxa"/>
          </w:tcPr>
          <w:p w14:paraId="73A9A339"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KCNK9</w:t>
            </w:r>
          </w:p>
          <w:p w14:paraId="4DE7B3E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4CED5180"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475C7843"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417E773C" w14:textId="77777777" w:rsidR="00A230CA" w:rsidRPr="0001314A" w:rsidRDefault="00A230CA" w:rsidP="00884B47">
            <w:pPr>
              <w:rPr>
                <w:rFonts w:ascii="Times New Roman" w:hAnsi="Times New Roman" w:cs="Times New Roman"/>
                <w:color w:val="000000" w:themeColor="text1"/>
                <w:sz w:val="22"/>
              </w:rPr>
            </w:pPr>
          </w:p>
          <w:p w14:paraId="2BB10AEB"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5’-TTCCTTCTACTTCGCCATCAC-3’ </w:t>
            </w:r>
          </w:p>
          <w:p w14:paraId="41FCB635"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5’-/56-FAM/CCCAGCACA/ZEN/GCGTAGAACATACAGA/3IABkFQ/-3’ 5’-TGGAACATAACCAGCGTCAG-3’</w:t>
            </w:r>
          </w:p>
        </w:tc>
      </w:tr>
      <w:tr w:rsidR="00A230CA" w:rsidRPr="0001314A" w14:paraId="2D13D910" w14:textId="77777777" w:rsidTr="00884B47">
        <w:tc>
          <w:tcPr>
            <w:tcW w:w="2122" w:type="dxa"/>
          </w:tcPr>
          <w:p w14:paraId="33D6ABE6"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KCNK10</w:t>
            </w:r>
          </w:p>
          <w:p w14:paraId="4D8D73C4"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469EFE8B"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5C97FA4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4D686EB2" w14:textId="77777777" w:rsidR="00A230CA" w:rsidRPr="0001314A" w:rsidRDefault="00A230CA" w:rsidP="00884B47">
            <w:pPr>
              <w:rPr>
                <w:rFonts w:ascii="Times New Roman" w:hAnsi="Times New Roman" w:cs="Times New Roman"/>
                <w:color w:val="000000" w:themeColor="text1"/>
                <w:sz w:val="22"/>
              </w:rPr>
            </w:pPr>
          </w:p>
          <w:p w14:paraId="3A6B8FC3"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5’-GTAGGCTTTGGTGATTTTGTGG-3’ </w:t>
            </w:r>
          </w:p>
          <w:p w14:paraId="4B76F14C"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5’-/56-FAM/CGCTGGTGT/ZEN/GGTTTTGGATCCTTG/3IABkFQ/-3’ 5’-AGTCTCCGATCATACTGAGGAC-3’</w:t>
            </w:r>
          </w:p>
        </w:tc>
      </w:tr>
      <w:tr w:rsidR="00A230CA" w:rsidRPr="0001314A" w14:paraId="5EA4C9BB" w14:textId="77777777" w:rsidTr="00884B47">
        <w:tc>
          <w:tcPr>
            <w:tcW w:w="2122" w:type="dxa"/>
          </w:tcPr>
          <w:p w14:paraId="6D7AF63A"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KCNK12</w:t>
            </w:r>
          </w:p>
          <w:p w14:paraId="214510D9"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71A41F62"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4054E88A"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1469CC61" w14:textId="77777777" w:rsidR="00A230CA" w:rsidRPr="0001314A" w:rsidRDefault="00A230CA" w:rsidP="00884B47">
            <w:pPr>
              <w:rPr>
                <w:rFonts w:ascii="Times New Roman" w:hAnsi="Times New Roman" w:cs="Times New Roman"/>
                <w:color w:val="000000" w:themeColor="text1"/>
                <w:sz w:val="22"/>
              </w:rPr>
            </w:pPr>
          </w:p>
          <w:p w14:paraId="39D25B56"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5’-GAACAGTCCGTAGGCGATG-3’ </w:t>
            </w:r>
          </w:p>
          <w:p w14:paraId="5606D1A0"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5’-/56-FAM/TGTCATGCC/ZEN/GAAACCTATGGTCGAC/3IABkFQ/-3’ 5’-CTGGAGCCTTCTACTTCGTG-3’</w:t>
            </w:r>
          </w:p>
        </w:tc>
      </w:tr>
      <w:tr w:rsidR="00A230CA" w:rsidRPr="0001314A" w14:paraId="629D0C86" w14:textId="77777777" w:rsidTr="00884B47">
        <w:tc>
          <w:tcPr>
            <w:tcW w:w="2122" w:type="dxa"/>
          </w:tcPr>
          <w:p w14:paraId="72DBE645"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KCNK13</w:t>
            </w:r>
          </w:p>
          <w:p w14:paraId="791DCF03"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079BA04D"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7861675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4BC64561" w14:textId="77777777" w:rsidR="00A230CA" w:rsidRPr="0001314A" w:rsidRDefault="00A230CA" w:rsidP="00884B47">
            <w:pPr>
              <w:rPr>
                <w:rFonts w:ascii="Times New Roman" w:hAnsi="Times New Roman" w:cs="Times New Roman"/>
                <w:color w:val="000000" w:themeColor="text1"/>
                <w:sz w:val="22"/>
              </w:rPr>
            </w:pPr>
          </w:p>
          <w:p w14:paraId="10606CE3"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 GGTTGAAGAAGAGGATGGTACT-3’ </w:t>
            </w:r>
          </w:p>
          <w:p w14:paraId="5E3E015A"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 xml:space="preserve">5’ -/56-FAM/CCGTTGTGG/ZEN/CTGGTGTTGTCATC/3IABkFQ/-3’ </w:t>
            </w:r>
          </w:p>
          <w:p w14:paraId="0BC6BF14"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5’-CTTCGTGGGTACAGTGGTTT-3’</w:t>
            </w:r>
          </w:p>
        </w:tc>
      </w:tr>
      <w:tr w:rsidR="00A230CA" w:rsidRPr="0001314A" w14:paraId="6ACC63D8" w14:textId="77777777" w:rsidTr="00884B47">
        <w:tc>
          <w:tcPr>
            <w:tcW w:w="2122" w:type="dxa"/>
          </w:tcPr>
          <w:p w14:paraId="3DF65B9A"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KCNK16</w:t>
            </w:r>
          </w:p>
          <w:p w14:paraId="2F25048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3A2A8F5F"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0DCB066F"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40C27869" w14:textId="77777777" w:rsidR="00A230CA" w:rsidRPr="0001314A" w:rsidRDefault="00A230CA" w:rsidP="00884B47">
            <w:pPr>
              <w:rPr>
                <w:rFonts w:ascii="Times New Roman" w:hAnsi="Times New Roman" w:cs="Times New Roman"/>
                <w:sz w:val="22"/>
              </w:rPr>
            </w:pPr>
          </w:p>
          <w:p w14:paraId="7F9234CC"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 xml:space="preserve">5’- GATTGGTGGAGTTGCCTTTG-3’ </w:t>
            </w:r>
          </w:p>
          <w:p w14:paraId="27008274"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 xml:space="preserve">5’-/56-FAM/AGGTCATCC/ZEN/TGGAAGCCTGGG/3IABkFQ/-3’ </w:t>
            </w:r>
          </w:p>
          <w:p w14:paraId="599957DB"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5’-AGAACTACACCTGCCTAGACC-3</w:t>
            </w:r>
          </w:p>
        </w:tc>
      </w:tr>
      <w:tr w:rsidR="00A230CA" w:rsidRPr="0001314A" w14:paraId="7E07D83D" w14:textId="77777777" w:rsidTr="00884B47">
        <w:tc>
          <w:tcPr>
            <w:tcW w:w="2122" w:type="dxa"/>
          </w:tcPr>
          <w:p w14:paraId="3E1F35E7"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KCNK18</w:t>
            </w:r>
          </w:p>
          <w:p w14:paraId="4E63B01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61664B26"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Probe</w:t>
            </w:r>
          </w:p>
          <w:p w14:paraId="2C5DDBE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27C90FDF" w14:textId="77777777" w:rsidR="00A230CA" w:rsidRPr="0001314A" w:rsidRDefault="00A230CA" w:rsidP="00884B47">
            <w:pPr>
              <w:rPr>
                <w:rFonts w:ascii="Times New Roman" w:hAnsi="Times New Roman" w:cs="Times New Roman"/>
                <w:sz w:val="22"/>
              </w:rPr>
            </w:pPr>
          </w:p>
          <w:p w14:paraId="67729C46"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 xml:space="preserve">5’-GGCTTGAGGTGTTGCAGAT-3’ </w:t>
            </w:r>
          </w:p>
          <w:p w14:paraId="32E22776"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 xml:space="preserve">5’-/56-FAM//ZEN//3IABkFQ/-3’ </w:t>
            </w:r>
          </w:p>
          <w:p w14:paraId="2910A147" w14:textId="77777777" w:rsidR="00A230CA" w:rsidRPr="0001314A" w:rsidRDefault="00A230CA" w:rsidP="00884B47">
            <w:pPr>
              <w:rPr>
                <w:rFonts w:ascii="Times New Roman" w:hAnsi="Times New Roman" w:cs="Times New Roman"/>
                <w:sz w:val="22"/>
              </w:rPr>
            </w:pPr>
            <w:r w:rsidRPr="0001314A">
              <w:rPr>
                <w:rFonts w:ascii="Times New Roman" w:hAnsi="Times New Roman" w:cs="Times New Roman"/>
                <w:sz w:val="22"/>
              </w:rPr>
              <w:t>5’-ACCCTGAGTTGAAGAAGTTCC-3</w:t>
            </w:r>
          </w:p>
        </w:tc>
      </w:tr>
      <w:tr w:rsidR="00A230CA" w:rsidRPr="0001314A" w14:paraId="4541F47D" w14:textId="77777777" w:rsidTr="00884B47">
        <w:tc>
          <w:tcPr>
            <w:tcW w:w="2122" w:type="dxa"/>
          </w:tcPr>
          <w:p w14:paraId="0DFF85E3" w14:textId="77777777" w:rsidR="00A230CA" w:rsidRPr="0001314A" w:rsidRDefault="00A230CA" w:rsidP="00884B47">
            <w:pPr>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GAPDH</w:t>
            </w:r>
          </w:p>
          <w:p w14:paraId="1EC01455"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Forward Primer</w:t>
            </w:r>
          </w:p>
          <w:p w14:paraId="49D8C391"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lastRenderedPageBreak/>
              <w:t>Probe</w:t>
            </w:r>
          </w:p>
          <w:p w14:paraId="1BD35E7B" w14:textId="77777777" w:rsidR="00A230CA" w:rsidRPr="0001314A" w:rsidRDefault="00A230CA" w:rsidP="00884B47">
            <w:pPr>
              <w:ind w:firstLineChars="100" w:firstLine="220"/>
              <w:rPr>
                <w:rFonts w:ascii="Times New Roman" w:hAnsi="Times New Roman" w:cs="Times New Roman"/>
                <w:color w:val="000000" w:themeColor="text1"/>
                <w:sz w:val="22"/>
              </w:rPr>
            </w:pPr>
            <w:r w:rsidRPr="0001314A">
              <w:rPr>
                <w:rFonts w:ascii="Times New Roman" w:hAnsi="Times New Roman" w:cs="Times New Roman"/>
                <w:color w:val="000000" w:themeColor="text1"/>
                <w:sz w:val="22"/>
              </w:rPr>
              <w:t>Reverse Primer</w:t>
            </w:r>
          </w:p>
        </w:tc>
        <w:tc>
          <w:tcPr>
            <w:tcW w:w="6917" w:type="dxa"/>
          </w:tcPr>
          <w:p w14:paraId="16DC4F21" w14:textId="77777777" w:rsidR="00A230CA" w:rsidRPr="0001314A" w:rsidRDefault="00A230CA" w:rsidP="00884B47">
            <w:pPr>
              <w:rPr>
                <w:rFonts w:ascii="Times New Roman" w:hAnsi="Times New Roman" w:cs="Times New Roman"/>
                <w:sz w:val="22"/>
              </w:rPr>
            </w:pPr>
          </w:p>
          <w:p w14:paraId="1CD4728B" w14:textId="77777777" w:rsidR="00A230CA" w:rsidRPr="0001314A" w:rsidRDefault="00A230CA" w:rsidP="00884B47">
            <w:pPr>
              <w:rPr>
                <w:rFonts w:ascii="Times New Roman" w:hAnsi="Times New Roman" w:cs="Times New Roman"/>
                <w:w w:val="95"/>
                <w:sz w:val="22"/>
              </w:rPr>
            </w:pPr>
            <w:r w:rsidRPr="0001314A">
              <w:rPr>
                <w:rFonts w:ascii="Times New Roman" w:hAnsi="Times New Roman" w:cs="Times New Roman"/>
                <w:w w:val="95"/>
                <w:sz w:val="22"/>
              </w:rPr>
              <w:t>5’-GTGGAGTCATACTGGAACATGTAG-3’</w:t>
            </w:r>
          </w:p>
          <w:p w14:paraId="1D3AF1E6" w14:textId="77777777" w:rsidR="00A230CA" w:rsidRPr="0001314A" w:rsidRDefault="00A230CA" w:rsidP="00884B47">
            <w:pPr>
              <w:rPr>
                <w:rFonts w:ascii="Times New Roman" w:hAnsi="Times New Roman" w:cs="Times New Roman"/>
                <w:w w:val="95"/>
                <w:sz w:val="22"/>
              </w:rPr>
            </w:pPr>
            <w:r w:rsidRPr="0001314A">
              <w:rPr>
                <w:rFonts w:ascii="Times New Roman" w:hAnsi="Times New Roman" w:cs="Times New Roman"/>
                <w:w w:val="95"/>
                <w:sz w:val="22"/>
              </w:rPr>
              <w:lastRenderedPageBreak/>
              <w:t>5’-/56-FAM/TGCAAATGG/ZEN/CAGCCCTGGTG/3IABkFQ/-3’</w:t>
            </w:r>
          </w:p>
          <w:p w14:paraId="795ECF41" w14:textId="77777777" w:rsidR="00A230CA" w:rsidRPr="0001314A" w:rsidRDefault="00A230CA" w:rsidP="00884B47">
            <w:pPr>
              <w:rPr>
                <w:rFonts w:ascii="Times New Roman" w:hAnsi="Times New Roman" w:cs="Times New Roman"/>
                <w:w w:val="90"/>
                <w:sz w:val="22"/>
              </w:rPr>
            </w:pPr>
            <w:r w:rsidRPr="0001314A">
              <w:rPr>
                <w:rFonts w:ascii="Times New Roman" w:hAnsi="Times New Roman" w:cs="Times New Roman"/>
                <w:w w:val="95"/>
                <w:sz w:val="22"/>
              </w:rPr>
              <w:t>5’-AATGGTGAAGGTCGGTGTG-3’</w:t>
            </w:r>
          </w:p>
        </w:tc>
      </w:tr>
    </w:tbl>
    <w:p w14:paraId="73A4AFC5" w14:textId="285392C9" w:rsidR="00A230CA" w:rsidRPr="0001314A" w:rsidRDefault="00A230CA" w:rsidP="00F84922">
      <w:pPr>
        <w:spacing w:line="360" w:lineRule="auto"/>
        <w:rPr>
          <w:lang w:eastAsia="ko-KR"/>
        </w:rPr>
      </w:pPr>
    </w:p>
    <w:p w14:paraId="2932DE4C" w14:textId="77777777" w:rsidR="00F84922" w:rsidRPr="0001314A" w:rsidRDefault="00F84922" w:rsidP="00F84922">
      <w:pPr>
        <w:spacing w:line="360" w:lineRule="auto"/>
        <w:rPr>
          <w:lang w:eastAsia="ko-KR"/>
        </w:rPr>
      </w:pPr>
    </w:p>
    <w:p w14:paraId="371A02D5" w14:textId="77777777" w:rsidR="00A230CA" w:rsidRPr="0001314A" w:rsidRDefault="00A230CA" w:rsidP="00F84922">
      <w:pPr>
        <w:rPr>
          <w:rFonts w:ascii="Arial" w:hAnsi="Arial" w:cs="Arial"/>
          <w:b/>
        </w:rPr>
      </w:pPr>
      <w:r w:rsidRPr="0001314A">
        <w:rPr>
          <w:rFonts w:ascii="Arial" w:hAnsi="Arial" w:cs="Arial"/>
          <w:b/>
        </w:rPr>
        <w:br w:type="page"/>
      </w:r>
    </w:p>
    <w:p w14:paraId="0B0EEE35" w14:textId="27E02F8F" w:rsidR="00177E47" w:rsidRPr="0001314A" w:rsidRDefault="00177E47" w:rsidP="00177E47">
      <w:pPr>
        <w:rPr>
          <w:rFonts w:ascii="Arial" w:hAnsi="Arial" w:cs="Arial"/>
          <w:b/>
        </w:rPr>
      </w:pPr>
      <w:r w:rsidRPr="0001314A">
        <w:rPr>
          <w:rFonts w:ascii="Arial" w:hAnsi="Arial" w:cs="Arial" w:hint="eastAsia"/>
          <w:b/>
        </w:rPr>
        <w:lastRenderedPageBreak/>
        <w:t>S</w:t>
      </w:r>
      <w:r w:rsidRPr="0001314A">
        <w:rPr>
          <w:rFonts w:ascii="Arial" w:hAnsi="Arial" w:cs="Arial"/>
          <w:b/>
        </w:rPr>
        <w:t>upplementary Figure 1.</w:t>
      </w:r>
    </w:p>
    <w:p w14:paraId="56D52837" w14:textId="77777777" w:rsidR="00177E47" w:rsidRPr="0001314A" w:rsidRDefault="00177E47" w:rsidP="00177E47">
      <w:pPr>
        <w:rPr>
          <w:rFonts w:ascii="Arial" w:hAnsi="Arial" w:cs="Arial"/>
          <w:b/>
        </w:rPr>
      </w:pPr>
    </w:p>
    <w:p w14:paraId="4A74B254" w14:textId="77777777" w:rsidR="00177E47" w:rsidRPr="0001314A" w:rsidRDefault="00177E47" w:rsidP="00177E47">
      <w:pPr>
        <w:jc w:val="center"/>
        <w:rPr>
          <w:rFonts w:ascii="Arial" w:hAnsi="Arial" w:cs="Arial"/>
          <w:b/>
        </w:rPr>
      </w:pPr>
      <w:r w:rsidRPr="0001314A">
        <w:rPr>
          <w:rFonts w:ascii="Arial" w:hAnsi="Arial" w:cs="Arial"/>
          <w:b/>
          <w:noProof/>
          <w:lang w:val="en-US" w:eastAsia="ko-KR"/>
        </w:rPr>
        <w:drawing>
          <wp:inline distT="0" distB="0" distL="0" distR="0" wp14:anchorId="4E481349" wp14:editId="3E18B04F">
            <wp:extent cx="5181600" cy="3514335"/>
            <wp:effectExtent l="0" t="0" r="0" b="0"/>
            <wp:docPr id="3" name="그림 2">
              <a:extLst xmlns:a="http://schemas.openxmlformats.org/drawingml/2006/main">
                <a:ext uri="{FF2B5EF4-FFF2-40B4-BE49-F238E27FC236}">
                  <a16:creationId xmlns:a16="http://schemas.microsoft.com/office/drawing/2014/main" id="{F74B74B2-A45C-4AB9-8499-DED0B46C66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F74B74B2-A45C-4AB9-8499-DED0B46C6660}"/>
                        </a:ext>
                      </a:extLst>
                    </pic:cNvPr>
                    <pic:cNvPicPr>
                      <a:picLocks noChangeAspect="1"/>
                    </pic:cNvPicPr>
                  </pic:nvPicPr>
                  <pic:blipFill>
                    <a:blip r:embed="rId9"/>
                    <a:stretch>
                      <a:fillRect/>
                    </a:stretch>
                  </pic:blipFill>
                  <pic:spPr>
                    <a:xfrm>
                      <a:off x="0" y="0"/>
                      <a:ext cx="5189642" cy="3519789"/>
                    </a:xfrm>
                    <a:prstGeom prst="rect">
                      <a:avLst/>
                    </a:prstGeom>
                  </pic:spPr>
                </pic:pic>
              </a:graphicData>
            </a:graphic>
          </wp:inline>
        </w:drawing>
      </w:r>
    </w:p>
    <w:p w14:paraId="79EA0D04" w14:textId="77777777" w:rsidR="00177E47" w:rsidRPr="0001314A" w:rsidRDefault="00177E47" w:rsidP="00177E47">
      <w:pPr>
        <w:spacing w:line="360" w:lineRule="auto"/>
        <w:jc w:val="center"/>
        <w:rPr>
          <w:lang w:eastAsia="ko-KR"/>
        </w:rPr>
      </w:pPr>
    </w:p>
    <w:p w14:paraId="23023DC1" w14:textId="77777777" w:rsidR="00177E47" w:rsidRPr="0001314A" w:rsidRDefault="00177E47" w:rsidP="00177E47">
      <w:pPr>
        <w:spacing w:line="480" w:lineRule="auto"/>
        <w:rPr>
          <w:rFonts w:ascii="Times New Roman" w:eastAsia="Times New Roman" w:hAnsi="Times New Roman" w:cs="Times New Roman"/>
        </w:rPr>
      </w:pPr>
    </w:p>
    <w:p w14:paraId="2807CCC9" w14:textId="06009812" w:rsidR="00177E47" w:rsidRPr="0001314A" w:rsidRDefault="00177E47" w:rsidP="00177E47">
      <w:pPr>
        <w:spacing w:line="360" w:lineRule="auto"/>
        <w:rPr>
          <w:rFonts w:ascii="Times New Roman" w:eastAsia="Times New Roman" w:hAnsi="Times New Roman" w:cs="Times New Roman"/>
          <w:b/>
        </w:rPr>
      </w:pPr>
      <w:r w:rsidRPr="0001314A">
        <w:rPr>
          <w:rFonts w:ascii="Times New Roman" w:eastAsia="Times New Roman" w:hAnsi="Times New Roman" w:cs="Times New Roman"/>
          <w:b/>
        </w:rPr>
        <w:t>Supplementary figure 1.</w:t>
      </w:r>
      <w:r w:rsidRPr="0001314A">
        <w:rPr>
          <w:rFonts w:ascii="Times New Roman" w:eastAsia="Times New Roman" w:hAnsi="Times New Roman" w:cs="Times New Roman"/>
        </w:rPr>
        <w:t xml:space="preserve"> </w:t>
      </w:r>
      <w:r w:rsidRPr="0001314A">
        <w:rPr>
          <w:rFonts w:ascii="Times New Roman" w:eastAsia="Times New Roman" w:hAnsi="Times New Roman" w:cs="Times New Roman"/>
          <w:b/>
        </w:rPr>
        <w:t>Generation of TREK-1 knockout (KO) mice and validation in adipose tissue of TREK-1 KO mice.</w:t>
      </w:r>
      <w:r w:rsidRPr="0001314A">
        <w:rPr>
          <w:rFonts w:ascii="Times New Roman" w:eastAsia="Times New Roman" w:hAnsi="Times New Roman" w:cs="Times New Roman"/>
        </w:rPr>
        <w:t xml:space="preserve"> (A) </w:t>
      </w:r>
      <w:r w:rsidRPr="0001314A">
        <w:rPr>
          <w:rFonts w:ascii="Times New Roman" w:eastAsia="Times New Roman" w:hAnsi="Times New Roman" w:cs="Times New Roman"/>
          <w:color w:val="000000"/>
          <w:shd w:val="clear" w:color="auto" w:fill="FFFFFF"/>
        </w:rPr>
        <w:t>Schematic representation of the TREK-1 genomic structure: Exon1-7 are represented by the numbered, filled boxes. Exon 3 was removed for KO construction.</w:t>
      </w:r>
      <w:r w:rsidRPr="0001314A">
        <w:rPr>
          <w:rFonts w:ascii="Times New Roman" w:eastAsia="Times New Roman" w:hAnsi="Times New Roman" w:cs="Times New Roman"/>
        </w:rPr>
        <w:t xml:space="preserve"> (B) Schematic diagram of proteins predicted to be expressed by knockout of TREK-1. (C) Genotyping analysis </w:t>
      </w:r>
      <w:r w:rsidRPr="0001314A">
        <w:rPr>
          <w:rFonts w:ascii="Times New Roman" w:eastAsia="맑은 고딕" w:hAnsi="Times New Roman" w:cs="Times New Roman"/>
          <w:lang w:eastAsia="ko-KR"/>
        </w:rPr>
        <w:t xml:space="preserve">from </w:t>
      </w:r>
      <w:proofErr w:type="spellStart"/>
      <w:r w:rsidRPr="0001314A">
        <w:rPr>
          <w:rFonts w:ascii="Times New Roman" w:eastAsia="맑은 고딕" w:hAnsi="Times New Roman" w:cs="Times New Roman"/>
          <w:lang w:eastAsia="ko-KR"/>
        </w:rPr>
        <w:t>iWAT</w:t>
      </w:r>
      <w:proofErr w:type="spellEnd"/>
      <w:r w:rsidRPr="0001314A">
        <w:rPr>
          <w:rFonts w:ascii="Times New Roman" w:eastAsia="맑은 고딕" w:hAnsi="Times New Roman" w:cs="Times New Roman"/>
          <w:lang w:eastAsia="ko-KR"/>
        </w:rPr>
        <w:t xml:space="preserve"> tissue </w:t>
      </w:r>
      <w:r w:rsidRPr="0001314A">
        <w:rPr>
          <w:rFonts w:ascii="Times New Roman" w:eastAsia="Times New Roman" w:hAnsi="Times New Roman" w:cs="Times New Roman"/>
        </w:rPr>
        <w:t>of wild-type, heterozygous, or homozygous TREK-1 KO mice. (D) Western blot analysis to verify protein expression in WT and TREK-1 KO mice.</w:t>
      </w:r>
      <w:r w:rsidRPr="0001314A">
        <w:rPr>
          <w:rFonts w:ascii="Times New Roman" w:eastAsia="Times New Roman" w:hAnsi="Times New Roman" w:cs="Times New Roman"/>
          <w:b/>
        </w:rPr>
        <w:br w:type="page"/>
      </w:r>
    </w:p>
    <w:p w14:paraId="09AFEC04" w14:textId="41B0C9D5" w:rsidR="00177E47" w:rsidRPr="0001314A" w:rsidRDefault="00177E47" w:rsidP="00177E47">
      <w:pPr>
        <w:spacing w:line="360" w:lineRule="auto"/>
        <w:rPr>
          <w:rFonts w:ascii="Times New Roman" w:hAnsi="Times New Roman" w:cs="Times New Roman"/>
          <w:lang w:eastAsia="ko-KR"/>
        </w:rPr>
      </w:pPr>
      <w:r w:rsidRPr="0001314A">
        <w:rPr>
          <w:rFonts w:ascii="Arial" w:hAnsi="Arial" w:cs="Arial" w:hint="eastAsia"/>
          <w:b/>
        </w:rPr>
        <w:lastRenderedPageBreak/>
        <w:t>S</w:t>
      </w:r>
      <w:r w:rsidRPr="0001314A">
        <w:rPr>
          <w:rFonts w:ascii="Arial" w:hAnsi="Arial" w:cs="Arial"/>
          <w:b/>
        </w:rPr>
        <w:t>upplementary Figure 2.</w:t>
      </w:r>
    </w:p>
    <w:p w14:paraId="3CFE143E" w14:textId="77777777" w:rsidR="00177E47" w:rsidRPr="0001314A" w:rsidRDefault="00177E47" w:rsidP="00177E47">
      <w:pPr>
        <w:rPr>
          <w:rFonts w:ascii="Arial" w:hAnsi="Arial" w:cs="Arial"/>
          <w:b/>
        </w:rPr>
      </w:pPr>
    </w:p>
    <w:p w14:paraId="7A5B709A" w14:textId="77777777" w:rsidR="00177E47" w:rsidRPr="0001314A" w:rsidRDefault="00177E47" w:rsidP="00177E47">
      <w:pPr>
        <w:jc w:val="center"/>
        <w:rPr>
          <w:rFonts w:ascii="Times New Roman" w:hAnsi="Times New Roman" w:cs="Times New Roman"/>
        </w:rPr>
      </w:pPr>
      <w:r w:rsidRPr="0001314A">
        <w:rPr>
          <w:rFonts w:ascii="Times New Roman" w:hAnsi="Times New Roman" w:cs="Times New Roman"/>
          <w:noProof/>
          <w:lang w:val="en-US" w:eastAsia="ko-KR"/>
        </w:rPr>
        <w:drawing>
          <wp:inline distT="0" distB="0" distL="0" distR="0" wp14:anchorId="744AA6DD" wp14:editId="6EF063B8">
            <wp:extent cx="4500531" cy="2847975"/>
            <wp:effectExtent l="0" t="0" r="0" b="0"/>
            <wp:docPr id="1" name="그림 4">
              <a:extLst xmlns:a="http://schemas.openxmlformats.org/drawingml/2006/main">
                <a:ext uri="{FF2B5EF4-FFF2-40B4-BE49-F238E27FC236}">
                  <a16:creationId xmlns:a16="http://schemas.microsoft.com/office/drawing/2014/main" id="{93DEAEF7-CD95-4D1A-9B5A-3B45DBA26A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93DEAEF7-CD95-4D1A-9B5A-3B45DBA26ADF}"/>
                        </a:ext>
                      </a:extLst>
                    </pic:cNvPr>
                    <pic:cNvPicPr>
                      <a:picLocks noChangeAspect="1"/>
                    </pic:cNvPicPr>
                  </pic:nvPicPr>
                  <pic:blipFill rotWithShape="1">
                    <a:blip r:embed="rId10"/>
                    <a:srcRect b="47682"/>
                    <a:stretch/>
                  </pic:blipFill>
                  <pic:spPr bwMode="auto">
                    <a:xfrm>
                      <a:off x="0" y="0"/>
                      <a:ext cx="4510461" cy="2854259"/>
                    </a:xfrm>
                    <a:prstGeom prst="rect">
                      <a:avLst/>
                    </a:prstGeom>
                    <a:ln>
                      <a:noFill/>
                    </a:ln>
                    <a:extLst>
                      <a:ext uri="{53640926-AAD7-44D8-BBD7-CCE9431645EC}">
                        <a14:shadowObscured xmlns:a14="http://schemas.microsoft.com/office/drawing/2010/main"/>
                      </a:ext>
                    </a:extLst>
                  </pic:spPr>
                </pic:pic>
              </a:graphicData>
            </a:graphic>
          </wp:inline>
        </w:drawing>
      </w:r>
    </w:p>
    <w:p w14:paraId="1C0512D3" w14:textId="78EDDCDC" w:rsidR="00177E47" w:rsidRPr="0001314A" w:rsidRDefault="00177E47" w:rsidP="00177E47">
      <w:pPr>
        <w:spacing w:line="360" w:lineRule="auto"/>
        <w:rPr>
          <w:rFonts w:ascii="Times New Roman" w:hAnsi="Times New Roman" w:cs="Times New Roman"/>
        </w:rPr>
      </w:pPr>
      <w:r w:rsidRPr="0001314A">
        <w:rPr>
          <w:rFonts w:ascii="Times New Roman" w:hAnsi="Times New Roman" w:cs="Times New Roman" w:hint="eastAsia"/>
          <w:b/>
        </w:rPr>
        <w:t>S</w:t>
      </w:r>
      <w:r w:rsidRPr="0001314A">
        <w:rPr>
          <w:rFonts w:ascii="Times New Roman" w:hAnsi="Times New Roman" w:cs="Times New Roman"/>
          <w:b/>
        </w:rPr>
        <w:t>upplementary figure 2.</w:t>
      </w:r>
      <w:r w:rsidRPr="0001314A">
        <w:rPr>
          <w:rFonts w:ascii="Times New Roman" w:hAnsi="Times New Roman" w:cs="Times New Roman"/>
        </w:rPr>
        <w:t xml:space="preserve"> Changes in mRNA expression of K2P ion channels over time in adipocytes differentiated from human adipose stem cells. The mRNA expression of K2P ion channels was </w:t>
      </w:r>
      <w:proofErr w:type="spellStart"/>
      <w:r w:rsidRPr="0001314A">
        <w:rPr>
          <w:rFonts w:ascii="Times New Roman" w:hAnsi="Times New Roman" w:cs="Times New Roman"/>
        </w:rPr>
        <w:t>reanalyzed</w:t>
      </w:r>
      <w:proofErr w:type="spellEnd"/>
      <w:r w:rsidRPr="0001314A">
        <w:rPr>
          <w:rFonts w:ascii="Times New Roman" w:hAnsi="Times New Roman" w:cs="Times New Roman"/>
        </w:rPr>
        <w:t xml:space="preserve"> from the </w:t>
      </w:r>
      <w:proofErr w:type="spellStart"/>
      <w:r w:rsidRPr="0001314A">
        <w:rPr>
          <w:rFonts w:ascii="Times New Roman" w:hAnsi="Times New Roman" w:cs="Times New Roman"/>
        </w:rPr>
        <w:t>RNAseq</w:t>
      </w:r>
      <w:proofErr w:type="spellEnd"/>
      <w:r w:rsidRPr="0001314A">
        <w:rPr>
          <w:rFonts w:ascii="Times New Roman" w:hAnsi="Times New Roman" w:cs="Times New Roman"/>
        </w:rPr>
        <w:t xml:space="preserve"> dataset of GSE227819 and plotted as RPKM values.</w:t>
      </w:r>
      <w:r w:rsidRPr="0001314A">
        <w:rPr>
          <w:rFonts w:ascii="Times New Roman" w:hAnsi="Times New Roman" w:cs="Times New Roman"/>
        </w:rPr>
        <w:br w:type="page"/>
      </w:r>
    </w:p>
    <w:p w14:paraId="6E290E0D" w14:textId="4A733EE4" w:rsidR="001B54ED" w:rsidRPr="0001314A" w:rsidRDefault="001B54ED" w:rsidP="001B54ED">
      <w:pPr>
        <w:rPr>
          <w:rFonts w:ascii="Arial" w:hAnsi="Arial" w:cs="Arial"/>
          <w:b/>
        </w:rPr>
      </w:pPr>
      <w:r w:rsidRPr="0001314A">
        <w:rPr>
          <w:rFonts w:ascii="Arial" w:hAnsi="Arial" w:cs="Arial" w:hint="eastAsia"/>
          <w:b/>
        </w:rPr>
        <w:lastRenderedPageBreak/>
        <w:t>S</w:t>
      </w:r>
      <w:r w:rsidRPr="0001314A">
        <w:rPr>
          <w:rFonts w:ascii="Arial" w:hAnsi="Arial" w:cs="Arial"/>
          <w:b/>
        </w:rPr>
        <w:t xml:space="preserve">upplementary Figure </w:t>
      </w:r>
      <w:r w:rsidR="00177E47" w:rsidRPr="0001314A">
        <w:rPr>
          <w:rFonts w:ascii="Arial" w:hAnsi="Arial" w:cs="Arial"/>
          <w:b/>
        </w:rPr>
        <w:t>3</w:t>
      </w:r>
      <w:r w:rsidRPr="0001314A">
        <w:rPr>
          <w:rFonts w:ascii="Arial" w:hAnsi="Arial" w:cs="Arial"/>
          <w:b/>
        </w:rPr>
        <w:t>.</w:t>
      </w:r>
    </w:p>
    <w:p w14:paraId="380D021B" w14:textId="77777777" w:rsidR="001B54ED" w:rsidRPr="0001314A" w:rsidRDefault="001B54ED" w:rsidP="001B54ED">
      <w:pPr>
        <w:rPr>
          <w:rFonts w:ascii="Arial" w:hAnsi="Arial" w:cs="Arial"/>
          <w:b/>
        </w:rPr>
      </w:pPr>
    </w:p>
    <w:p w14:paraId="6616A989" w14:textId="77777777" w:rsidR="001B54ED" w:rsidRPr="0001314A" w:rsidRDefault="001B54ED" w:rsidP="001B54ED">
      <w:pPr>
        <w:rPr>
          <w:rFonts w:ascii="Arial" w:hAnsi="Arial" w:cs="Arial"/>
          <w:b/>
        </w:rPr>
      </w:pPr>
      <w:r w:rsidRPr="0001314A">
        <w:rPr>
          <w:rFonts w:ascii="Times New Roman" w:hAnsi="Times New Roman" w:cs="Times New Roman"/>
          <w:noProof/>
          <w:color w:val="FF0000"/>
          <w:lang w:val="en-US" w:eastAsia="ko-KR"/>
        </w:rPr>
        <w:drawing>
          <wp:inline distT="0" distB="0" distL="0" distR="0" wp14:anchorId="689E0DC6" wp14:editId="1283649C">
            <wp:extent cx="2427251" cy="2961564"/>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358" cy="2986098"/>
                    </a:xfrm>
                    <a:prstGeom prst="rect">
                      <a:avLst/>
                    </a:prstGeom>
                    <a:noFill/>
                    <a:ln>
                      <a:noFill/>
                    </a:ln>
                  </pic:spPr>
                </pic:pic>
              </a:graphicData>
            </a:graphic>
          </wp:inline>
        </w:drawing>
      </w:r>
    </w:p>
    <w:p w14:paraId="0E72E3E9" w14:textId="75D1418C" w:rsidR="00177E47" w:rsidRPr="0001314A" w:rsidRDefault="001B54ED" w:rsidP="001B2B36">
      <w:pPr>
        <w:spacing w:line="360" w:lineRule="auto"/>
        <w:rPr>
          <w:rFonts w:ascii="Times New Roman" w:hAnsi="Times New Roman" w:cs="Times New Roman"/>
          <w:lang w:eastAsia="ko-KR"/>
        </w:rPr>
      </w:pPr>
      <w:r w:rsidRPr="0001314A">
        <w:rPr>
          <w:rFonts w:ascii="Times New Roman" w:hAnsi="Times New Roman" w:cs="Times New Roman"/>
          <w:b/>
          <w:lang w:eastAsia="ko-KR"/>
        </w:rPr>
        <w:t xml:space="preserve">Supplementary </w:t>
      </w:r>
      <w:r w:rsidR="002A76EB" w:rsidRPr="0001314A">
        <w:rPr>
          <w:rFonts w:ascii="Times New Roman" w:hAnsi="Times New Roman" w:cs="Times New Roman"/>
          <w:b/>
          <w:lang w:eastAsia="ko-KR"/>
        </w:rPr>
        <w:t>f</w:t>
      </w:r>
      <w:r w:rsidRPr="0001314A">
        <w:rPr>
          <w:rFonts w:ascii="Times New Roman" w:hAnsi="Times New Roman" w:cs="Times New Roman"/>
          <w:b/>
          <w:lang w:eastAsia="ko-KR"/>
        </w:rPr>
        <w:t xml:space="preserve">igure </w:t>
      </w:r>
      <w:r w:rsidR="00177E47" w:rsidRPr="0001314A">
        <w:rPr>
          <w:rFonts w:ascii="Times New Roman" w:hAnsi="Times New Roman" w:cs="Times New Roman"/>
          <w:b/>
          <w:lang w:eastAsia="ko-KR"/>
        </w:rPr>
        <w:t>3</w:t>
      </w:r>
      <w:r w:rsidRPr="0001314A">
        <w:rPr>
          <w:rFonts w:ascii="Times New Roman" w:hAnsi="Times New Roman" w:cs="Times New Roman"/>
          <w:b/>
          <w:lang w:eastAsia="ko-KR"/>
        </w:rPr>
        <w:t xml:space="preserve">. Effect of TREK-1 inhibition on PPARγ2 isoform during adipocyte differentiation </w:t>
      </w:r>
      <w:r w:rsidRPr="0001314A">
        <w:rPr>
          <w:rFonts w:ascii="Times New Roman" w:hAnsi="Times New Roman" w:cs="Times New Roman" w:hint="eastAsia"/>
          <w:b/>
          <w:lang w:eastAsia="ko-KR"/>
        </w:rPr>
        <w:t xml:space="preserve">in </w:t>
      </w:r>
      <w:r w:rsidRPr="0001314A">
        <w:rPr>
          <w:rFonts w:ascii="Times New Roman" w:hAnsi="Times New Roman" w:cs="Times New Roman"/>
          <w:b/>
          <w:lang w:eastAsia="ko-KR"/>
        </w:rPr>
        <w:t xml:space="preserve">3T3L1 cell line. </w:t>
      </w:r>
      <w:r w:rsidRPr="0001314A">
        <w:rPr>
          <w:rFonts w:ascii="Times New Roman" w:hAnsi="Times New Roman" w:cs="Times New Roman"/>
          <w:lang w:eastAsia="ko-KR"/>
        </w:rPr>
        <w:t xml:space="preserve">Upper image indicates WB of PPARγ2 and γ1 at differentiation stages (D3, D5 and D7) with treatment of </w:t>
      </w:r>
      <w:proofErr w:type="spellStart"/>
      <w:r w:rsidRPr="0001314A">
        <w:rPr>
          <w:rFonts w:ascii="Times New Roman" w:hAnsi="Times New Roman" w:cs="Times New Roman"/>
          <w:lang w:eastAsia="ko-KR"/>
        </w:rPr>
        <w:t>Spadin</w:t>
      </w:r>
      <w:proofErr w:type="spellEnd"/>
      <w:r w:rsidRPr="0001314A">
        <w:rPr>
          <w:rFonts w:ascii="Times New Roman" w:hAnsi="Times New Roman" w:cs="Times New Roman"/>
          <w:lang w:eastAsia="ko-KR"/>
        </w:rPr>
        <w:t>. The lower bar graph indicates the normalized fold change of PPARγ2. One-way ANOVA to obtain p-values **, p&lt;0.01</w:t>
      </w:r>
    </w:p>
    <w:p w14:paraId="3C0BA374" w14:textId="77777777" w:rsidR="009E420A" w:rsidRPr="0001314A" w:rsidRDefault="009E420A">
      <w:pPr>
        <w:spacing w:after="160" w:line="259" w:lineRule="auto"/>
        <w:jc w:val="both"/>
        <w:rPr>
          <w:rFonts w:ascii="Arial" w:hAnsi="Arial" w:cs="Arial"/>
          <w:b/>
        </w:rPr>
      </w:pPr>
      <w:r w:rsidRPr="0001314A">
        <w:rPr>
          <w:rFonts w:ascii="Arial" w:hAnsi="Arial" w:cs="Arial"/>
          <w:b/>
        </w:rPr>
        <w:br w:type="page"/>
      </w:r>
    </w:p>
    <w:p w14:paraId="47B2317F" w14:textId="4CA8EA80" w:rsidR="009E420A" w:rsidRPr="0001314A" w:rsidRDefault="009E420A" w:rsidP="009E420A">
      <w:pPr>
        <w:rPr>
          <w:rFonts w:ascii="Arial" w:hAnsi="Arial" w:cs="Arial"/>
          <w:b/>
        </w:rPr>
      </w:pPr>
      <w:r w:rsidRPr="0001314A">
        <w:rPr>
          <w:rFonts w:ascii="Arial" w:hAnsi="Arial" w:cs="Arial" w:hint="eastAsia"/>
          <w:b/>
        </w:rPr>
        <w:lastRenderedPageBreak/>
        <w:t>S</w:t>
      </w:r>
      <w:r w:rsidRPr="0001314A">
        <w:rPr>
          <w:rFonts w:ascii="Arial" w:hAnsi="Arial" w:cs="Arial"/>
          <w:b/>
        </w:rPr>
        <w:t>upplementary Figure 4.</w:t>
      </w:r>
    </w:p>
    <w:p w14:paraId="1A21B44C" w14:textId="77777777" w:rsidR="009E420A" w:rsidRPr="0001314A" w:rsidRDefault="009E420A" w:rsidP="009E420A">
      <w:pPr>
        <w:rPr>
          <w:rFonts w:ascii="Arial" w:hAnsi="Arial" w:cs="Arial"/>
          <w:b/>
        </w:rPr>
      </w:pPr>
    </w:p>
    <w:p w14:paraId="1A0E9550" w14:textId="77777777" w:rsidR="009E420A" w:rsidRPr="0001314A" w:rsidRDefault="009E420A" w:rsidP="009E420A">
      <w:pPr>
        <w:spacing w:line="360" w:lineRule="auto"/>
        <w:rPr>
          <w:lang w:eastAsia="ko-KR"/>
        </w:rPr>
      </w:pPr>
      <w:r w:rsidRPr="0001314A">
        <w:rPr>
          <w:noProof/>
          <w:lang w:val="en-US" w:eastAsia="ko-KR"/>
        </w:rPr>
        <w:drawing>
          <wp:inline distT="0" distB="0" distL="0" distR="0" wp14:anchorId="26167A00" wp14:editId="475318CF">
            <wp:extent cx="5731510" cy="4900295"/>
            <wp:effectExtent l="0" t="0" r="0" b="0"/>
            <wp:docPr id="12" name="그림 2">
              <a:extLst xmlns:a="http://schemas.openxmlformats.org/drawingml/2006/main">
                <a:ext uri="{FF2B5EF4-FFF2-40B4-BE49-F238E27FC236}">
                  <a16:creationId xmlns:a16="http://schemas.microsoft.com/office/drawing/2014/main" id="{89820958-DD36-4CA2-A6A4-D299C23ED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9820958-DD36-4CA2-A6A4-D299C23EDFFF}"/>
                        </a:ext>
                      </a:extLst>
                    </pic:cNvPr>
                    <pic:cNvPicPr>
                      <a:picLocks noChangeAspect="1"/>
                    </pic:cNvPicPr>
                  </pic:nvPicPr>
                  <pic:blipFill>
                    <a:blip r:embed="rId12"/>
                    <a:stretch>
                      <a:fillRect/>
                    </a:stretch>
                  </pic:blipFill>
                  <pic:spPr>
                    <a:xfrm>
                      <a:off x="0" y="0"/>
                      <a:ext cx="5731510" cy="4900295"/>
                    </a:xfrm>
                    <a:prstGeom prst="rect">
                      <a:avLst/>
                    </a:prstGeom>
                  </pic:spPr>
                </pic:pic>
              </a:graphicData>
            </a:graphic>
          </wp:inline>
        </w:drawing>
      </w:r>
    </w:p>
    <w:p w14:paraId="3C82DF67" w14:textId="77777777" w:rsidR="009E420A" w:rsidRPr="0001314A" w:rsidRDefault="009E420A" w:rsidP="009E420A">
      <w:pPr>
        <w:spacing w:line="360" w:lineRule="auto"/>
        <w:rPr>
          <w:lang w:eastAsia="ko-KR"/>
        </w:rPr>
      </w:pPr>
    </w:p>
    <w:p w14:paraId="03C134E2" w14:textId="32AD5903" w:rsidR="009E420A" w:rsidRPr="0001314A" w:rsidRDefault="009E420A" w:rsidP="009E420A">
      <w:pPr>
        <w:spacing w:line="360" w:lineRule="auto"/>
        <w:rPr>
          <w:rFonts w:ascii="Times New Roman" w:hAnsi="Times New Roman" w:cs="Times New Roman"/>
          <w:lang w:eastAsia="ko-KR"/>
        </w:rPr>
      </w:pPr>
      <w:r w:rsidRPr="0001314A">
        <w:rPr>
          <w:rFonts w:ascii="Times New Roman" w:hAnsi="Times New Roman" w:cs="Times New Roman"/>
          <w:b/>
          <w:lang w:eastAsia="ko-KR"/>
        </w:rPr>
        <w:t>Supplementary figure 4. The effect of TREK-1 silencing on lipid accumulation and the expression of adipogenic markers in 3T3L1 cells.</w:t>
      </w:r>
      <w:r w:rsidRPr="0001314A">
        <w:rPr>
          <w:rFonts w:ascii="Times New Roman" w:hAnsi="Times New Roman" w:cs="Times New Roman"/>
          <w:lang w:eastAsia="ko-KR"/>
        </w:rPr>
        <w:t xml:space="preserve"> (A) Example of transfection of </w:t>
      </w:r>
      <w:proofErr w:type="spellStart"/>
      <w:r w:rsidRPr="0001314A">
        <w:rPr>
          <w:rFonts w:ascii="Times New Roman" w:hAnsi="Times New Roman" w:cs="Times New Roman"/>
          <w:lang w:eastAsia="ko-KR"/>
        </w:rPr>
        <w:t>scRNA</w:t>
      </w:r>
      <w:proofErr w:type="spellEnd"/>
      <w:r w:rsidRPr="0001314A">
        <w:rPr>
          <w:rFonts w:ascii="Times New Roman" w:hAnsi="Times New Roman" w:cs="Times New Roman"/>
          <w:lang w:eastAsia="ko-KR"/>
        </w:rPr>
        <w:t xml:space="preserve"> and shTREK-1 in 3T3L1 cells after the induction of differentiation. (B-C) WB images and analysis of adipogenic markers (</w:t>
      </w:r>
      <w:proofErr w:type="spellStart"/>
      <w:r w:rsidRPr="0001314A">
        <w:rPr>
          <w:rFonts w:ascii="Times New Roman" w:hAnsi="Times New Roman" w:cs="Times New Roman"/>
          <w:lang w:eastAsia="ko-KR"/>
        </w:rPr>
        <w:t>PPARγ</w:t>
      </w:r>
      <w:proofErr w:type="spellEnd"/>
      <w:r w:rsidRPr="0001314A">
        <w:rPr>
          <w:rFonts w:ascii="Times New Roman" w:hAnsi="Times New Roman" w:cs="Times New Roman"/>
          <w:lang w:eastAsia="ko-KR"/>
        </w:rPr>
        <w:t xml:space="preserve">, C/EBPα, and FABP4) with </w:t>
      </w:r>
      <w:proofErr w:type="spellStart"/>
      <w:r w:rsidRPr="0001314A">
        <w:rPr>
          <w:rFonts w:ascii="Times New Roman" w:hAnsi="Times New Roman" w:cs="Times New Roman"/>
          <w:lang w:eastAsia="ko-KR"/>
        </w:rPr>
        <w:t>scRNA</w:t>
      </w:r>
      <w:proofErr w:type="spellEnd"/>
      <w:r w:rsidRPr="0001314A">
        <w:rPr>
          <w:rFonts w:ascii="Times New Roman" w:hAnsi="Times New Roman" w:cs="Times New Roman"/>
          <w:lang w:eastAsia="ko-KR"/>
        </w:rPr>
        <w:t xml:space="preserve"> and shTREK-1 in 3T3L1 cells 5 days after differentiation (D5). (D-E) ORO staining images and quantification graph with </w:t>
      </w:r>
      <w:proofErr w:type="spellStart"/>
      <w:r w:rsidRPr="0001314A">
        <w:rPr>
          <w:rFonts w:ascii="Times New Roman" w:hAnsi="Times New Roman" w:cs="Times New Roman"/>
          <w:lang w:eastAsia="ko-KR"/>
        </w:rPr>
        <w:t>scRNA</w:t>
      </w:r>
      <w:proofErr w:type="spellEnd"/>
      <w:r w:rsidRPr="0001314A">
        <w:rPr>
          <w:rFonts w:ascii="Times New Roman" w:hAnsi="Times New Roman" w:cs="Times New Roman"/>
          <w:lang w:eastAsia="ko-KR"/>
        </w:rPr>
        <w:t xml:space="preserve"> and shTREK-1 in 3T3L1 cells 5 days after differentiation (D5). (F) Cell viability assay with lipofectamine</w:t>
      </w:r>
    </w:p>
    <w:p w14:paraId="77CC93DD" w14:textId="77777777" w:rsidR="00177E47" w:rsidRPr="0001314A" w:rsidRDefault="00177E47">
      <w:pPr>
        <w:spacing w:after="160" w:line="259" w:lineRule="auto"/>
        <w:jc w:val="both"/>
        <w:rPr>
          <w:rFonts w:ascii="Times New Roman" w:hAnsi="Times New Roman" w:cs="Times New Roman"/>
          <w:lang w:eastAsia="ko-KR"/>
        </w:rPr>
      </w:pPr>
      <w:r w:rsidRPr="0001314A">
        <w:rPr>
          <w:rFonts w:ascii="Times New Roman" w:hAnsi="Times New Roman" w:cs="Times New Roman"/>
          <w:lang w:eastAsia="ko-KR"/>
        </w:rPr>
        <w:br w:type="page"/>
      </w:r>
    </w:p>
    <w:p w14:paraId="197B8603" w14:textId="4CA67D21" w:rsidR="00DC1087" w:rsidRPr="0001314A" w:rsidRDefault="00DC1087" w:rsidP="00DC1087">
      <w:pPr>
        <w:spacing w:line="360" w:lineRule="auto"/>
        <w:rPr>
          <w:rFonts w:ascii="Times New Roman" w:hAnsi="Times New Roman" w:cs="Times New Roman"/>
          <w:lang w:eastAsia="ko-KR"/>
        </w:rPr>
      </w:pPr>
      <w:r w:rsidRPr="0001314A">
        <w:rPr>
          <w:rFonts w:ascii="Arial" w:hAnsi="Arial" w:cs="Arial"/>
          <w:b/>
          <w:lang w:eastAsia="ko-KR"/>
        </w:rPr>
        <w:lastRenderedPageBreak/>
        <w:t>Supplementary Figure 5.</w:t>
      </w:r>
    </w:p>
    <w:p w14:paraId="32D0F22A" w14:textId="77777777" w:rsidR="00DC1087" w:rsidRPr="0001314A" w:rsidRDefault="00DC1087" w:rsidP="00DC1087">
      <w:pPr>
        <w:spacing w:line="360" w:lineRule="auto"/>
        <w:jc w:val="center"/>
        <w:rPr>
          <w:lang w:eastAsia="ko-KR"/>
        </w:rPr>
      </w:pPr>
      <w:r w:rsidRPr="0001314A">
        <w:rPr>
          <w:noProof/>
          <w:lang w:val="en-US" w:eastAsia="ko-KR"/>
        </w:rPr>
        <w:drawing>
          <wp:inline distT="0" distB="0" distL="0" distR="0" wp14:anchorId="10956A87" wp14:editId="4F247EE8">
            <wp:extent cx="4608975" cy="4273666"/>
            <wp:effectExtent l="0" t="0" r="1270" b="0"/>
            <wp:docPr id="27" name="그림 26">
              <a:extLst xmlns:a="http://schemas.openxmlformats.org/drawingml/2006/main">
                <a:ext uri="{FF2B5EF4-FFF2-40B4-BE49-F238E27FC236}">
                  <a16:creationId xmlns:a16="http://schemas.microsoft.com/office/drawing/2014/main" id="{6E4A2922-AE71-44AE-9BCD-5EA0FB0BB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그림 26">
                      <a:extLst>
                        <a:ext uri="{FF2B5EF4-FFF2-40B4-BE49-F238E27FC236}">
                          <a16:creationId xmlns:a16="http://schemas.microsoft.com/office/drawing/2014/main" id="{6E4A2922-AE71-44AE-9BCD-5EA0FB0BBAB5}"/>
                        </a:ext>
                      </a:extLst>
                    </pic:cNvPr>
                    <pic:cNvPicPr>
                      <a:picLocks noChangeAspect="1"/>
                    </pic:cNvPicPr>
                  </pic:nvPicPr>
                  <pic:blipFill>
                    <a:blip r:embed="rId13"/>
                    <a:stretch>
                      <a:fillRect/>
                    </a:stretch>
                  </pic:blipFill>
                  <pic:spPr>
                    <a:xfrm>
                      <a:off x="0" y="0"/>
                      <a:ext cx="4608975" cy="4273666"/>
                    </a:xfrm>
                    <a:prstGeom prst="rect">
                      <a:avLst/>
                    </a:prstGeom>
                  </pic:spPr>
                </pic:pic>
              </a:graphicData>
            </a:graphic>
          </wp:inline>
        </w:drawing>
      </w:r>
    </w:p>
    <w:p w14:paraId="14E6FD44" w14:textId="77777777" w:rsidR="00DC1087" w:rsidRPr="0001314A" w:rsidRDefault="00DC1087" w:rsidP="00DC1087">
      <w:pPr>
        <w:spacing w:line="360" w:lineRule="auto"/>
        <w:rPr>
          <w:lang w:eastAsia="ko-KR"/>
        </w:rPr>
      </w:pPr>
      <w:r w:rsidRPr="0001314A">
        <w:rPr>
          <w:rFonts w:ascii="Times New Roman" w:hAnsi="Times New Roman" w:cs="Times New Roman"/>
          <w:b/>
          <w:lang w:eastAsia="ko-KR"/>
        </w:rPr>
        <w:t>Supplementary figure 10. Alteration of C/EBP</w:t>
      </w:r>
      <w:r w:rsidRPr="0001314A">
        <w:rPr>
          <w:rFonts w:ascii="Symbol" w:hAnsi="Symbol" w:cs="Times New Roman"/>
          <w:b/>
          <w:lang w:eastAsia="ko-KR"/>
        </w:rPr>
        <w:t></w:t>
      </w:r>
      <w:r w:rsidRPr="0001314A">
        <w:rPr>
          <w:rFonts w:ascii="Times New Roman" w:hAnsi="Times New Roman" w:cs="Times New Roman"/>
          <w:b/>
          <w:lang w:eastAsia="ko-KR"/>
        </w:rPr>
        <w:t xml:space="preserve"> expression by TREK-1/2 antagonist (</w:t>
      </w:r>
      <w:proofErr w:type="spellStart"/>
      <w:r w:rsidRPr="0001314A">
        <w:rPr>
          <w:rFonts w:ascii="Times New Roman" w:hAnsi="Times New Roman" w:cs="Times New Roman"/>
          <w:b/>
          <w:lang w:eastAsia="ko-KR"/>
        </w:rPr>
        <w:t>Spadin</w:t>
      </w:r>
      <w:proofErr w:type="spellEnd"/>
      <w:r w:rsidRPr="0001314A">
        <w:rPr>
          <w:rFonts w:ascii="Times New Roman" w:hAnsi="Times New Roman" w:cs="Times New Roman"/>
          <w:b/>
          <w:lang w:eastAsia="ko-KR"/>
        </w:rPr>
        <w:t>) during adipogenesis differentiation in 3T3L1 cell line.</w:t>
      </w:r>
      <w:r w:rsidRPr="0001314A">
        <w:rPr>
          <w:rFonts w:ascii="Times New Roman" w:hAnsi="Times New Roman" w:cs="Times New Roman" w:hint="eastAsia"/>
          <w:b/>
          <w:lang w:eastAsia="ko-KR"/>
        </w:rPr>
        <w:t xml:space="preserve"> </w:t>
      </w:r>
      <w:r w:rsidRPr="0001314A">
        <w:rPr>
          <w:rFonts w:ascii="Times New Roman" w:hAnsi="Times New Roman" w:cs="Times New Roman"/>
          <w:lang w:eastAsia="ko-KR"/>
        </w:rPr>
        <w:t>Upper image indicates WB of C/EBP</w:t>
      </w:r>
      <w:r w:rsidRPr="0001314A">
        <w:rPr>
          <w:rFonts w:ascii="Symbol" w:hAnsi="Symbol" w:cs="Times New Roman"/>
          <w:lang w:eastAsia="ko-KR"/>
        </w:rPr>
        <w:t></w:t>
      </w:r>
      <w:r w:rsidRPr="0001314A">
        <w:rPr>
          <w:rFonts w:ascii="Times New Roman" w:hAnsi="Times New Roman" w:cs="Times New Roman"/>
          <w:lang w:eastAsia="ko-KR"/>
        </w:rPr>
        <w:t xml:space="preserve"> at differentiation stages in time dependent manner (2, 4, 24, and 72 hours) with treatment of </w:t>
      </w:r>
      <w:proofErr w:type="spellStart"/>
      <w:r w:rsidRPr="0001314A">
        <w:rPr>
          <w:rFonts w:ascii="Times New Roman" w:hAnsi="Times New Roman" w:cs="Times New Roman"/>
          <w:lang w:eastAsia="ko-KR"/>
        </w:rPr>
        <w:t>Spadin</w:t>
      </w:r>
      <w:proofErr w:type="spellEnd"/>
      <w:r w:rsidRPr="0001314A">
        <w:rPr>
          <w:rFonts w:ascii="Times New Roman" w:hAnsi="Times New Roman" w:cs="Times New Roman"/>
          <w:lang w:eastAsia="ko-KR"/>
        </w:rPr>
        <w:t>. The lower graph indicates the normalized relative intensity of C/EBP</w:t>
      </w:r>
      <w:r w:rsidRPr="0001314A">
        <w:rPr>
          <w:rFonts w:ascii="Symbol" w:hAnsi="Symbol" w:cs="Times New Roman"/>
          <w:lang w:eastAsia="ko-KR"/>
        </w:rPr>
        <w:t></w:t>
      </w:r>
      <w:r w:rsidRPr="0001314A">
        <w:rPr>
          <w:rFonts w:ascii="Times New Roman" w:hAnsi="Times New Roman" w:cs="Times New Roman"/>
          <w:lang w:eastAsia="ko-KR"/>
        </w:rPr>
        <w:t>. One-way ANOVA to obtain p-values *, p&lt;0.05</w:t>
      </w:r>
    </w:p>
    <w:p w14:paraId="7C8EE288" w14:textId="77777777" w:rsidR="00DC1087" w:rsidRPr="0001314A" w:rsidRDefault="00DC1087" w:rsidP="00DC1087">
      <w:pPr>
        <w:spacing w:line="360" w:lineRule="auto"/>
        <w:rPr>
          <w:lang w:eastAsia="ko-KR"/>
        </w:rPr>
      </w:pPr>
      <w:r w:rsidRPr="0001314A">
        <w:rPr>
          <w:lang w:eastAsia="ko-KR"/>
        </w:rPr>
        <w:br w:type="page"/>
      </w:r>
    </w:p>
    <w:p w14:paraId="1CB91DF5" w14:textId="70D1FA2B" w:rsidR="00AD239C" w:rsidRPr="0001314A" w:rsidRDefault="00AD239C" w:rsidP="00AD239C">
      <w:pPr>
        <w:spacing w:line="360" w:lineRule="auto"/>
        <w:rPr>
          <w:rFonts w:ascii="Arial" w:hAnsi="Arial" w:cs="Arial"/>
          <w:b/>
          <w:lang w:eastAsia="ko-KR"/>
        </w:rPr>
      </w:pPr>
      <w:r w:rsidRPr="0001314A">
        <w:rPr>
          <w:rFonts w:ascii="Arial" w:hAnsi="Arial" w:cs="Arial"/>
          <w:b/>
          <w:lang w:eastAsia="ko-KR"/>
        </w:rPr>
        <w:lastRenderedPageBreak/>
        <w:t xml:space="preserve">Supplementary Figure </w:t>
      </w:r>
      <w:r w:rsidR="00DC1087" w:rsidRPr="0001314A">
        <w:rPr>
          <w:rFonts w:ascii="Arial" w:hAnsi="Arial" w:cs="Arial"/>
          <w:b/>
          <w:lang w:eastAsia="ko-KR"/>
        </w:rPr>
        <w:t>6</w:t>
      </w:r>
      <w:r w:rsidRPr="0001314A">
        <w:rPr>
          <w:rFonts w:ascii="Arial" w:hAnsi="Arial" w:cs="Arial"/>
          <w:b/>
          <w:lang w:eastAsia="ko-KR"/>
        </w:rPr>
        <w:t>.</w:t>
      </w:r>
    </w:p>
    <w:p w14:paraId="04BEF19C" w14:textId="77777777" w:rsidR="00AD239C" w:rsidRPr="0001314A" w:rsidRDefault="00AD239C" w:rsidP="00AD239C">
      <w:pPr>
        <w:spacing w:line="360" w:lineRule="auto"/>
        <w:rPr>
          <w:lang w:eastAsia="ko-KR"/>
        </w:rPr>
      </w:pPr>
      <w:r w:rsidRPr="0001314A">
        <w:rPr>
          <w:noProof/>
          <w:lang w:val="en-US" w:eastAsia="ko-KR"/>
        </w:rPr>
        <w:drawing>
          <wp:inline distT="0" distB="0" distL="0" distR="0" wp14:anchorId="5468302E" wp14:editId="3C0D3FEF">
            <wp:extent cx="5731510" cy="2580640"/>
            <wp:effectExtent l="0" t="0" r="0" b="0"/>
            <wp:docPr id="8" name="그림 4">
              <a:extLst xmlns:a="http://schemas.openxmlformats.org/drawingml/2006/main">
                <a:ext uri="{FF2B5EF4-FFF2-40B4-BE49-F238E27FC236}">
                  <a16:creationId xmlns:a16="http://schemas.microsoft.com/office/drawing/2014/main" id="{22AB519C-610A-4E20-A603-B92A47C957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22AB519C-610A-4E20-A603-B92A47C95724}"/>
                        </a:ext>
                      </a:extLst>
                    </pic:cNvPr>
                    <pic:cNvPicPr>
                      <a:picLocks noChangeAspect="1"/>
                    </pic:cNvPicPr>
                  </pic:nvPicPr>
                  <pic:blipFill rotWithShape="1">
                    <a:blip r:embed="rId14"/>
                    <a:srcRect l="14341" t="72442"/>
                    <a:stretch/>
                  </pic:blipFill>
                  <pic:spPr>
                    <a:xfrm>
                      <a:off x="0" y="0"/>
                      <a:ext cx="5731510" cy="2580640"/>
                    </a:xfrm>
                    <a:prstGeom prst="rect">
                      <a:avLst/>
                    </a:prstGeom>
                  </pic:spPr>
                </pic:pic>
              </a:graphicData>
            </a:graphic>
          </wp:inline>
        </w:drawing>
      </w:r>
    </w:p>
    <w:p w14:paraId="2C47AA97" w14:textId="535709E0" w:rsidR="00AD239C" w:rsidRPr="0001314A" w:rsidRDefault="00AD239C" w:rsidP="00AD239C">
      <w:pPr>
        <w:spacing w:line="360" w:lineRule="auto"/>
        <w:rPr>
          <w:rFonts w:ascii="Times New Roman" w:hAnsi="Times New Roman" w:cs="Times New Roman"/>
          <w:lang w:eastAsia="ko-KR"/>
        </w:rPr>
      </w:pPr>
      <w:r w:rsidRPr="0001314A">
        <w:rPr>
          <w:rFonts w:ascii="Times New Roman" w:hAnsi="Times New Roman" w:cs="Times New Roman"/>
          <w:b/>
          <w:lang w:eastAsia="ko-KR"/>
        </w:rPr>
        <w:t xml:space="preserve">Supplementary figure </w:t>
      </w:r>
      <w:r w:rsidR="009E420A" w:rsidRPr="0001314A">
        <w:rPr>
          <w:rFonts w:ascii="Times New Roman" w:hAnsi="Times New Roman" w:cs="Times New Roman"/>
          <w:b/>
          <w:lang w:eastAsia="ko-KR"/>
        </w:rPr>
        <w:t>5</w:t>
      </w:r>
      <w:r w:rsidRPr="0001314A">
        <w:rPr>
          <w:rFonts w:ascii="Times New Roman" w:hAnsi="Times New Roman" w:cs="Times New Roman"/>
          <w:b/>
          <w:lang w:eastAsia="ko-KR"/>
        </w:rPr>
        <w:t xml:space="preserve">. </w:t>
      </w:r>
      <w:proofErr w:type="spellStart"/>
      <w:r w:rsidRPr="0001314A">
        <w:rPr>
          <w:rFonts w:ascii="Times New Roman" w:hAnsi="Times New Roman" w:cs="Times New Roman"/>
          <w:b/>
          <w:lang w:eastAsia="ko-KR"/>
        </w:rPr>
        <w:t>PPARγ</w:t>
      </w:r>
      <w:proofErr w:type="spellEnd"/>
      <w:r w:rsidRPr="0001314A">
        <w:rPr>
          <w:rFonts w:ascii="Times New Roman" w:hAnsi="Times New Roman" w:cs="Times New Roman"/>
          <w:b/>
          <w:lang w:eastAsia="ko-KR"/>
        </w:rPr>
        <w:t xml:space="preserve"> and</w:t>
      </w:r>
      <w:r w:rsidRPr="0001314A">
        <w:rPr>
          <w:rFonts w:ascii="Times New Roman" w:hAnsi="Times New Roman" w:cs="Times New Roman"/>
          <w:lang w:eastAsia="ko-KR"/>
        </w:rPr>
        <w:t xml:space="preserve"> </w:t>
      </w:r>
      <w:r w:rsidRPr="0001314A">
        <w:rPr>
          <w:rFonts w:ascii="Times New Roman" w:hAnsi="Times New Roman" w:cs="Times New Roman"/>
          <w:b/>
          <w:lang w:eastAsia="ko-KR"/>
        </w:rPr>
        <w:t>C/EBP</w:t>
      </w:r>
      <w:r w:rsidRPr="0001314A">
        <w:rPr>
          <w:rFonts w:ascii="Symbol" w:hAnsi="Symbol" w:cs="Times New Roman"/>
          <w:b/>
          <w:lang w:eastAsia="ko-KR"/>
        </w:rPr>
        <w:t></w:t>
      </w:r>
      <w:r w:rsidRPr="0001314A">
        <w:rPr>
          <w:rFonts w:ascii="Times New Roman" w:hAnsi="Times New Roman" w:cs="Times New Roman"/>
          <w:b/>
          <w:lang w:eastAsia="ko-KR"/>
        </w:rPr>
        <w:t xml:space="preserve"> expression by TREK-1 antagonist (</w:t>
      </w:r>
      <w:proofErr w:type="spellStart"/>
      <w:r w:rsidRPr="0001314A">
        <w:rPr>
          <w:rFonts w:ascii="Times New Roman" w:hAnsi="Times New Roman" w:cs="Times New Roman"/>
          <w:b/>
          <w:lang w:eastAsia="ko-KR"/>
        </w:rPr>
        <w:t>Spadin</w:t>
      </w:r>
      <w:proofErr w:type="spellEnd"/>
      <w:r w:rsidRPr="0001314A">
        <w:rPr>
          <w:rFonts w:ascii="Times New Roman" w:hAnsi="Times New Roman" w:cs="Times New Roman"/>
          <w:b/>
          <w:lang w:eastAsia="ko-KR"/>
        </w:rPr>
        <w:t>) and calcium channel blocker (Nifedipine) during adipogenesis differentiation in 3T3L1 cell line.</w:t>
      </w:r>
      <w:r w:rsidRPr="0001314A">
        <w:rPr>
          <w:rFonts w:ascii="Times New Roman" w:hAnsi="Times New Roman" w:cs="Times New Roman" w:hint="eastAsia"/>
          <w:b/>
          <w:lang w:eastAsia="ko-KR"/>
        </w:rPr>
        <w:t xml:space="preserve"> </w:t>
      </w:r>
      <w:r w:rsidRPr="0001314A">
        <w:rPr>
          <w:rFonts w:ascii="Times New Roman" w:hAnsi="Times New Roman" w:cs="Times New Roman"/>
          <w:lang w:eastAsia="ko-KR"/>
        </w:rPr>
        <w:t xml:space="preserve">mRNA expression of </w:t>
      </w:r>
      <w:proofErr w:type="spellStart"/>
      <w:r w:rsidRPr="0001314A">
        <w:rPr>
          <w:rFonts w:ascii="Times New Roman" w:hAnsi="Times New Roman" w:cs="Times New Roman"/>
          <w:lang w:eastAsia="ko-KR"/>
        </w:rPr>
        <w:t>PPARγ</w:t>
      </w:r>
      <w:proofErr w:type="spellEnd"/>
      <w:r w:rsidRPr="0001314A">
        <w:rPr>
          <w:rFonts w:ascii="Times New Roman" w:hAnsi="Times New Roman" w:cs="Times New Roman"/>
          <w:lang w:eastAsia="ko-KR"/>
        </w:rPr>
        <w:t xml:space="preserve"> and C/EBP</w:t>
      </w:r>
      <w:r w:rsidRPr="0001314A">
        <w:rPr>
          <w:rFonts w:ascii="Symbol" w:hAnsi="Symbol" w:cs="Times New Roman"/>
          <w:lang w:eastAsia="ko-KR"/>
        </w:rPr>
        <w:t></w:t>
      </w:r>
      <w:r w:rsidRPr="0001314A">
        <w:rPr>
          <w:rFonts w:ascii="Times New Roman" w:hAnsi="Times New Roman" w:cs="Times New Roman"/>
          <w:lang w:eastAsia="ko-KR"/>
        </w:rPr>
        <w:t xml:space="preserve"> at differentiation stages at differentiation stages (3, 5 and 7 days) with treatment of </w:t>
      </w:r>
      <w:proofErr w:type="spellStart"/>
      <w:r w:rsidRPr="0001314A">
        <w:rPr>
          <w:rFonts w:ascii="Times New Roman" w:hAnsi="Times New Roman" w:cs="Times New Roman"/>
          <w:lang w:eastAsia="ko-KR"/>
        </w:rPr>
        <w:t>Spadin</w:t>
      </w:r>
      <w:proofErr w:type="spellEnd"/>
      <w:r w:rsidRPr="0001314A">
        <w:rPr>
          <w:rFonts w:ascii="Times New Roman" w:hAnsi="Times New Roman" w:cs="Times New Roman"/>
          <w:lang w:eastAsia="ko-KR"/>
        </w:rPr>
        <w:t xml:space="preserve">(?) or </w:t>
      </w:r>
      <w:proofErr w:type="spellStart"/>
      <w:r w:rsidRPr="0001314A">
        <w:rPr>
          <w:rFonts w:ascii="Times New Roman" w:hAnsi="Times New Roman" w:cs="Times New Roman"/>
          <w:lang w:eastAsia="ko-KR"/>
        </w:rPr>
        <w:t>Spadin</w:t>
      </w:r>
      <w:proofErr w:type="spellEnd"/>
      <w:r w:rsidRPr="0001314A">
        <w:rPr>
          <w:rFonts w:ascii="Times New Roman" w:hAnsi="Times New Roman" w:cs="Times New Roman"/>
          <w:lang w:eastAsia="ko-KR"/>
        </w:rPr>
        <w:t xml:space="preserve"> with Nifedipine(?). The lower graph indicates the normalized fold change of </w:t>
      </w:r>
      <w:proofErr w:type="spellStart"/>
      <w:r w:rsidRPr="0001314A">
        <w:rPr>
          <w:rFonts w:ascii="Times New Roman" w:hAnsi="Times New Roman" w:cs="Times New Roman"/>
          <w:lang w:eastAsia="ko-KR"/>
        </w:rPr>
        <w:t>PPARγ</w:t>
      </w:r>
      <w:proofErr w:type="spellEnd"/>
      <w:r w:rsidRPr="0001314A">
        <w:rPr>
          <w:rFonts w:ascii="Times New Roman" w:hAnsi="Times New Roman" w:cs="Times New Roman"/>
          <w:lang w:eastAsia="ko-KR"/>
        </w:rPr>
        <w:t xml:space="preserve"> and C/EBP</w:t>
      </w:r>
      <w:r w:rsidRPr="0001314A">
        <w:rPr>
          <w:rFonts w:ascii="Symbol" w:hAnsi="Symbol" w:cs="Times New Roman"/>
          <w:lang w:eastAsia="ko-KR"/>
        </w:rPr>
        <w:t></w:t>
      </w:r>
      <w:r w:rsidRPr="0001314A">
        <w:rPr>
          <w:rFonts w:ascii="Symbol" w:hAnsi="Symbol" w:cs="Times New Roman"/>
          <w:lang w:eastAsia="ko-KR"/>
        </w:rPr>
        <w:t></w:t>
      </w:r>
      <w:r w:rsidRPr="0001314A">
        <w:rPr>
          <w:rFonts w:ascii="Times New Roman" w:hAnsi="Times New Roman" w:cs="Times New Roman" w:hint="cs"/>
          <w:lang w:eastAsia="ko-KR"/>
        </w:rPr>
        <w:t>by GAPDH</w:t>
      </w:r>
      <w:r w:rsidRPr="0001314A">
        <w:rPr>
          <w:rFonts w:ascii="Times New Roman" w:hAnsi="Times New Roman" w:cs="Times New Roman"/>
          <w:lang w:eastAsia="ko-KR"/>
        </w:rPr>
        <w:t>. One-way ANOVA to obtain p-values ****P&lt;0.0001.</w:t>
      </w:r>
    </w:p>
    <w:p w14:paraId="767BE317" w14:textId="77777777" w:rsidR="00AD239C" w:rsidRPr="0001314A" w:rsidRDefault="00AD239C">
      <w:pPr>
        <w:spacing w:after="160" w:line="259" w:lineRule="auto"/>
        <w:jc w:val="both"/>
        <w:rPr>
          <w:rFonts w:ascii="Times New Roman" w:hAnsi="Times New Roman" w:cs="Times New Roman"/>
          <w:lang w:eastAsia="ko-KR"/>
        </w:rPr>
      </w:pPr>
      <w:r w:rsidRPr="0001314A">
        <w:rPr>
          <w:rFonts w:ascii="Times New Roman" w:hAnsi="Times New Roman" w:cs="Times New Roman"/>
          <w:lang w:eastAsia="ko-KR"/>
        </w:rPr>
        <w:br w:type="page"/>
      </w:r>
    </w:p>
    <w:p w14:paraId="27DF74D1" w14:textId="1F4F02CA" w:rsidR="00177E47" w:rsidRPr="0001314A" w:rsidRDefault="00177E47" w:rsidP="00177E47">
      <w:pPr>
        <w:spacing w:line="360" w:lineRule="auto"/>
        <w:rPr>
          <w:rFonts w:ascii="Arial" w:hAnsi="Arial" w:cs="Arial"/>
          <w:b/>
          <w:lang w:eastAsia="ko-KR"/>
        </w:rPr>
      </w:pPr>
      <w:r w:rsidRPr="0001314A">
        <w:rPr>
          <w:rFonts w:ascii="Arial" w:hAnsi="Arial" w:cs="Arial"/>
          <w:b/>
          <w:lang w:eastAsia="ko-KR"/>
        </w:rPr>
        <w:lastRenderedPageBreak/>
        <w:t xml:space="preserve">Supplementary Figure </w:t>
      </w:r>
      <w:r w:rsidR="00DC1087" w:rsidRPr="0001314A">
        <w:rPr>
          <w:rFonts w:ascii="Arial" w:hAnsi="Arial" w:cs="Arial"/>
          <w:b/>
          <w:lang w:eastAsia="ko-KR"/>
        </w:rPr>
        <w:t>7</w:t>
      </w:r>
      <w:r w:rsidRPr="0001314A">
        <w:rPr>
          <w:rFonts w:ascii="Arial" w:hAnsi="Arial" w:cs="Arial"/>
          <w:b/>
          <w:lang w:eastAsia="ko-KR"/>
        </w:rPr>
        <w:t>.</w:t>
      </w:r>
    </w:p>
    <w:p w14:paraId="42914799" w14:textId="77777777" w:rsidR="00177E47" w:rsidRPr="0001314A" w:rsidRDefault="00177E47" w:rsidP="00177E47">
      <w:pPr>
        <w:spacing w:line="360" w:lineRule="auto"/>
        <w:rPr>
          <w:lang w:eastAsia="ko-KR"/>
        </w:rPr>
      </w:pPr>
      <w:r w:rsidRPr="0001314A">
        <w:rPr>
          <w:noProof/>
          <w:lang w:val="en-US" w:eastAsia="ko-KR"/>
        </w:rPr>
        <w:drawing>
          <wp:inline distT="0" distB="0" distL="0" distR="0" wp14:anchorId="4510CBAF" wp14:editId="3062C454">
            <wp:extent cx="5676900" cy="4749248"/>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585" cy="4757350"/>
                    </a:xfrm>
                    <a:prstGeom prst="rect">
                      <a:avLst/>
                    </a:prstGeom>
                    <a:noFill/>
                  </pic:spPr>
                </pic:pic>
              </a:graphicData>
            </a:graphic>
          </wp:inline>
        </w:drawing>
      </w:r>
    </w:p>
    <w:p w14:paraId="5A7491F8" w14:textId="2D04EA41" w:rsidR="00177E47" w:rsidRPr="0001314A" w:rsidRDefault="00177E47" w:rsidP="00177E47">
      <w:pPr>
        <w:spacing w:line="360" w:lineRule="auto"/>
        <w:rPr>
          <w:rFonts w:ascii="Times New Roman" w:hAnsi="Times New Roman" w:cs="Times New Roman"/>
          <w:lang w:eastAsia="ko-KR"/>
        </w:rPr>
      </w:pPr>
      <w:r w:rsidRPr="0001314A">
        <w:rPr>
          <w:rFonts w:ascii="Times New Roman" w:hAnsi="Times New Roman" w:cs="Times New Roman"/>
          <w:b/>
          <w:lang w:eastAsia="ko-KR"/>
        </w:rPr>
        <w:t xml:space="preserve">Supplementary figure </w:t>
      </w:r>
      <w:r w:rsidR="009E420A" w:rsidRPr="0001314A">
        <w:rPr>
          <w:rFonts w:ascii="Times New Roman" w:hAnsi="Times New Roman" w:cs="Times New Roman"/>
          <w:b/>
          <w:lang w:eastAsia="ko-KR"/>
        </w:rPr>
        <w:t>6</w:t>
      </w:r>
      <w:r w:rsidRPr="0001314A">
        <w:rPr>
          <w:rFonts w:ascii="Times New Roman" w:hAnsi="Times New Roman" w:cs="Times New Roman"/>
          <w:b/>
          <w:lang w:eastAsia="ko-KR"/>
        </w:rPr>
        <w:t>.</w:t>
      </w:r>
      <w:r w:rsidRPr="0001314A">
        <w:rPr>
          <w:rFonts w:ascii="Times New Roman" w:hAnsi="Times New Roman" w:cs="Times New Roman"/>
          <w:lang w:eastAsia="ko-KR"/>
        </w:rPr>
        <w:t xml:space="preserve"> </w:t>
      </w:r>
      <w:proofErr w:type="spellStart"/>
      <w:r w:rsidRPr="0001314A">
        <w:rPr>
          <w:rFonts w:ascii="Times New Roman" w:hAnsi="Times New Roman" w:cs="Times New Roman"/>
          <w:b/>
          <w:lang w:eastAsia="ko-KR"/>
        </w:rPr>
        <w:t>PPARγ</w:t>
      </w:r>
      <w:proofErr w:type="spellEnd"/>
      <w:r w:rsidRPr="0001314A">
        <w:rPr>
          <w:rFonts w:ascii="Times New Roman" w:hAnsi="Times New Roman" w:cs="Times New Roman"/>
          <w:b/>
          <w:lang w:eastAsia="ko-KR"/>
        </w:rPr>
        <w:t xml:space="preserve"> and</w:t>
      </w:r>
      <w:r w:rsidRPr="0001314A">
        <w:rPr>
          <w:rFonts w:ascii="Times New Roman" w:hAnsi="Times New Roman" w:cs="Times New Roman"/>
          <w:lang w:eastAsia="ko-KR"/>
        </w:rPr>
        <w:t xml:space="preserve"> </w:t>
      </w:r>
      <w:r w:rsidRPr="0001314A">
        <w:rPr>
          <w:rFonts w:ascii="Times New Roman" w:hAnsi="Times New Roman" w:cs="Times New Roman"/>
          <w:b/>
          <w:lang w:eastAsia="ko-KR"/>
        </w:rPr>
        <w:t>C/EBP</w:t>
      </w:r>
      <w:r w:rsidRPr="0001314A">
        <w:rPr>
          <w:rFonts w:ascii="Symbol" w:hAnsi="Symbol" w:cs="Times New Roman"/>
          <w:b/>
          <w:lang w:eastAsia="ko-KR"/>
        </w:rPr>
        <w:t></w:t>
      </w:r>
      <w:r w:rsidRPr="0001314A">
        <w:rPr>
          <w:rFonts w:ascii="Times New Roman" w:hAnsi="Times New Roman" w:cs="Times New Roman"/>
          <w:b/>
          <w:lang w:eastAsia="ko-KR"/>
        </w:rPr>
        <w:t xml:space="preserve"> expression by TREK-1 agonist (ML402) during adipogenesis differentiation in 3T3L1 cell line.</w:t>
      </w:r>
      <w:r w:rsidRPr="0001314A">
        <w:rPr>
          <w:rFonts w:ascii="Times New Roman" w:hAnsi="Times New Roman" w:cs="Times New Roman" w:hint="eastAsia"/>
          <w:b/>
          <w:lang w:eastAsia="ko-KR"/>
        </w:rPr>
        <w:t xml:space="preserve"> </w:t>
      </w:r>
      <w:r w:rsidRPr="0001314A">
        <w:rPr>
          <w:rFonts w:ascii="Times New Roman" w:hAnsi="Times New Roman" w:cs="Times New Roman"/>
          <w:lang w:eastAsia="ko-KR"/>
        </w:rPr>
        <w:t xml:space="preserve">mRNA expression of </w:t>
      </w:r>
      <w:proofErr w:type="spellStart"/>
      <w:r w:rsidRPr="0001314A">
        <w:rPr>
          <w:rFonts w:ascii="Times New Roman" w:hAnsi="Times New Roman" w:cs="Times New Roman"/>
          <w:lang w:eastAsia="ko-KR"/>
        </w:rPr>
        <w:t>PPARγ</w:t>
      </w:r>
      <w:proofErr w:type="spellEnd"/>
      <w:r w:rsidRPr="0001314A">
        <w:rPr>
          <w:rFonts w:ascii="Times New Roman" w:hAnsi="Times New Roman" w:cs="Times New Roman"/>
          <w:lang w:eastAsia="ko-KR"/>
        </w:rPr>
        <w:t xml:space="preserve"> and C/EBP</w:t>
      </w:r>
      <w:r w:rsidRPr="0001314A">
        <w:rPr>
          <w:rFonts w:ascii="Symbol" w:hAnsi="Symbol" w:cs="Times New Roman"/>
          <w:lang w:eastAsia="ko-KR"/>
        </w:rPr>
        <w:t></w:t>
      </w:r>
      <w:r w:rsidRPr="0001314A">
        <w:rPr>
          <w:rFonts w:ascii="Times New Roman" w:hAnsi="Times New Roman" w:cs="Times New Roman"/>
          <w:lang w:eastAsia="ko-KR"/>
        </w:rPr>
        <w:t xml:space="preserve"> at differentiation stages at differentiation stages (3, 5 and 7 days for ‘A’, 5, 7, and 9 days for ‘B’) with treatment of ML402. (A) ML402 (?) was treated from day 0 to day 7 during adipogenesis differentiation. (B)</w:t>
      </w:r>
      <w:r w:rsidRPr="0001314A">
        <w:rPr>
          <w:rFonts w:ascii="Times New Roman" w:hAnsi="Times New Roman" w:cs="Times New Roman"/>
          <w:b/>
          <w:lang w:eastAsia="ko-KR"/>
        </w:rPr>
        <w:t xml:space="preserve"> </w:t>
      </w:r>
      <w:r w:rsidRPr="0001314A">
        <w:rPr>
          <w:rFonts w:ascii="Times New Roman" w:hAnsi="Times New Roman" w:cs="Times New Roman"/>
          <w:lang w:eastAsia="ko-KR"/>
        </w:rPr>
        <w:t xml:space="preserve">ML402 (?) was treated from day 3 to day 9 during adipogenesis differentiation. The lower graph indicates the normalized fold change of </w:t>
      </w:r>
      <w:proofErr w:type="spellStart"/>
      <w:r w:rsidRPr="0001314A">
        <w:rPr>
          <w:rFonts w:ascii="Times New Roman" w:hAnsi="Times New Roman" w:cs="Times New Roman"/>
          <w:lang w:eastAsia="ko-KR"/>
        </w:rPr>
        <w:t>PPARγ</w:t>
      </w:r>
      <w:proofErr w:type="spellEnd"/>
      <w:r w:rsidRPr="0001314A">
        <w:rPr>
          <w:rFonts w:ascii="Times New Roman" w:hAnsi="Times New Roman" w:cs="Times New Roman"/>
          <w:lang w:eastAsia="ko-KR"/>
        </w:rPr>
        <w:t xml:space="preserve"> and C/EBP</w:t>
      </w:r>
      <w:r w:rsidRPr="0001314A">
        <w:rPr>
          <w:rFonts w:ascii="Symbol" w:hAnsi="Symbol" w:cs="Times New Roman"/>
          <w:lang w:eastAsia="ko-KR"/>
        </w:rPr>
        <w:t></w:t>
      </w:r>
      <w:r w:rsidRPr="0001314A">
        <w:rPr>
          <w:rFonts w:ascii="Symbol" w:hAnsi="Symbol" w:cs="Times New Roman"/>
          <w:lang w:eastAsia="ko-KR"/>
        </w:rPr>
        <w:t></w:t>
      </w:r>
      <w:r w:rsidRPr="0001314A">
        <w:rPr>
          <w:rFonts w:ascii="Times New Roman" w:hAnsi="Times New Roman" w:cs="Times New Roman" w:hint="cs"/>
          <w:lang w:eastAsia="ko-KR"/>
        </w:rPr>
        <w:t>by GAPDH</w:t>
      </w:r>
      <w:r w:rsidRPr="0001314A">
        <w:rPr>
          <w:rFonts w:ascii="Times New Roman" w:hAnsi="Times New Roman" w:cs="Times New Roman"/>
          <w:lang w:eastAsia="ko-KR"/>
        </w:rPr>
        <w:t xml:space="preserve">. One-way ANOVA to obtain p-values </w:t>
      </w:r>
      <w:r w:rsidRPr="0001314A">
        <w:rPr>
          <w:rFonts w:ascii="Times New Roman" w:eastAsia="Times New Roman" w:hAnsi="Times New Roman" w:cs="Times New Roman"/>
        </w:rPr>
        <w:t xml:space="preserve">** P &lt; 0.01 and </w:t>
      </w:r>
      <w:r w:rsidRPr="0001314A">
        <w:rPr>
          <w:rFonts w:ascii="Times New Roman" w:hAnsi="Times New Roman" w:cs="Times New Roman"/>
          <w:lang w:eastAsia="ko-KR"/>
        </w:rPr>
        <w:t>****P&lt;0.0001.</w:t>
      </w:r>
    </w:p>
    <w:p w14:paraId="00195FC3" w14:textId="20942C94" w:rsidR="001B54ED" w:rsidRPr="0001314A" w:rsidRDefault="001B54ED" w:rsidP="009E420A">
      <w:pPr>
        <w:rPr>
          <w:rFonts w:ascii="Arial" w:hAnsi="Arial" w:cs="Arial"/>
          <w:b/>
        </w:rPr>
      </w:pPr>
      <w:r w:rsidRPr="0001314A">
        <w:rPr>
          <w:rFonts w:ascii="Arial" w:hAnsi="Arial" w:cs="Arial"/>
          <w:b/>
        </w:rPr>
        <w:br w:type="page"/>
      </w:r>
    </w:p>
    <w:p w14:paraId="5E5B9943" w14:textId="445B59BB" w:rsidR="008877A6" w:rsidRPr="0001314A" w:rsidRDefault="008877A6" w:rsidP="008877A6">
      <w:pPr>
        <w:spacing w:line="360" w:lineRule="auto"/>
        <w:rPr>
          <w:rFonts w:ascii="Arial" w:hAnsi="Arial" w:cs="Arial"/>
          <w:b/>
          <w:lang w:eastAsia="ko-KR"/>
        </w:rPr>
      </w:pPr>
      <w:r w:rsidRPr="0001314A">
        <w:rPr>
          <w:rFonts w:ascii="Arial" w:hAnsi="Arial" w:cs="Arial"/>
          <w:b/>
          <w:lang w:eastAsia="ko-KR"/>
        </w:rPr>
        <w:lastRenderedPageBreak/>
        <w:t xml:space="preserve">Supplementary Figure </w:t>
      </w:r>
      <w:r w:rsidR="00DC1087" w:rsidRPr="0001314A">
        <w:rPr>
          <w:rFonts w:ascii="Arial" w:hAnsi="Arial" w:cs="Arial"/>
          <w:b/>
          <w:lang w:eastAsia="ko-KR"/>
        </w:rPr>
        <w:t>8</w:t>
      </w:r>
      <w:r w:rsidRPr="0001314A">
        <w:rPr>
          <w:rFonts w:ascii="Arial" w:hAnsi="Arial" w:cs="Arial"/>
          <w:b/>
          <w:lang w:eastAsia="ko-KR"/>
        </w:rPr>
        <w:t>.</w:t>
      </w:r>
    </w:p>
    <w:p w14:paraId="7B138431" w14:textId="77777777" w:rsidR="008877A6" w:rsidRPr="0001314A" w:rsidRDefault="008877A6" w:rsidP="008877A6">
      <w:pPr>
        <w:spacing w:line="360" w:lineRule="auto"/>
        <w:rPr>
          <w:lang w:eastAsia="ko-KR"/>
        </w:rPr>
      </w:pPr>
      <w:r w:rsidRPr="0001314A">
        <w:rPr>
          <w:noProof/>
          <w:lang w:val="en-US" w:eastAsia="ko-KR"/>
        </w:rPr>
        <w:drawing>
          <wp:inline distT="0" distB="0" distL="0" distR="0" wp14:anchorId="5BDB4409" wp14:editId="05CE0250">
            <wp:extent cx="5657850" cy="4945760"/>
            <wp:effectExtent l="0" t="0" r="0" b="0"/>
            <wp:docPr id="2" name="그림 6">
              <a:extLst xmlns:a="http://schemas.openxmlformats.org/drawingml/2006/main">
                <a:ext uri="{FF2B5EF4-FFF2-40B4-BE49-F238E27FC236}">
                  <a16:creationId xmlns:a16="http://schemas.microsoft.com/office/drawing/2014/main" id="{A41FAA97-9116-4B71-8E4C-24DC0C450D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A41FAA97-9116-4B71-8E4C-24DC0C450DBD}"/>
                        </a:ext>
                      </a:extLst>
                    </pic:cNvPr>
                    <pic:cNvPicPr>
                      <a:picLocks noChangeAspect="1"/>
                    </pic:cNvPicPr>
                  </pic:nvPicPr>
                  <pic:blipFill>
                    <a:blip r:embed="rId16"/>
                    <a:stretch>
                      <a:fillRect/>
                    </a:stretch>
                  </pic:blipFill>
                  <pic:spPr>
                    <a:xfrm>
                      <a:off x="0" y="0"/>
                      <a:ext cx="5755321" cy="5030964"/>
                    </a:xfrm>
                    <a:prstGeom prst="rect">
                      <a:avLst/>
                    </a:prstGeom>
                  </pic:spPr>
                </pic:pic>
              </a:graphicData>
            </a:graphic>
          </wp:inline>
        </w:drawing>
      </w:r>
    </w:p>
    <w:p w14:paraId="36C3385F" w14:textId="77777777" w:rsidR="008877A6" w:rsidRPr="0001314A" w:rsidRDefault="008877A6" w:rsidP="008877A6">
      <w:pPr>
        <w:spacing w:line="360" w:lineRule="auto"/>
        <w:rPr>
          <w:rFonts w:ascii="Times New Roman" w:hAnsi="Times New Roman" w:cs="Times New Roman"/>
          <w:lang w:eastAsia="ko-KR"/>
        </w:rPr>
      </w:pPr>
      <w:r w:rsidRPr="0001314A">
        <w:rPr>
          <w:rFonts w:ascii="Times New Roman" w:hAnsi="Times New Roman" w:cs="Times New Roman"/>
          <w:b/>
          <w:lang w:eastAsia="ko-KR"/>
        </w:rPr>
        <w:t xml:space="preserve">Supplementary figure 7. Validation of TREK-1 Cas9 manipulation. </w:t>
      </w:r>
      <w:r w:rsidRPr="0001314A">
        <w:rPr>
          <w:rFonts w:ascii="Times New Roman" w:hAnsi="Times New Roman" w:cs="Times New Roman"/>
          <w:lang w:eastAsia="ko-KR"/>
        </w:rPr>
        <w:t>(Left) The map of CRISPR/Cas9 system. (Right) Upper image indicates validation of TREK-1 Cas9 in primary adipocyte.</w:t>
      </w:r>
      <w:r w:rsidRPr="0001314A">
        <w:rPr>
          <w:rFonts w:ascii="Times New Roman" w:hAnsi="Times New Roman" w:cs="Times New Roman"/>
          <w:b/>
          <w:lang w:eastAsia="ko-KR"/>
        </w:rPr>
        <w:t xml:space="preserve"> </w:t>
      </w:r>
      <w:r w:rsidRPr="0001314A">
        <w:rPr>
          <w:rFonts w:ascii="Times New Roman" w:hAnsi="Times New Roman" w:cs="Times New Roman"/>
          <w:lang w:eastAsia="ko-KR"/>
        </w:rPr>
        <w:t>The lower bar graph indicates the normalized fold change of TREK-1. Student t-test to obtain p-values *, p&lt;0.05</w:t>
      </w:r>
    </w:p>
    <w:p w14:paraId="7A5675FD" w14:textId="77777777" w:rsidR="008877A6" w:rsidRPr="0001314A" w:rsidRDefault="008877A6" w:rsidP="008877A6">
      <w:pPr>
        <w:spacing w:after="160" w:line="259" w:lineRule="auto"/>
        <w:jc w:val="both"/>
        <w:rPr>
          <w:rFonts w:ascii="Times New Roman" w:hAnsi="Times New Roman" w:cs="Times New Roman"/>
          <w:lang w:eastAsia="ko-KR"/>
        </w:rPr>
      </w:pPr>
      <w:r w:rsidRPr="0001314A">
        <w:rPr>
          <w:rFonts w:ascii="Times New Roman" w:hAnsi="Times New Roman" w:cs="Times New Roman"/>
          <w:lang w:eastAsia="ko-KR"/>
        </w:rPr>
        <w:br w:type="page"/>
      </w:r>
    </w:p>
    <w:p w14:paraId="61F9772D" w14:textId="0AB14274" w:rsidR="008877A6" w:rsidRPr="0001314A" w:rsidRDefault="008877A6" w:rsidP="008877A6">
      <w:pPr>
        <w:rPr>
          <w:rFonts w:ascii="Arial" w:hAnsi="Arial" w:cs="Arial"/>
          <w:b/>
        </w:rPr>
      </w:pPr>
      <w:r w:rsidRPr="0001314A">
        <w:rPr>
          <w:rFonts w:ascii="Arial" w:hAnsi="Arial" w:cs="Arial" w:hint="eastAsia"/>
          <w:b/>
        </w:rPr>
        <w:lastRenderedPageBreak/>
        <w:t>S</w:t>
      </w:r>
      <w:r w:rsidRPr="0001314A">
        <w:rPr>
          <w:rFonts w:ascii="Arial" w:hAnsi="Arial" w:cs="Arial"/>
          <w:b/>
        </w:rPr>
        <w:t xml:space="preserve">upplementary Figure </w:t>
      </w:r>
      <w:r w:rsidR="00DC1087" w:rsidRPr="0001314A">
        <w:rPr>
          <w:rFonts w:ascii="Arial" w:hAnsi="Arial" w:cs="Arial"/>
          <w:b/>
        </w:rPr>
        <w:t>9</w:t>
      </w:r>
      <w:r w:rsidRPr="0001314A">
        <w:rPr>
          <w:rFonts w:ascii="Arial" w:hAnsi="Arial" w:cs="Arial"/>
          <w:b/>
        </w:rPr>
        <w:t>.</w:t>
      </w:r>
    </w:p>
    <w:p w14:paraId="3A5DD463" w14:textId="77777777" w:rsidR="008877A6" w:rsidRPr="0001314A" w:rsidRDefault="008877A6" w:rsidP="008877A6">
      <w:pPr>
        <w:spacing w:line="360" w:lineRule="auto"/>
        <w:rPr>
          <w:lang w:eastAsia="ko-KR"/>
        </w:rPr>
      </w:pPr>
      <w:r w:rsidRPr="0001314A">
        <w:rPr>
          <w:noProof/>
          <w:lang w:val="en-US" w:eastAsia="ko-KR"/>
        </w:rPr>
        <w:drawing>
          <wp:inline distT="0" distB="0" distL="0" distR="0" wp14:anchorId="4B3B5FE6" wp14:editId="3FDAD42B">
            <wp:extent cx="2228850" cy="3142615"/>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3142615"/>
                    </a:xfrm>
                    <a:prstGeom prst="rect">
                      <a:avLst/>
                    </a:prstGeom>
                    <a:noFill/>
                  </pic:spPr>
                </pic:pic>
              </a:graphicData>
            </a:graphic>
          </wp:inline>
        </w:drawing>
      </w:r>
    </w:p>
    <w:p w14:paraId="3CA9A80A" w14:textId="77777777" w:rsidR="008877A6" w:rsidRPr="0001314A" w:rsidRDefault="008877A6" w:rsidP="008877A6">
      <w:pPr>
        <w:spacing w:line="360" w:lineRule="auto"/>
        <w:rPr>
          <w:rFonts w:ascii="Times New Roman" w:hAnsi="Times New Roman" w:cs="Times New Roman"/>
          <w:lang w:eastAsia="ko-KR"/>
        </w:rPr>
      </w:pPr>
      <w:r w:rsidRPr="0001314A">
        <w:rPr>
          <w:rFonts w:ascii="Times New Roman" w:hAnsi="Times New Roman" w:cs="Times New Roman"/>
          <w:b/>
          <w:lang w:eastAsia="ko-KR"/>
        </w:rPr>
        <w:t>Supplementary figure 8.</w:t>
      </w:r>
      <w:r w:rsidRPr="0001314A">
        <w:rPr>
          <w:rFonts w:ascii="Times New Roman" w:hAnsi="Times New Roman" w:cs="Times New Roman"/>
          <w:lang w:eastAsia="ko-KR"/>
        </w:rPr>
        <w:t xml:space="preserve"> Analysis of fasting glucose level in WT and TREK-1 KO mice. </w:t>
      </w:r>
    </w:p>
    <w:p w14:paraId="53A06BD0" w14:textId="77777777" w:rsidR="008877A6" w:rsidRPr="0001314A" w:rsidRDefault="008877A6" w:rsidP="008877A6">
      <w:pPr>
        <w:spacing w:line="360" w:lineRule="auto"/>
        <w:rPr>
          <w:lang w:eastAsia="ko-KR"/>
        </w:rPr>
      </w:pPr>
    </w:p>
    <w:p w14:paraId="4C54DEC8" w14:textId="77777777" w:rsidR="008877A6" w:rsidRPr="0001314A" w:rsidRDefault="008877A6" w:rsidP="008877A6">
      <w:pPr>
        <w:rPr>
          <w:rFonts w:ascii="Arial" w:hAnsi="Arial" w:cs="Arial"/>
          <w:b/>
        </w:rPr>
      </w:pPr>
      <w:r w:rsidRPr="0001314A">
        <w:rPr>
          <w:rFonts w:ascii="Arial" w:hAnsi="Arial" w:cs="Arial"/>
          <w:b/>
        </w:rPr>
        <w:br w:type="page"/>
      </w:r>
    </w:p>
    <w:p w14:paraId="6EF37EC9" w14:textId="72D35E9E" w:rsidR="008877A6" w:rsidRPr="0001314A" w:rsidRDefault="008877A6" w:rsidP="008877A6">
      <w:pPr>
        <w:rPr>
          <w:lang w:eastAsia="ko-KR"/>
        </w:rPr>
      </w:pPr>
      <w:r w:rsidRPr="0001314A">
        <w:rPr>
          <w:rFonts w:ascii="Arial" w:hAnsi="Arial" w:cs="Arial" w:hint="eastAsia"/>
          <w:b/>
        </w:rPr>
        <w:lastRenderedPageBreak/>
        <w:t>S</w:t>
      </w:r>
      <w:r w:rsidRPr="0001314A">
        <w:rPr>
          <w:rFonts w:ascii="Arial" w:hAnsi="Arial" w:cs="Arial"/>
          <w:b/>
        </w:rPr>
        <w:t xml:space="preserve">upplementary Figure </w:t>
      </w:r>
      <w:r w:rsidR="00DC1087" w:rsidRPr="0001314A">
        <w:rPr>
          <w:rFonts w:ascii="Arial" w:hAnsi="Arial" w:cs="Arial"/>
          <w:b/>
        </w:rPr>
        <w:t>10</w:t>
      </w:r>
      <w:r w:rsidRPr="0001314A">
        <w:rPr>
          <w:rFonts w:ascii="Arial" w:hAnsi="Arial" w:cs="Arial"/>
          <w:b/>
        </w:rPr>
        <w:t>.</w:t>
      </w:r>
    </w:p>
    <w:p w14:paraId="0E53E6F3" w14:textId="77777777" w:rsidR="008877A6" w:rsidRPr="0001314A" w:rsidRDefault="008877A6" w:rsidP="008877A6">
      <w:pPr>
        <w:spacing w:line="360" w:lineRule="auto"/>
        <w:rPr>
          <w:lang w:eastAsia="ko-KR"/>
        </w:rPr>
      </w:pPr>
      <w:r w:rsidRPr="0001314A">
        <w:rPr>
          <w:noProof/>
          <w:lang w:val="en-US" w:eastAsia="ko-KR"/>
        </w:rPr>
        <w:drawing>
          <wp:inline distT="0" distB="0" distL="0" distR="0" wp14:anchorId="490A58C0" wp14:editId="2CFBA381">
            <wp:extent cx="5731510" cy="1477645"/>
            <wp:effectExtent l="0" t="0" r="2540" b="0"/>
            <wp:docPr id="5" name="그림 9">
              <a:extLst xmlns:a="http://schemas.openxmlformats.org/drawingml/2006/main">
                <a:ext uri="{FF2B5EF4-FFF2-40B4-BE49-F238E27FC236}">
                  <a16:creationId xmlns:a16="http://schemas.microsoft.com/office/drawing/2014/main" id="{0D41A15E-82DC-4430-85AB-C9D188829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9">
                      <a:extLst>
                        <a:ext uri="{FF2B5EF4-FFF2-40B4-BE49-F238E27FC236}">
                          <a16:creationId xmlns:a16="http://schemas.microsoft.com/office/drawing/2014/main" id="{0D41A15E-82DC-4430-85AB-C9D188829351}"/>
                        </a:ext>
                      </a:extLst>
                    </pic:cNvPr>
                    <pic:cNvPicPr>
                      <a:picLocks noChangeAspect="1"/>
                    </pic:cNvPicPr>
                  </pic:nvPicPr>
                  <pic:blipFill>
                    <a:blip r:embed="rId18"/>
                    <a:stretch>
                      <a:fillRect/>
                    </a:stretch>
                  </pic:blipFill>
                  <pic:spPr>
                    <a:xfrm>
                      <a:off x="0" y="0"/>
                      <a:ext cx="5731510" cy="1477645"/>
                    </a:xfrm>
                    <a:prstGeom prst="rect">
                      <a:avLst/>
                    </a:prstGeom>
                  </pic:spPr>
                </pic:pic>
              </a:graphicData>
            </a:graphic>
          </wp:inline>
        </w:drawing>
      </w:r>
    </w:p>
    <w:p w14:paraId="4EB85B20" w14:textId="61145718" w:rsidR="008877A6" w:rsidRPr="009F53D9" w:rsidRDefault="008877A6" w:rsidP="00DC1087">
      <w:pPr>
        <w:spacing w:line="360" w:lineRule="auto"/>
        <w:rPr>
          <w:lang w:eastAsia="ko-KR"/>
        </w:rPr>
      </w:pPr>
      <w:r w:rsidRPr="0001314A">
        <w:rPr>
          <w:rFonts w:ascii="Times New Roman" w:hAnsi="Times New Roman" w:cs="Times New Roman"/>
          <w:b/>
          <w:lang w:eastAsia="ko-KR"/>
        </w:rPr>
        <w:t>Supplementary figure 9</w:t>
      </w:r>
      <w:r w:rsidRPr="0001314A">
        <w:rPr>
          <w:rFonts w:ascii="Times New Roman" w:hAnsi="Times New Roman" w:cs="Times New Roman"/>
          <w:lang w:eastAsia="ko-KR"/>
        </w:rPr>
        <w:t xml:space="preserve">. </w:t>
      </w:r>
      <w:r w:rsidRPr="0001314A">
        <w:rPr>
          <w:rFonts w:ascii="Times New Roman" w:hAnsi="Times New Roman" w:cs="Times New Roman"/>
          <w:b/>
          <w:lang w:eastAsia="ko-KR"/>
        </w:rPr>
        <w:t>Analysis of change of adipogenic marker in WT and TREK-1 KO mice with HFD.</w:t>
      </w:r>
      <w:r w:rsidRPr="0001314A">
        <w:rPr>
          <w:rFonts w:ascii="Times New Roman" w:hAnsi="Times New Roman" w:cs="Times New Roman"/>
          <w:lang w:eastAsia="ko-KR"/>
        </w:rPr>
        <w:t xml:space="preserve"> WB images (left) and analysis graph (right) confirming the expression of ACC and </w:t>
      </w:r>
      <w:proofErr w:type="spellStart"/>
      <w:r w:rsidRPr="0001314A">
        <w:rPr>
          <w:rFonts w:ascii="Times New Roman" w:hAnsi="Times New Roman" w:cs="Times New Roman"/>
          <w:lang w:eastAsia="ko-KR"/>
        </w:rPr>
        <w:t>Adipoq</w:t>
      </w:r>
      <w:proofErr w:type="spellEnd"/>
      <w:r w:rsidRPr="0001314A">
        <w:rPr>
          <w:rFonts w:ascii="Times New Roman" w:hAnsi="Times New Roman" w:cs="Times New Roman"/>
          <w:lang w:eastAsia="ko-KR"/>
        </w:rPr>
        <w:t xml:space="preserve"> in adipose tissue (</w:t>
      </w:r>
      <w:proofErr w:type="spellStart"/>
      <w:r w:rsidRPr="0001314A">
        <w:rPr>
          <w:rFonts w:ascii="Times New Roman" w:hAnsi="Times New Roman" w:cs="Times New Roman"/>
          <w:lang w:eastAsia="ko-KR"/>
        </w:rPr>
        <w:t>iWAT</w:t>
      </w:r>
      <w:proofErr w:type="spellEnd"/>
      <w:r w:rsidRPr="0001314A">
        <w:rPr>
          <w:rFonts w:ascii="Times New Roman" w:hAnsi="Times New Roman" w:cs="Times New Roman"/>
          <w:lang w:eastAsia="ko-KR"/>
        </w:rPr>
        <w:t>) of WT and TREK-1 KO mice fed NCD and HFD, respectively. Note: TREK-1 antibody was used to validate KO.</w:t>
      </w:r>
      <w:bookmarkStart w:id="2" w:name="_GoBack"/>
      <w:bookmarkEnd w:id="2"/>
      <w:r w:rsidRPr="009F53D9">
        <w:rPr>
          <w:lang w:eastAsia="ko-KR"/>
        </w:rPr>
        <w:br w:type="page"/>
      </w:r>
    </w:p>
    <w:p w14:paraId="118CB85D" w14:textId="77777777" w:rsidR="008877A6" w:rsidRPr="009F53D9" w:rsidRDefault="008877A6" w:rsidP="008877A6">
      <w:pPr>
        <w:rPr>
          <w:rFonts w:ascii="Arial" w:hAnsi="Arial" w:cs="Arial"/>
          <w:b/>
        </w:rPr>
      </w:pPr>
      <w:r w:rsidRPr="009F53D9">
        <w:rPr>
          <w:rFonts w:ascii="Arial" w:hAnsi="Arial" w:cs="Arial" w:hint="eastAsia"/>
          <w:b/>
        </w:rPr>
        <w:lastRenderedPageBreak/>
        <w:t>S</w:t>
      </w:r>
      <w:r w:rsidRPr="009F53D9">
        <w:rPr>
          <w:rFonts w:ascii="Arial" w:hAnsi="Arial" w:cs="Arial"/>
          <w:b/>
        </w:rPr>
        <w:t>upplementary Figure 11.</w:t>
      </w:r>
    </w:p>
    <w:p w14:paraId="5E89842D" w14:textId="77777777" w:rsidR="008877A6" w:rsidRPr="009F53D9" w:rsidRDefault="008877A6" w:rsidP="008877A6">
      <w:pPr>
        <w:rPr>
          <w:rFonts w:ascii="Arial" w:hAnsi="Arial" w:cs="Arial"/>
          <w:b/>
        </w:rPr>
      </w:pPr>
    </w:p>
    <w:p w14:paraId="5CA09B9F" w14:textId="77777777" w:rsidR="008877A6" w:rsidRPr="009F53D9" w:rsidRDefault="008877A6" w:rsidP="008877A6">
      <w:pPr>
        <w:spacing w:line="360" w:lineRule="auto"/>
        <w:rPr>
          <w:lang w:eastAsia="ko-KR"/>
        </w:rPr>
      </w:pPr>
      <w:r w:rsidRPr="009F53D9">
        <w:rPr>
          <w:noProof/>
          <w:lang w:val="en-US" w:eastAsia="ko-KR"/>
        </w:rPr>
        <w:drawing>
          <wp:inline distT="0" distB="0" distL="0" distR="0" wp14:anchorId="575FF9CA" wp14:editId="17FE95B9">
            <wp:extent cx="5702562" cy="1876425"/>
            <wp:effectExtent l="0" t="0" r="0" b="0"/>
            <wp:docPr id="36" name="그림 35">
              <a:extLst xmlns:a="http://schemas.openxmlformats.org/drawingml/2006/main">
                <a:ext uri="{FF2B5EF4-FFF2-40B4-BE49-F238E27FC236}">
                  <a16:creationId xmlns:a16="http://schemas.microsoft.com/office/drawing/2014/main" id="{4BC616CE-01FB-45C5-9CE2-BFA608EB69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그림 35">
                      <a:extLst>
                        <a:ext uri="{FF2B5EF4-FFF2-40B4-BE49-F238E27FC236}">
                          <a16:creationId xmlns:a16="http://schemas.microsoft.com/office/drawing/2014/main" id="{4BC616CE-01FB-45C5-9CE2-BFA608EB6928}"/>
                        </a:ext>
                      </a:extLst>
                    </pic:cNvPr>
                    <pic:cNvPicPr>
                      <a:picLocks noChangeAspect="1"/>
                    </pic:cNvPicPr>
                  </pic:nvPicPr>
                  <pic:blipFill>
                    <a:blip r:embed="rId19"/>
                    <a:stretch>
                      <a:fillRect/>
                    </a:stretch>
                  </pic:blipFill>
                  <pic:spPr>
                    <a:xfrm>
                      <a:off x="0" y="0"/>
                      <a:ext cx="5776312" cy="1900693"/>
                    </a:xfrm>
                    <a:prstGeom prst="rect">
                      <a:avLst/>
                    </a:prstGeom>
                  </pic:spPr>
                </pic:pic>
              </a:graphicData>
            </a:graphic>
          </wp:inline>
        </w:drawing>
      </w:r>
    </w:p>
    <w:p w14:paraId="187F0479" w14:textId="77777777" w:rsidR="008877A6" w:rsidRDefault="008877A6" w:rsidP="008877A6">
      <w:pPr>
        <w:spacing w:line="360" w:lineRule="auto"/>
        <w:rPr>
          <w:rFonts w:ascii="Times New Roman" w:hAnsi="Times New Roman" w:cs="Times New Roman"/>
          <w:lang w:eastAsia="ko-KR"/>
        </w:rPr>
      </w:pPr>
      <w:r w:rsidRPr="009F53D9">
        <w:rPr>
          <w:rFonts w:ascii="Times New Roman" w:hAnsi="Times New Roman" w:cs="Times New Roman"/>
          <w:b/>
          <w:lang w:eastAsia="ko-KR"/>
        </w:rPr>
        <w:t>Supplementary figure 11.</w:t>
      </w:r>
      <w:r w:rsidRPr="009F53D9">
        <w:rPr>
          <w:rFonts w:ascii="Times New Roman" w:hAnsi="Times New Roman" w:cs="Times New Roman"/>
          <w:lang w:eastAsia="ko-KR"/>
        </w:rPr>
        <w:t xml:space="preserve"> </w:t>
      </w:r>
      <w:r w:rsidRPr="009F53D9">
        <w:rPr>
          <w:rFonts w:ascii="Times New Roman" w:hAnsi="Times New Roman" w:cs="Times New Roman"/>
          <w:b/>
          <w:lang w:eastAsia="ko-KR"/>
        </w:rPr>
        <w:t>Schematic diagram of the mechanism of TREK-1 associated with adipogenesis.</w:t>
      </w:r>
      <w:r w:rsidRPr="009F53D9">
        <w:rPr>
          <w:b/>
        </w:rPr>
        <w:t xml:space="preserve"> </w:t>
      </w:r>
      <w:r w:rsidRPr="009F53D9">
        <w:rPr>
          <w:rFonts w:ascii="Times New Roman" w:hAnsi="Times New Roman" w:cs="Times New Roman"/>
        </w:rPr>
        <w:t>(</w:t>
      </w:r>
      <w:r w:rsidRPr="009F53D9">
        <w:rPr>
          <w:rFonts w:ascii="Times New Roman" w:hAnsi="Times New Roman" w:cs="Times New Roman"/>
          <w:lang w:eastAsia="ko-KR"/>
        </w:rPr>
        <w:t>Left) Prior to differentiation, adipocytes exhibit high level of TREK-1 expression on their cell membranes. This maintains a stable membrane potential, which in turn prevents the progression of adipogenesis. (Right) In mature-adipocytes, there is a decrease in TREK-1 expression as differentiation progresses, which results in a blockage of K</w:t>
      </w:r>
      <w:r w:rsidRPr="009F53D9">
        <w:rPr>
          <w:rFonts w:ascii="Times New Roman" w:hAnsi="Times New Roman" w:cs="Times New Roman"/>
          <w:vertAlign w:val="superscript"/>
          <w:lang w:eastAsia="ko-KR"/>
        </w:rPr>
        <w:t>+</w:t>
      </w:r>
      <w:r w:rsidRPr="009F53D9">
        <w:rPr>
          <w:rFonts w:ascii="Times New Roman" w:hAnsi="Times New Roman" w:cs="Times New Roman"/>
          <w:lang w:eastAsia="ko-KR"/>
        </w:rPr>
        <w:t xml:space="preserve"> movement, which causes an increase in membrane potential. This subsequently induces the activation of voltage-dependent calcium channels (VDCC), which in turn activates PKC. The activated PKC acts in a negative feedback loop to inhibit the activity of TREK-1, thereby accelerating the progression to adipogenesis.</w:t>
      </w:r>
      <w:r>
        <w:rPr>
          <w:rFonts w:ascii="Times New Roman" w:hAnsi="Times New Roman" w:cs="Times New Roman"/>
          <w:lang w:eastAsia="ko-KR"/>
        </w:rPr>
        <w:t xml:space="preserve"> </w:t>
      </w:r>
    </w:p>
    <w:p w14:paraId="282C3467" w14:textId="77777777" w:rsidR="00B87B5D" w:rsidRPr="008877A6" w:rsidRDefault="00B87B5D" w:rsidP="00F84922">
      <w:pPr>
        <w:spacing w:line="360" w:lineRule="auto"/>
        <w:rPr>
          <w:lang w:eastAsia="ko-KR"/>
        </w:rPr>
      </w:pPr>
    </w:p>
    <w:sectPr w:rsidR="00B87B5D" w:rsidRPr="008877A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F9D52" w14:textId="77777777" w:rsidR="00CF27AF" w:rsidRDefault="00CF27AF" w:rsidP="009C3654">
      <w:r>
        <w:separator/>
      </w:r>
    </w:p>
  </w:endnote>
  <w:endnote w:type="continuationSeparator" w:id="0">
    <w:p w14:paraId="2D260509" w14:textId="77777777" w:rsidR="00CF27AF" w:rsidRDefault="00CF27AF" w:rsidP="009C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861DB3" w14:textId="77777777" w:rsidR="00CF27AF" w:rsidRDefault="00CF27AF" w:rsidP="009C3654">
      <w:r>
        <w:separator/>
      </w:r>
    </w:p>
  </w:footnote>
  <w:footnote w:type="continuationSeparator" w:id="0">
    <w:p w14:paraId="64883D57" w14:textId="77777777" w:rsidR="00CF27AF" w:rsidRDefault="00CF27AF" w:rsidP="009C3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E7799"/>
    <w:multiLevelType w:val="hybridMultilevel"/>
    <w:tmpl w:val="D0DC24A8"/>
    <w:lvl w:ilvl="0" w:tplc="F6303AE4">
      <w:start w:val="1"/>
      <w:numFmt w:val="bullet"/>
      <w:lvlText w:val=""/>
      <w:lvlJc w:val="left"/>
      <w:pPr>
        <w:ind w:left="1080" w:hanging="360"/>
      </w:pPr>
      <w:rPr>
        <w:rFonts w:ascii="Symbol" w:hAnsi="Symbol"/>
      </w:rPr>
    </w:lvl>
    <w:lvl w:ilvl="1" w:tplc="B6A68424">
      <w:start w:val="1"/>
      <w:numFmt w:val="bullet"/>
      <w:lvlText w:val=""/>
      <w:lvlJc w:val="left"/>
      <w:pPr>
        <w:ind w:left="1080" w:hanging="360"/>
      </w:pPr>
      <w:rPr>
        <w:rFonts w:ascii="Symbol" w:hAnsi="Symbol"/>
      </w:rPr>
    </w:lvl>
    <w:lvl w:ilvl="2" w:tplc="D396B2F0">
      <w:start w:val="1"/>
      <w:numFmt w:val="bullet"/>
      <w:lvlText w:val=""/>
      <w:lvlJc w:val="left"/>
      <w:pPr>
        <w:ind w:left="1080" w:hanging="360"/>
      </w:pPr>
      <w:rPr>
        <w:rFonts w:ascii="Symbol" w:hAnsi="Symbol"/>
      </w:rPr>
    </w:lvl>
    <w:lvl w:ilvl="3" w:tplc="49D285CA">
      <w:start w:val="1"/>
      <w:numFmt w:val="bullet"/>
      <w:lvlText w:val=""/>
      <w:lvlJc w:val="left"/>
      <w:pPr>
        <w:ind w:left="1080" w:hanging="360"/>
      </w:pPr>
      <w:rPr>
        <w:rFonts w:ascii="Symbol" w:hAnsi="Symbol"/>
      </w:rPr>
    </w:lvl>
    <w:lvl w:ilvl="4" w:tplc="26143536">
      <w:start w:val="1"/>
      <w:numFmt w:val="bullet"/>
      <w:lvlText w:val=""/>
      <w:lvlJc w:val="left"/>
      <w:pPr>
        <w:ind w:left="1080" w:hanging="360"/>
      </w:pPr>
      <w:rPr>
        <w:rFonts w:ascii="Symbol" w:hAnsi="Symbol"/>
      </w:rPr>
    </w:lvl>
    <w:lvl w:ilvl="5" w:tplc="DD84D622">
      <w:start w:val="1"/>
      <w:numFmt w:val="bullet"/>
      <w:lvlText w:val=""/>
      <w:lvlJc w:val="left"/>
      <w:pPr>
        <w:ind w:left="1080" w:hanging="360"/>
      </w:pPr>
      <w:rPr>
        <w:rFonts w:ascii="Symbol" w:hAnsi="Symbol"/>
      </w:rPr>
    </w:lvl>
    <w:lvl w:ilvl="6" w:tplc="5996358C">
      <w:start w:val="1"/>
      <w:numFmt w:val="bullet"/>
      <w:lvlText w:val=""/>
      <w:lvlJc w:val="left"/>
      <w:pPr>
        <w:ind w:left="1080" w:hanging="360"/>
      </w:pPr>
      <w:rPr>
        <w:rFonts w:ascii="Symbol" w:hAnsi="Symbol"/>
      </w:rPr>
    </w:lvl>
    <w:lvl w:ilvl="7" w:tplc="87A41EC6">
      <w:start w:val="1"/>
      <w:numFmt w:val="bullet"/>
      <w:lvlText w:val=""/>
      <w:lvlJc w:val="left"/>
      <w:pPr>
        <w:ind w:left="1080" w:hanging="360"/>
      </w:pPr>
      <w:rPr>
        <w:rFonts w:ascii="Symbol" w:hAnsi="Symbol"/>
      </w:rPr>
    </w:lvl>
    <w:lvl w:ilvl="8" w:tplc="0FB02898">
      <w:start w:val="1"/>
      <w:numFmt w:val="bullet"/>
      <w:lvlText w:val=""/>
      <w:lvlJc w:val="left"/>
      <w:pPr>
        <w:ind w:left="1080" w:hanging="360"/>
      </w:pPr>
      <w:rPr>
        <w:rFonts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922"/>
    <w:rsid w:val="0001314A"/>
    <w:rsid w:val="00025CE5"/>
    <w:rsid w:val="000373F5"/>
    <w:rsid w:val="000438E9"/>
    <w:rsid w:val="00106262"/>
    <w:rsid w:val="0010693F"/>
    <w:rsid w:val="0014758A"/>
    <w:rsid w:val="00177E47"/>
    <w:rsid w:val="001B2B36"/>
    <w:rsid w:val="001B54ED"/>
    <w:rsid w:val="001B62E5"/>
    <w:rsid w:val="001D2ACD"/>
    <w:rsid w:val="0026159C"/>
    <w:rsid w:val="00266E3B"/>
    <w:rsid w:val="002A76EB"/>
    <w:rsid w:val="002B4614"/>
    <w:rsid w:val="00307F51"/>
    <w:rsid w:val="003331DF"/>
    <w:rsid w:val="00347F5E"/>
    <w:rsid w:val="003F31AA"/>
    <w:rsid w:val="00432466"/>
    <w:rsid w:val="00432A8C"/>
    <w:rsid w:val="0045077F"/>
    <w:rsid w:val="004525B8"/>
    <w:rsid w:val="00455539"/>
    <w:rsid w:val="004E6037"/>
    <w:rsid w:val="00545214"/>
    <w:rsid w:val="005746EA"/>
    <w:rsid w:val="00577CF6"/>
    <w:rsid w:val="005F3895"/>
    <w:rsid w:val="006521DC"/>
    <w:rsid w:val="006D0423"/>
    <w:rsid w:val="007009D2"/>
    <w:rsid w:val="00747962"/>
    <w:rsid w:val="007528A0"/>
    <w:rsid w:val="0078163E"/>
    <w:rsid w:val="007918DD"/>
    <w:rsid w:val="007C165F"/>
    <w:rsid w:val="007E7670"/>
    <w:rsid w:val="00823B5C"/>
    <w:rsid w:val="008738F7"/>
    <w:rsid w:val="008877A6"/>
    <w:rsid w:val="00890EBD"/>
    <w:rsid w:val="008962D4"/>
    <w:rsid w:val="008E262A"/>
    <w:rsid w:val="0092527C"/>
    <w:rsid w:val="00935878"/>
    <w:rsid w:val="00943D35"/>
    <w:rsid w:val="00984EB1"/>
    <w:rsid w:val="00986F97"/>
    <w:rsid w:val="009964BA"/>
    <w:rsid w:val="009C3654"/>
    <w:rsid w:val="009E0CBF"/>
    <w:rsid w:val="009E420A"/>
    <w:rsid w:val="009F53D9"/>
    <w:rsid w:val="00A11518"/>
    <w:rsid w:val="00A230CA"/>
    <w:rsid w:val="00A3165F"/>
    <w:rsid w:val="00AD0C12"/>
    <w:rsid w:val="00AD239C"/>
    <w:rsid w:val="00B0083B"/>
    <w:rsid w:val="00B113EB"/>
    <w:rsid w:val="00B87B5D"/>
    <w:rsid w:val="00BE3114"/>
    <w:rsid w:val="00BF5760"/>
    <w:rsid w:val="00C27344"/>
    <w:rsid w:val="00C7385C"/>
    <w:rsid w:val="00CD497B"/>
    <w:rsid w:val="00CF27AF"/>
    <w:rsid w:val="00D31098"/>
    <w:rsid w:val="00D64552"/>
    <w:rsid w:val="00DC1087"/>
    <w:rsid w:val="00E14309"/>
    <w:rsid w:val="00E56EE5"/>
    <w:rsid w:val="00E72D6F"/>
    <w:rsid w:val="00F035E4"/>
    <w:rsid w:val="00F05A91"/>
    <w:rsid w:val="00F3624A"/>
    <w:rsid w:val="00F41944"/>
    <w:rsid w:val="00F53A01"/>
    <w:rsid w:val="00F849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25E2F0"/>
  <w15:chartTrackingRefBased/>
  <w15:docId w15:val="{EAAB9C4A-BBC7-4893-B306-5B6F3CADC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4922"/>
    <w:pPr>
      <w:spacing w:after="0" w:line="240" w:lineRule="auto"/>
      <w:jc w:val="left"/>
    </w:pPr>
    <w:rPr>
      <w:rFonts w:eastAsia="바탕"/>
      <w:kern w:val="0"/>
      <w:sz w:val="24"/>
      <w:szCs w:val="24"/>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84922"/>
    <w:rPr>
      <w:color w:val="0563C1"/>
      <w:u w:val="single"/>
    </w:rPr>
  </w:style>
  <w:style w:type="character" w:styleId="a4">
    <w:name w:val="annotation reference"/>
    <w:basedOn w:val="a0"/>
    <w:qFormat/>
    <w:rsid w:val="00F84922"/>
    <w:rPr>
      <w:sz w:val="18"/>
    </w:rPr>
  </w:style>
  <w:style w:type="paragraph" w:styleId="a5">
    <w:name w:val="annotation text"/>
    <w:basedOn w:val="a"/>
    <w:link w:val="Char"/>
    <w:rsid w:val="00F84922"/>
    <w:pPr>
      <w:widowControl w:val="0"/>
      <w:spacing w:after="160" w:line="259" w:lineRule="auto"/>
    </w:pPr>
    <w:rPr>
      <w:rFonts w:eastAsiaTheme="minorEastAsia"/>
      <w:kern w:val="2"/>
      <w:sz w:val="20"/>
      <w:szCs w:val="22"/>
      <w:lang w:val="en-US" w:eastAsia="ko-KR"/>
    </w:rPr>
  </w:style>
  <w:style w:type="character" w:customStyle="1" w:styleId="Char">
    <w:name w:val="메모 텍스트 Char"/>
    <w:basedOn w:val="a0"/>
    <w:link w:val="a5"/>
    <w:rsid w:val="00F84922"/>
  </w:style>
  <w:style w:type="paragraph" w:styleId="a6">
    <w:name w:val="Balloon Text"/>
    <w:basedOn w:val="a"/>
    <w:link w:val="Char0"/>
    <w:uiPriority w:val="99"/>
    <w:semiHidden/>
    <w:unhideWhenUsed/>
    <w:rsid w:val="00F84922"/>
    <w:rPr>
      <w:rFonts w:asciiTheme="majorHAnsi" w:eastAsiaTheme="majorEastAsia" w:hAnsiTheme="majorHAnsi" w:cstheme="majorBidi"/>
      <w:sz w:val="18"/>
      <w:szCs w:val="18"/>
    </w:rPr>
  </w:style>
  <w:style w:type="character" w:customStyle="1" w:styleId="Char0">
    <w:name w:val="풍선 도움말 텍스트 Char"/>
    <w:basedOn w:val="a0"/>
    <w:link w:val="a6"/>
    <w:uiPriority w:val="99"/>
    <w:semiHidden/>
    <w:rsid w:val="00F84922"/>
    <w:rPr>
      <w:rFonts w:asciiTheme="majorHAnsi" w:eastAsiaTheme="majorEastAsia" w:hAnsiTheme="majorHAnsi" w:cstheme="majorBidi"/>
      <w:kern w:val="0"/>
      <w:sz w:val="18"/>
      <w:szCs w:val="18"/>
      <w:lang w:val="en-AU" w:eastAsia="en-US"/>
    </w:rPr>
  </w:style>
  <w:style w:type="paragraph" w:styleId="a7">
    <w:name w:val="header"/>
    <w:basedOn w:val="a"/>
    <w:link w:val="Char1"/>
    <w:uiPriority w:val="99"/>
    <w:unhideWhenUsed/>
    <w:rsid w:val="009C3654"/>
    <w:pPr>
      <w:tabs>
        <w:tab w:val="center" w:pos="4513"/>
        <w:tab w:val="right" w:pos="9026"/>
      </w:tabs>
      <w:snapToGrid w:val="0"/>
    </w:pPr>
  </w:style>
  <w:style w:type="character" w:customStyle="1" w:styleId="Char1">
    <w:name w:val="머리글 Char"/>
    <w:basedOn w:val="a0"/>
    <w:link w:val="a7"/>
    <w:uiPriority w:val="99"/>
    <w:rsid w:val="009C3654"/>
    <w:rPr>
      <w:rFonts w:eastAsia="바탕"/>
      <w:kern w:val="0"/>
      <w:sz w:val="24"/>
      <w:szCs w:val="24"/>
      <w:lang w:val="en-AU" w:eastAsia="en-US"/>
    </w:rPr>
  </w:style>
  <w:style w:type="paragraph" w:styleId="a8">
    <w:name w:val="footer"/>
    <w:basedOn w:val="a"/>
    <w:link w:val="Char2"/>
    <w:uiPriority w:val="99"/>
    <w:unhideWhenUsed/>
    <w:rsid w:val="009C3654"/>
    <w:pPr>
      <w:tabs>
        <w:tab w:val="center" w:pos="4513"/>
        <w:tab w:val="right" w:pos="9026"/>
      </w:tabs>
      <w:snapToGrid w:val="0"/>
    </w:pPr>
  </w:style>
  <w:style w:type="character" w:customStyle="1" w:styleId="Char2">
    <w:name w:val="바닥글 Char"/>
    <w:basedOn w:val="a0"/>
    <w:link w:val="a8"/>
    <w:uiPriority w:val="99"/>
    <w:rsid w:val="009C3654"/>
    <w:rPr>
      <w:rFonts w:eastAsia="바탕"/>
      <w:kern w:val="0"/>
      <w:sz w:val="24"/>
      <w:szCs w:val="24"/>
      <w:lang w:val="en-AU" w:eastAsia="en-US"/>
    </w:rPr>
  </w:style>
  <w:style w:type="table" w:styleId="a9">
    <w:name w:val="Table Grid"/>
    <w:basedOn w:val="a1"/>
    <w:uiPriority w:val="39"/>
    <w:rsid w:val="00A23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확인되지 않은 멘션1"/>
    <w:basedOn w:val="a0"/>
    <w:uiPriority w:val="99"/>
    <w:semiHidden/>
    <w:unhideWhenUsed/>
    <w:rsid w:val="00A230CA"/>
    <w:rPr>
      <w:color w:val="605E5C"/>
      <w:shd w:val="clear" w:color="auto" w:fill="E1DFDD"/>
    </w:rPr>
  </w:style>
  <w:style w:type="character" w:styleId="aa">
    <w:name w:val="FollowedHyperlink"/>
    <w:basedOn w:val="a0"/>
    <w:uiPriority w:val="99"/>
    <w:semiHidden/>
    <w:unhideWhenUsed/>
    <w:rsid w:val="00A230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63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ncomms4227"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F26F4-9CEA-4934-818A-389710151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1440</Words>
  <Characters>8212</Characters>
  <Application>Microsoft Office Word</Application>
  <DocSecurity>0</DocSecurity>
  <Lines>68</Lines>
  <Paragraphs>19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2025-01-19T09:37:00Z</cp:lastPrinted>
  <dcterms:created xsi:type="dcterms:W3CDTF">2025-02-07T04:13:00Z</dcterms:created>
  <dcterms:modified xsi:type="dcterms:W3CDTF">2025-02-07T05:10:00Z</dcterms:modified>
</cp:coreProperties>
</file>