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B7EA8" w14:textId="77777777" w:rsidR="00F00956" w:rsidRDefault="00F00956">
      <w:pPr>
        <w:rPr>
          <w:b/>
          <w:bCs/>
          <w:color w:val="FF0000"/>
        </w:rPr>
      </w:pPr>
    </w:p>
    <w:p w14:paraId="282B4AF0" w14:textId="39F954EB" w:rsidR="00E66BF8" w:rsidRPr="00FB250B" w:rsidRDefault="002976F7">
      <w:pPr>
        <w:rPr>
          <w:rFonts w:hint="eastAsia"/>
          <w:b/>
          <w:bCs/>
          <w:color w:val="FF0000"/>
        </w:rPr>
      </w:pPr>
      <w:r w:rsidRPr="00FB250B">
        <w:rPr>
          <w:rFonts w:hint="eastAsia"/>
          <w:b/>
          <w:bCs/>
          <w:color w:val="FF0000"/>
        </w:rPr>
        <w:t>Fi</w:t>
      </w:r>
      <w:r w:rsidRPr="00FB250B">
        <w:rPr>
          <w:b/>
          <w:bCs/>
          <w:color w:val="FF0000"/>
        </w:rPr>
        <w:t>gure1</w:t>
      </w:r>
    </w:p>
    <w:p w14:paraId="4978B0D5" w14:textId="72E3D07E" w:rsidR="002976F7" w:rsidRDefault="002976F7">
      <w:pPr>
        <w:rPr>
          <w:rFonts w:hint="eastAsia"/>
          <w:noProof/>
        </w:rPr>
      </w:pPr>
      <w:r>
        <w:t xml:space="preserve">The Protein level of ULBP2 across the Gastric </w:t>
      </w:r>
      <w:proofErr w:type="gramStart"/>
      <w:r>
        <w:t>Samples</w:t>
      </w:r>
      <w:r w:rsidR="00C7787C">
        <w:t>(</w:t>
      </w:r>
      <w:proofErr w:type="gramEnd"/>
      <w:r w:rsidR="00C7787C">
        <w:t>GC&amp;AN)</w:t>
      </w:r>
      <w:r w:rsidR="00C7787C" w:rsidRPr="00C7787C">
        <w:rPr>
          <w:noProof/>
        </w:rPr>
        <w:t xml:space="preserve"> </w:t>
      </w:r>
    </w:p>
    <w:p w14:paraId="728962FB" w14:textId="4BDCFFB6" w:rsidR="00C7787C" w:rsidRDefault="00C7787C">
      <w:pPr>
        <w:rPr>
          <w:rFonts w:hint="eastAsia"/>
          <w:noProof/>
        </w:rPr>
      </w:pPr>
      <w:r>
        <w:rPr>
          <w:noProof/>
        </w:rPr>
        <w:t>Case#1ULBP2</w:t>
      </w:r>
      <w:r w:rsidR="00FB250B">
        <w:rPr>
          <w:noProof/>
        </w:rPr>
        <w:t xml:space="preserve">  </w:t>
      </w:r>
      <w:r w:rsidR="002F42E3">
        <w:rPr>
          <w:noProof/>
        </w:rPr>
        <w:tab/>
        <w:t xml:space="preserve">                    </w:t>
      </w:r>
      <w:r w:rsidR="00564BC0">
        <w:rPr>
          <w:noProof/>
        </w:rPr>
        <w:t>Case#1GAPDH</w:t>
      </w:r>
      <w:r w:rsidR="00FB250B">
        <w:rPr>
          <w:noProof/>
        </w:rPr>
        <w:t xml:space="preserve">                      </w:t>
      </w:r>
      <w:r>
        <w:rPr>
          <w:noProof/>
        </w:rPr>
        <w:drawing>
          <wp:inline distT="0" distB="0" distL="0" distR="0" wp14:anchorId="362D158E" wp14:editId="5B744716">
            <wp:extent cx="2098800" cy="16812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800" cy="16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787C">
        <w:rPr>
          <w:rFonts w:hint="eastAsia"/>
        </w:rPr>
        <w:t xml:space="preserve"> </w:t>
      </w:r>
      <w:r w:rsidR="00D7787C">
        <w:t xml:space="preserve">    </w:t>
      </w:r>
      <w:r w:rsidR="00564BC0">
        <w:rPr>
          <w:noProof/>
        </w:rPr>
        <w:drawing>
          <wp:inline distT="0" distB="0" distL="0" distR="0" wp14:anchorId="784AD739" wp14:editId="6A2F8FA7">
            <wp:extent cx="2099310" cy="16827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A247E" w14:textId="4EF41AA7" w:rsidR="00C7787C" w:rsidRDefault="00564BC0" w:rsidP="00C7787C">
      <w:pPr>
        <w:rPr>
          <w:rFonts w:hint="eastAsia"/>
          <w:noProof/>
        </w:rPr>
      </w:pPr>
      <w:r>
        <w:rPr>
          <w:noProof/>
        </w:rPr>
        <w:t>Case#2ULBP2</w:t>
      </w:r>
      <w:r w:rsidR="00D7787C" w:rsidRPr="00D7787C">
        <w:rPr>
          <w:noProof/>
        </w:rPr>
        <w:t xml:space="preserve"> </w:t>
      </w:r>
      <w:r w:rsidR="00D7787C">
        <w:rPr>
          <w:noProof/>
        </w:rPr>
        <w:tab/>
      </w:r>
      <w:r w:rsidR="00D7787C">
        <w:rPr>
          <w:noProof/>
        </w:rPr>
        <w:tab/>
      </w:r>
      <w:r w:rsidR="00D7787C">
        <w:rPr>
          <w:noProof/>
        </w:rPr>
        <w:tab/>
      </w:r>
      <w:r w:rsidR="00D7787C">
        <w:rPr>
          <w:noProof/>
        </w:rPr>
        <w:tab/>
      </w:r>
      <w:r w:rsidR="00D7787C">
        <w:rPr>
          <w:noProof/>
        </w:rPr>
        <w:tab/>
      </w:r>
      <w:r w:rsidR="00D7787C">
        <w:rPr>
          <w:noProof/>
        </w:rPr>
        <w:tab/>
      </w:r>
      <w:r>
        <w:rPr>
          <w:noProof/>
        </w:rPr>
        <w:t>Case#2GAPDH</w:t>
      </w:r>
    </w:p>
    <w:p w14:paraId="09AA6833" w14:textId="2BF04661" w:rsidR="00C7787C" w:rsidRDefault="00564BC0" w:rsidP="00C7787C">
      <w:pPr>
        <w:rPr>
          <w:rFonts w:hint="eastAsia"/>
          <w:noProof/>
        </w:rPr>
      </w:pPr>
      <w:r>
        <w:rPr>
          <w:rFonts w:hint="eastAsia"/>
          <w:noProof/>
        </w:rPr>
        <w:drawing>
          <wp:inline distT="0" distB="0" distL="0" distR="0" wp14:anchorId="6167BD52" wp14:editId="63D6ED38">
            <wp:extent cx="2099310" cy="16827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787C">
        <w:rPr>
          <w:rFonts w:hint="eastAsia"/>
          <w:noProof/>
        </w:rPr>
        <w:t xml:space="preserve"> </w:t>
      </w:r>
      <w:r w:rsidR="00D7787C">
        <w:rPr>
          <w:noProof/>
        </w:rPr>
        <w:t xml:space="preserve">  </w:t>
      </w:r>
      <w:r w:rsidR="002F42E3">
        <w:rPr>
          <w:noProof/>
        </w:rPr>
        <w:t xml:space="preserve"> </w:t>
      </w:r>
      <w:r w:rsidR="00D7787C">
        <w:rPr>
          <w:noProof/>
        </w:rPr>
        <w:t xml:space="preserve"> </w:t>
      </w:r>
      <w:r>
        <w:rPr>
          <w:rFonts w:hint="eastAsia"/>
          <w:noProof/>
        </w:rPr>
        <w:drawing>
          <wp:inline distT="0" distB="0" distL="0" distR="0" wp14:anchorId="3BC8CE15" wp14:editId="2196C31D">
            <wp:extent cx="2099310" cy="16827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509ED" w14:textId="715B158D" w:rsidR="00C7787C" w:rsidRDefault="00C30F6D" w:rsidP="00C7787C">
      <w:pPr>
        <w:rPr>
          <w:rFonts w:hint="eastAsia"/>
          <w:noProof/>
        </w:rPr>
      </w:pPr>
      <w:r>
        <w:rPr>
          <w:noProof/>
        </w:rPr>
        <w:t>Case#3ULBP2</w:t>
      </w:r>
      <w:r w:rsidR="001968EE" w:rsidRPr="001968EE">
        <w:rPr>
          <w:noProof/>
        </w:rPr>
        <w:t xml:space="preserve"> </w:t>
      </w:r>
      <w:r w:rsidR="001968EE">
        <w:rPr>
          <w:noProof/>
        </w:rPr>
        <w:tab/>
      </w:r>
      <w:r w:rsidR="001968EE">
        <w:rPr>
          <w:noProof/>
        </w:rPr>
        <w:tab/>
      </w:r>
      <w:r w:rsidR="001968EE">
        <w:rPr>
          <w:noProof/>
        </w:rPr>
        <w:tab/>
      </w:r>
      <w:r w:rsidR="001968EE">
        <w:rPr>
          <w:noProof/>
        </w:rPr>
        <w:tab/>
      </w:r>
      <w:r w:rsidR="001968EE">
        <w:rPr>
          <w:noProof/>
        </w:rPr>
        <w:tab/>
        <w:t xml:space="preserve">    Case#3</w:t>
      </w:r>
      <w:r>
        <w:rPr>
          <w:noProof/>
        </w:rPr>
        <w:t>GAPDH</w:t>
      </w:r>
    </w:p>
    <w:p w14:paraId="7FA55183" w14:textId="6341B541" w:rsidR="00C7787C" w:rsidRDefault="00C30F6D" w:rsidP="00C7787C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095721BA" wp14:editId="6F48E89E">
            <wp:extent cx="2096135" cy="168211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68EE">
        <w:rPr>
          <w:rFonts w:hint="eastAsia"/>
          <w:noProof/>
        </w:rPr>
        <w:t xml:space="preserve"> </w:t>
      </w:r>
      <w:r w:rsidR="001968EE">
        <w:rPr>
          <w:noProof/>
        </w:rPr>
        <w:t xml:space="preserve">    </w:t>
      </w:r>
      <w:r w:rsidR="005D3A7A">
        <w:rPr>
          <w:noProof/>
        </w:rPr>
        <w:drawing>
          <wp:inline distT="0" distB="0" distL="0" distR="0" wp14:anchorId="4DB077F2" wp14:editId="1AA912C4">
            <wp:extent cx="2096135" cy="168211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B1A9A" w14:textId="6C15373D" w:rsidR="00C7787C" w:rsidRPr="001968EE" w:rsidRDefault="00C30F6D" w:rsidP="00C7787C">
      <w:pPr>
        <w:rPr>
          <w:rFonts w:hint="eastAsia"/>
          <w:noProof/>
        </w:rPr>
      </w:pPr>
      <w:r>
        <w:rPr>
          <w:noProof/>
        </w:rPr>
        <w:t>Case#4ULBP2</w:t>
      </w:r>
      <w:r w:rsidR="001968EE" w:rsidRPr="001968EE">
        <w:rPr>
          <w:noProof/>
        </w:rPr>
        <w:t xml:space="preserve"> </w:t>
      </w:r>
      <w:r w:rsidR="001968EE">
        <w:rPr>
          <w:noProof/>
        </w:rPr>
        <w:tab/>
      </w:r>
      <w:r w:rsidR="001968EE">
        <w:rPr>
          <w:noProof/>
        </w:rPr>
        <w:tab/>
      </w:r>
      <w:r w:rsidR="001968EE">
        <w:rPr>
          <w:noProof/>
        </w:rPr>
        <w:tab/>
      </w:r>
      <w:r w:rsidR="001968EE">
        <w:rPr>
          <w:noProof/>
        </w:rPr>
        <w:tab/>
      </w:r>
      <w:r w:rsidR="001968EE">
        <w:rPr>
          <w:noProof/>
        </w:rPr>
        <w:tab/>
        <w:t xml:space="preserve">    Case#4GAPDH</w:t>
      </w:r>
    </w:p>
    <w:p w14:paraId="731890C4" w14:textId="09F840EA" w:rsidR="00C7787C" w:rsidRDefault="005D3A7A" w:rsidP="00C7787C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4DB9ED4B" wp14:editId="36B5D908">
            <wp:extent cx="2096135" cy="168211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68EE">
        <w:rPr>
          <w:rFonts w:hint="eastAsia"/>
          <w:noProof/>
        </w:rPr>
        <w:t xml:space="preserve"> </w:t>
      </w:r>
      <w:r w:rsidR="001968EE">
        <w:rPr>
          <w:noProof/>
        </w:rPr>
        <w:t xml:space="preserve">    </w:t>
      </w:r>
      <w:r w:rsidR="002C3CB3">
        <w:rPr>
          <w:noProof/>
        </w:rPr>
        <w:drawing>
          <wp:inline distT="0" distB="0" distL="0" distR="0" wp14:anchorId="3A1B3A35" wp14:editId="74F22EBF">
            <wp:extent cx="2096135" cy="168211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8BDF3" w14:textId="79600E15" w:rsidR="00FB250B" w:rsidRDefault="00FB250B" w:rsidP="00C7787C">
      <w:pPr>
        <w:rPr>
          <w:rFonts w:hint="eastAsia"/>
          <w:noProof/>
        </w:rPr>
      </w:pPr>
    </w:p>
    <w:p w14:paraId="7509237A" w14:textId="53A03D6F" w:rsidR="006D46B6" w:rsidRDefault="006D46B6" w:rsidP="00C7787C">
      <w:pPr>
        <w:rPr>
          <w:rFonts w:hint="eastAsia"/>
          <w:noProof/>
        </w:rPr>
      </w:pPr>
    </w:p>
    <w:p w14:paraId="4E45A1E8" w14:textId="1E4BD6B1" w:rsidR="002C3CB3" w:rsidRPr="001968EE" w:rsidRDefault="002C3CB3" w:rsidP="002C3CB3">
      <w:pPr>
        <w:rPr>
          <w:rFonts w:hint="eastAsia"/>
          <w:noProof/>
        </w:rPr>
      </w:pPr>
      <w:r>
        <w:rPr>
          <w:noProof/>
        </w:rPr>
        <w:t>Case#5ULBP2</w:t>
      </w:r>
      <w:r w:rsidRPr="001968EE"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Case#5GAPDH</w:t>
      </w:r>
    </w:p>
    <w:p w14:paraId="606128E8" w14:textId="615CDC6B" w:rsidR="002C3CB3" w:rsidRDefault="002C3CB3" w:rsidP="002C3CB3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2594925A" wp14:editId="57399B5F">
            <wp:extent cx="2096135" cy="168211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t xml:space="preserve">    </w:t>
      </w:r>
      <w:r w:rsidR="00921C35">
        <w:rPr>
          <w:noProof/>
        </w:rPr>
        <w:drawing>
          <wp:inline distT="0" distB="0" distL="0" distR="0" wp14:anchorId="74DFF171" wp14:editId="3B55B065">
            <wp:extent cx="2096135" cy="168084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EEB7D" w14:textId="5E7C584F" w:rsidR="002C3CB3" w:rsidRPr="001968EE" w:rsidRDefault="002C3CB3" w:rsidP="002C3CB3">
      <w:pPr>
        <w:rPr>
          <w:rFonts w:hint="eastAsia"/>
          <w:noProof/>
        </w:rPr>
      </w:pPr>
      <w:r>
        <w:rPr>
          <w:noProof/>
        </w:rPr>
        <w:t>Case#6ULBP2</w:t>
      </w:r>
      <w:r w:rsidRPr="001968EE"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Case#6GAPDH</w:t>
      </w:r>
    </w:p>
    <w:p w14:paraId="3D5CFAB2" w14:textId="27F7972C" w:rsidR="002C3CB3" w:rsidRDefault="002C3CB3" w:rsidP="002C3CB3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2DD8018D" wp14:editId="55A73FD6">
            <wp:extent cx="2096135" cy="168211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30902E9B" wp14:editId="7A40EE01">
            <wp:extent cx="2096135" cy="168211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D08FC" w14:textId="052A240D" w:rsidR="00A67A28" w:rsidRPr="00FB250B" w:rsidRDefault="00A67A28" w:rsidP="00A67A28">
      <w:pPr>
        <w:rPr>
          <w:rFonts w:hint="eastAsia"/>
          <w:b/>
          <w:bCs/>
          <w:color w:val="FF0000"/>
        </w:rPr>
      </w:pPr>
      <w:r>
        <w:rPr>
          <w:b/>
          <w:bCs/>
          <w:color w:val="FF0000"/>
        </w:rPr>
        <w:t>F</w:t>
      </w:r>
      <w:r w:rsidRPr="00FB250B">
        <w:rPr>
          <w:rFonts w:hint="eastAsia"/>
          <w:b/>
          <w:bCs/>
          <w:color w:val="FF0000"/>
        </w:rPr>
        <w:t>i</w:t>
      </w:r>
      <w:r w:rsidRPr="00FB250B">
        <w:rPr>
          <w:b/>
          <w:bCs/>
          <w:color w:val="FF0000"/>
        </w:rPr>
        <w:t>gure</w:t>
      </w:r>
      <w:r>
        <w:rPr>
          <w:b/>
          <w:bCs/>
          <w:color w:val="FF0000"/>
        </w:rPr>
        <w:t>3</w:t>
      </w:r>
    </w:p>
    <w:p w14:paraId="2CCE9340" w14:textId="078510DF" w:rsidR="00A67A28" w:rsidRDefault="00A67A28" w:rsidP="00A67A28">
      <w:pPr>
        <w:rPr>
          <w:rFonts w:hint="eastAsia"/>
          <w:noProof/>
        </w:rPr>
      </w:pPr>
      <w:r>
        <w:t>The protein within TGF-</w:t>
      </w:r>
      <w:r>
        <w:rPr>
          <w:rFonts w:hint="eastAsia"/>
        </w:rPr>
        <w:t>β</w:t>
      </w:r>
      <w:r>
        <w:t xml:space="preserve"> pathway</w:t>
      </w:r>
      <w:r w:rsidRPr="00C7787C">
        <w:rPr>
          <w:noProof/>
        </w:rPr>
        <w:t xml:space="preserve"> </w:t>
      </w:r>
      <w:r w:rsidR="00061193">
        <w:rPr>
          <w:noProof/>
        </w:rPr>
        <w:t>of MKN45&amp;SNU216(WT VS KO)</w:t>
      </w:r>
    </w:p>
    <w:p w14:paraId="6D89FA8C" w14:textId="3F76D62A" w:rsidR="00061193" w:rsidRPr="001968EE" w:rsidRDefault="00061193" w:rsidP="00061193">
      <w:pPr>
        <w:rPr>
          <w:rFonts w:hint="eastAsia"/>
          <w:noProof/>
        </w:rPr>
      </w:pPr>
      <w:r w:rsidRPr="00061193">
        <w:rPr>
          <w:noProof/>
        </w:rPr>
        <w:t>MKN45-WT&amp;KO_TGFβ</w:t>
      </w:r>
      <w:r w:rsidR="002B3494">
        <w:rPr>
          <w:noProof/>
        </w:rPr>
        <w:t>1</w:t>
      </w:r>
      <w:r>
        <w:rPr>
          <w:noProof/>
        </w:rPr>
        <w:tab/>
      </w:r>
      <w:r w:rsidR="00426638">
        <w:rPr>
          <w:noProof/>
        </w:rPr>
        <w:t xml:space="preserve">                MKN45-WT&amp;KO_t-SMAD2/3</w:t>
      </w:r>
    </w:p>
    <w:p w14:paraId="615DB0AA" w14:textId="70383D76" w:rsidR="00061193" w:rsidRDefault="00061193" w:rsidP="00061193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2614710D" wp14:editId="6F9EBD88">
            <wp:extent cx="2096135" cy="1682115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t xml:space="preserve">    </w:t>
      </w:r>
      <w:r w:rsidR="00426638">
        <w:rPr>
          <w:noProof/>
        </w:rPr>
        <w:drawing>
          <wp:inline distT="0" distB="0" distL="0" distR="0" wp14:anchorId="6414BB1D" wp14:editId="43CED117">
            <wp:extent cx="2096135" cy="168211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AB71B" w14:textId="22803F4B" w:rsidR="002B3494" w:rsidRPr="001968EE" w:rsidRDefault="002B3494" w:rsidP="002B3494">
      <w:pPr>
        <w:rPr>
          <w:rFonts w:hint="eastAsia"/>
          <w:noProof/>
        </w:rPr>
      </w:pPr>
      <w:r w:rsidRPr="00061193">
        <w:rPr>
          <w:noProof/>
        </w:rPr>
        <w:t>MKN45-WT&amp;KO_</w:t>
      </w:r>
      <w:r w:rsidRPr="002B3494">
        <w:rPr>
          <w:i/>
          <w:iCs/>
          <w:noProof/>
        </w:rPr>
        <w:t>p</w:t>
      </w:r>
      <w:r>
        <w:rPr>
          <w:noProof/>
        </w:rPr>
        <w:t>-SMAD2               MKN45-WT&amp;KO_</w:t>
      </w:r>
      <w:r w:rsidR="00291E08">
        <w:rPr>
          <w:noProof/>
        </w:rPr>
        <w:t>GAPDH</w:t>
      </w:r>
    </w:p>
    <w:p w14:paraId="55AF3902" w14:textId="37E573D8" w:rsidR="002B3494" w:rsidRDefault="00B2775B" w:rsidP="002B3494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10CAD242" wp14:editId="789A035A">
            <wp:extent cx="2096135" cy="1684020"/>
            <wp:effectExtent l="0" t="0" r="0" b="0"/>
            <wp:docPr id="6722580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3494">
        <w:rPr>
          <w:rFonts w:hint="eastAsia"/>
          <w:noProof/>
        </w:rPr>
        <w:t xml:space="preserve"> </w:t>
      </w:r>
      <w:r w:rsidR="002B3494">
        <w:rPr>
          <w:noProof/>
        </w:rPr>
        <w:t xml:space="preserve">    </w:t>
      </w:r>
      <w:r w:rsidR="00291E08">
        <w:rPr>
          <w:noProof/>
        </w:rPr>
        <w:drawing>
          <wp:inline distT="0" distB="0" distL="0" distR="0" wp14:anchorId="3131A825" wp14:editId="1635DB38">
            <wp:extent cx="2096135" cy="1682115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A490E" w14:textId="77777777" w:rsidR="00291E08" w:rsidRDefault="00291E08">
      <w:pPr>
        <w:rPr>
          <w:rFonts w:hint="eastAsia"/>
        </w:rPr>
        <w:sectPr w:rsidR="00291E0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3816A23" w14:textId="77777777" w:rsidR="00291E08" w:rsidRPr="00FB250B" w:rsidRDefault="00291E08" w:rsidP="00291E08">
      <w:pPr>
        <w:rPr>
          <w:rFonts w:hint="eastAsia"/>
          <w:b/>
          <w:bCs/>
          <w:color w:val="FF0000"/>
        </w:rPr>
      </w:pPr>
      <w:r>
        <w:rPr>
          <w:b/>
          <w:bCs/>
          <w:color w:val="FF0000"/>
        </w:rPr>
        <w:lastRenderedPageBreak/>
        <w:t>F</w:t>
      </w:r>
      <w:r w:rsidRPr="00FB250B">
        <w:rPr>
          <w:rFonts w:hint="eastAsia"/>
          <w:b/>
          <w:bCs/>
          <w:color w:val="FF0000"/>
        </w:rPr>
        <w:t>i</w:t>
      </w:r>
      <w:r w:rsidRPr="00FB250B">
        <w:rPr>
          <w:b/>
          <w:bCs/>
          <w:color w:val="FF0000"/>
        </w:rPr>
        <w:t>gure</w:t>
      </w:r>
      <w:r>
        <w:rPr>
          <w:b/>
          <w:bCs/>
          <w:color w:val="FF0000"/>
        </w:rPr>
        <w:t>3</w:t>
      </w:r>
    </w:p>
    <w:p w14:paraId="76D1A890" w14:textId="77777777" w:rsidR="00291E08" w:rsidRDefault="00291E08" w:rsidP="00291E08">
      <w:pPr>
        <w:rPr>
          <w:rFonts w:hint="eastAsia"/>
          <w:noProof/>
        </w:rPr>
      </w:pPr>
      <w:r>
        <w:t>The protein within TGF-</w:t>
      </w:r>
      <w:r>
        <w:rPr>
          <w:rFonts w:hint="eastAsia"/>
        </w:rPr>
        <w:t>β</w:t>
      </w:r>
      <w:r>
        <w:t xml:space="preserve"> pathway</w:t>
      </w:r>
      <w:r w:rsidRPr="00C7787C">
        <w:rPr>
          <w:noProof/>
        </w:rPr>
        <w:t xml:space="preserve"> </w:t>
      </w:r>
      <w:r>
        <w:rPr>
          <w:noProof/>
        </w:rPr>
        <w:t>of MKN45&amp;SNU216(WT VS KO)</w:t>
      </w:r>
    </w:p>
    <w:p w14:paraId="643C9312" w14:textId="53A9925B" w:rsidR="00291E08" w:rsidRPr="001968EE" w:rsidRDefault="00291E08" w:rsidP="00291E08">
      <w:pPr>
        <w:rPr>
          <w:rFonts w:hint="eastAsia"/>
          <w:noProof/>
        </w:rPr>
      </w:pPr>
      <w:r>
        <w:rPr>
          <w:noProof/>
        </w:rPr>
        <w:t>SNU216</w:t>
      </w:r>
      <w:r w:rsidRPr="00061193">
        <w:rPr>
          <w:noProof/>
        </w:rPr>
        <w:t>-WT&amp;KO_TGFβ</w:t>
      </w:r>
      <w:r>
        <w:rPr>
          <w:noProof/>
        </w:rPr>
        <w:t>1</w:t>
      </w:r>
      <w:r>
        <w:rPr>
          <w:noProof/>
        </w:rPr>
        <w:tab/>
        <w:t xml:space="preserve">                SNU216-WT&amp;KO_t-SMAD2/3</w:t>
      </w:r>
    </w:p>
    <w:p w14:paraId="02E31600" w14:textId="55120043" w:rsidR="00291E08" w:rsidRDefault="00291E08" w:rsidP="00291E08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44126E16" wp14:editId="6D1F0C21">
            <wp:extent cx="2096135" cy="1682115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4001B41" wp14:editId="45AAC158">
            <wp:extent cx="2096135" cy="1718945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852" cy="1733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FA629" w14:textId="096CEDB1" w:rsidR="00291E08" w:rsidRPr="001968EE" w:rsidRDefault="00291E08" w:rsidP="00291E08">
      <w:pPr>
        <w:rPr>
          <w:rFonts w:hint="eastAsia"/>
          <w:noProof/>
        </w:rPr>
      </w:pPr>
      <w:r>
        <w:rPr>
          <w:noProof/>
        </w:rPr>
        <w:t>SNU216</w:t>
      </w:r>
      <w:r w:rsidRPr="00061193">
        <w:rPr>
          <w:noProof/>
        </w:rPr>
        <w:t>-WT&amp;KO_</w:t>
      </w:r>
      <w:r w:rsidRPr="002B3494">
        <w:rPr>
          <w:i/>
          <w:iCs/>
          <w:noProof/>
        </w:rPr>
        <w:t>p</w:t>
      </w:r>
      <w:r>
        <w:rPr>
          <w:noProof/>
        </w:rPr>
        <w:t>-SMAD2               SNU216-WT&amp;KO_GAPDH</w:t>
      </w:r>
    </w:p>
    <w:p w14:paraId="25265A86" w14:textId="49DEDC7A" w:rsidR="00291E08" w:rsidRDefault="00450C2F" w:rsidP="00291E08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1901B063" wp14:editId="52E59665">
            <wp:extent cx="2096135" cy="1682115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1E08">
        <w:rPr>
          <w:rFonts w:hint="eastAsia"/>
          <w:noProof/>
        </w:rPr>
        <w:t xml:space="preserve"> </w:t>
      </w:r>
      <w:r w:rsidR="00291E08"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15A2E4D4" wp14:editId="3A221DD2">
            <wp:extent cx="2096135" cy="1682115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9FA2B" w14:textId="080C750F" w:rsidR="00C7787C" w:rsidRDefault="00491D5E">
      <w:pPr>
        <w:rPr>
          <w:rFonts w:hint="eastAsia"/>
          <w:b/>
          <w:bCs/>
          <w:color w:val="FF0000"/>
        </w:rPr>
      </w:pPr>
      <w:r w:rsidRPr="00491D5E">
        <w:rPr>
          <w:b/>
          <w:bCs/>
          <w:color w:val="FF0000"/>
        </w:rPr>
        <w:t>Fig. S2.</w:t>
      </w:r>
    </w:p>
    <w:p w14:paraId="60F38455" w14:textId="6CEF9950" w:rsidR="00491D5E" w:rsidRDefault="00C8002C">
      <w:pPr>
        <w:rPr>
          <w:rFonts w:hint="eastAsia"/>
        </w:rPr>
      </w:pPr>
      <w:r>
        <w:t xml:space="preserve">The Protein level of ULBP2 across the Gastric </w:t>
      </w:r>
      <w:r>
        <w:rPr>
          <w:rFonts w:hint="eastAsia"/>
        </w:rPr>
        <w:t>tumo</w:t>
      </w:r>
      <w:r>
        <w:t>r cell lines</w:t>
      </w:r>
    </w:p>
    <w:p w14:paraId="3ED975CB" w14:textId="562B89AD" w:rsidR="00C8002C" w:rsidRDefault="00C8002C">
      <w:pPr>
        <w:rPr>
          <w:rFonts w:hint="eastAsia"/>
          <w:noProof/>
        </w:rPr>
      </w:pPr>
      <w:r>
        <w:rPr>
          <w:noProof/>
        </w:rPr>
        <w:t>ULBP2</w:t>
      </w:r>
    </w:p>
    <w:p w14:paraId="0E84D13A" w14:textId="6760A46C" w:rsidR="00C8002C" w:rsidRDefault="00C8002C">
      <w:pPr>
        <w:rPr>
          <w:rFonts w:hint="eastAsia"/>
          <w:b/>
          <w:bCs/>
          <w:color w:val="FF0000"/>
        </w:rPr>
      </w:pPr>
      <w:r>
        <w:rPr>
          <w:noProof/>
        </w:rPr>
        <w:drawing>
          <wp:inline distT="0" distB="0" distL="0" distR="0" wp14:anchorId="6CA38ADA" wp14:editId="2AF8D6DD">
            <wp:extent cx="2096135" cy="1682115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0A2C6" w14:textId="466A9292" w:rsidR="00C8002C" w:rsidRDefault="00C8002C">
      <w:pPr>
        <w:rPr>
          <w:rFonts w:hint="eastAsia"/>
          <w:noProof/>
        </w:rPr>
      </w:pPr>
      <w:r>
        <w:rPr>
          <w:noProof/>
        </w:rPr>
        <w:t>GAPDH</w:t>
      </w:r>
    </w:p>
    <w:p w14:paraId="5F4D9AD2" w14:textId="77777777" w:rsidR="00396845" w:rsidRDefault="00C8002C">
      <w:pPr>
        <w:rPr>
          <w:rFonts w:hint="eastAsia"/>
          <w:b/>
          <w:bCs/>
          <w:color w:val="FF0000"/>
        </w:rPr>
        <w:sectPr w:rsidR="0039684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52F99797" wp14:editId="17298782">
            <wp:extent cx="2096135" cy="1682115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5C7BB" w14:textId="3D31E72A" w:rsidR="00C8002C" w:rsidRDefault="006206A2" w:rsidP="006206A2">
      <w:pPr>
        <w:rPr>
          <w:rFonts w:hint="eastAsia"/>
          <w:vertAlign w:val="superscript"/>
        </w:rPr>
      </w:pPr>
      <w:r>
        <w:lastRenderedPageBreak/>
        <w:t>Monoclonal validation of MKN45 ULBP2</w:t>
      </w:r>
      <w:r w:rsidRPr="006206A2">
        <w:rPr>
          <w:vertAlign w:val="superscript"/>
        </w:rPr>
        <w:t>-/-</w:t>
      </w:r>
    </w:p>
    <w:p w14:paraId="3E7E0502" w14:textId="7FA9054F" w:rsidR="006206A2" w:rsidRPr="006206A2" w:rsidRDefault="006206A2" w:rsidP="006206A2">
      <w:pPr>
        <w:rPr>
          <w:rFonts w:hint="eastAsia"/>
        </w:rPr>
      </w:pPr>
      <w:r>
        <w:t>ULBP2</w:t>
      </w:r>
      <w:r w:rsidR="00E04CBA">
        <w:tab/>
      </w:r>
      <w:r w:rsidR="00E04CBA">
        <w:tab/>
      </w:r>
      <w:r w:rsidR="00E04CBA">
        <w:tab/>
      </w:r>
      <w:r w:rsidR="00E04CBA">
        <w:tab/>
      </w:r>
      <w:r w:rsidR="00E04CBA">
        <w:tab/>
      </w:r>
      <w:r w:rsidR="00E04CBA">
        <w:tab/>
      </w:r>
      <w:r w:rsidR="00E04CBA">
        <w:tab/>
      </w:r>
      <w:r w:rsidR="00E04CBA">
        <w:tab/>
        <w:t>GAPDH</w:t>
      </w:r>
    </w:p>
    <w:p w14:paraId="3DA5302F" w14:textId="7B42E9F5" w:rsidR="006206A2" w:rsidRDefault="006206A2" w:rsidP="006206A2">
      <w:pPr>
        <w:rPr>
          <w:rFonts w:hint="eastAsia"/>
          <w:b/>
          <w:bCs/>
          <w:color w:val="FF0000"/>
        </w:rPr>
      </w:pPr>
      <w:r>
        <w:rPr>
          <w:noProof/>
          <w:vertAlign w:val="superscript"/>
        </w:rPr>
        <w:drawing>
          <wp:inline distT="0" distB="0" distL="0" distR="0" wp14:anchorId="0DCD988F" wp14:editId="4698C335">
            <wp:extent cx="2096135" cy="1682115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CBA">
        <w:rPr>
          <w:rFonts w:hint="eastAsia"/>
          <w:b/>
          <w:bCs/>
          <w:color w:val="FF0000"/>
        </w:rPr>
        <w:t xml:space="preserve"> </w:t>
      </w:r>
      <w:r w:rsidR="00E04CBA">
        <w:rPr>
          <w:b/>
          <w:bCs/>
          <w:color w:val="FF0000"/>
        </w:rPr>
        <w:t xml:space="preserve">   </w:t>
      </w:r>
      <w:r w:rsidR="00E04CBA">
        <w:rPr>
          <w:b/>
          <w:bCs/>
          <w:noProof/>
          <w:color w:val="FF0000"/>
        </w:rPr>
        <w:drawing>
          <wp:inline distT="0" distB="0" distL="0" distR="0" wp14:anchorId="45F3A485" wp14:editId="5E2BA677">
            <wp:extent cx="2096135" cy="1682115"/>
            <wp:effectExtent l="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B5759" w14:textId="3C9949F9" w:rsidR="00E04CBA" w:rsidRDefault="00E04CBA" w:rsidP="00E04CBA">
      <w:pPr>
        <w:rPr>
          <w:rFonts w:hint="eastAsia"/>
          <w:vertAlign w:val="superscript"/>
        </w:rPr>
      </w:pPr>
      <w:r>
        <w:t>Monoclonal validation of SNU216 ULBP2</w:t>
      </w:r>
      <w:r w:rsidRPr="006206A2">
        <w:rPr>
          <w:vertAlign w:val="superscript"/>
        </w:rPr>
        <w:t>-/-</w:t>
      </w:r>
    </w:p>
    <w:p w14:paraId="7132E578" w14:textId="77777777" w:rsidR="00E04CBA" w:rsidRPr="006206A2" w:rsidRDefault="00E04CBA" w:rsidP="00E04CBA">
      <w:pPr>
        <w:rPr>
          <w:rFonts w:hint="eastAsia"/>
        </w:rPr>
      </w:pPr>
      <w:r>
        <w:t>ULBP2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GAPDH</w:t>
      </w:r>
    </w:p>
    <w:p w14:paraId="489A1B43" w14:textId="13B7150D" w:rsidR="00E04CBA" w:rsidRPr="00396845" w:rsidRDefault="00E04CBA" w:rsidP="00E04CBA">
      <w:pPr>
        <w:rPr>
          <w:rFonts w:hint="eastAsia"/>
          <w:b/>
          <w:bCs/>
          <w:color w:val="FF0000"/>
        </w:rPr>
      </w:pPr>
      <w:r>
        <w:rPr>
          <w:noProof/>
        </w:rPr>
        <w:drawing>
          <wp:inline distT="0" distB="0" distL="0" distR="0" wp14:anchorId="422678A8" wp14:editId="01AAC04E">
            <wp:extent cx="2096135" cy="1682115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color w:val="FF0000"/>
        </w:rPr>
        <w:t xml:space="preserve"> </w:t>
      </w:r>
      <w:r>
        <w:rPr>
          <w:b/>
          <w:bCs/>
          <w:color w:val="FF0000"/>
        </w:rPr>
        <w:t xml:space="preserve">   </w:t>
      </w:r>
      <w:r>
        <w:rPr>
          <w:noProof/>
        </w:rPr>
        <w:drawing>
          <wp:inline distT="0" distB="0" distL="0" distR="0" wp14:anchorId="3389D9D5" wp14:editId="68F82BD9">
            <wp:extent cx="2096135" cy="1682115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2F818" w14:textId="79036006" w:rsidR="00B31852" w:rsidRDefault="00B31852" w:rsidP="00B31852">
      <w:pPr>
        <w:rPr>
          <w:rFonts w:hint="eastAsia"/>
          <w:b/>
          <w:bCs/>
          <w:color w:val="FF0000"/>
        </w:rPr>
      </w:pPr>
      <w:r w:rsidRPr="00491D5E">
        <w:rPr>
          <w:b/>
          <w:bCs/>
          <w:color w:val="FF0000"/>
        </w:rPr>
        <w:t>Fig. S</w:t>
      </w:r>
      <w:r w:rsidR="00B25D7F">
        <w:rPr>
          <w:b/>
          <w:bCs/>
          <w:color w:val="FF0000"/>
        </w:rPr>
        <w:t>3</w:t>
      </w:r>
      <w:r w:rsidRPr="00491D5E">
        <w:rPr>
          <w:b/>
          <w:bCs/>
          <w:color w:val="FF0000"/>
        </w:rPr>
        <w:t>.</w:t>
      </w:r>
    </w:p>
    <w:p w14:paraId="511644D4" w14:textId="6A4AB5AE" w:rsidR="00E04CBA" w:rsidRDefault="005378F3" w:rsidP="006206A2">
      <w:pPr>
        <w:rPr>
          <w:rFonts w:hint="eastAsia"/>
          <w:b/>
          <w:bCs/>
          <w:color w:val="000000" w:themeColor="text1"/>
        </w:rPr>
      </w:pPr>
      <w:r w:rsidRPr="005378F3">
        <w:rPr>
          <w:b/>
          <w:bCs/>
          <w:color w:val="000000" w:themeColor="text1"/>
        </w:rPr>
        <w:t xml:space="preserve">EMT </w:t>
      </w:r>
      <w:r w:rsidRPr="005378F3">
        <w:rPr>
          <w:rFonts w:hint="eastAsia"/>
          <w:b/>
          <w:bCs/>
          <w:color w:val="000000" w:themeColor="text1"/>
        </w:rPr>
        <w:t>of</w:t>
      </w:r>
      <w:r w:rsidRPr="005378F3">
        <w:rPr>
          <w:b/>
          <w:bCs/>
          <w:color w:val="000000" w:themeColor="text1"/>
        </w:rPr>
        <w:t xml:space="preserve"> MKN45</w:t>
      </w:r>
    </w:p>
    <w:p w14:paraId="4F28C0EE" w14:textId="4EA031E0" w:rsidR="005378F3" w:rsidRDefault="005378F3" w:rsidP="006206A2">
      <w:pPr>
        <w:rPr>
          <w:rFonts w:hint="eastAsia"/>
          <w:color w:val="000000" w:themeColor="text1"/>
        </w:rPr>
      </w:pPr>
      <w:r w:rsidRPr="005378F3">
        <w:rPr>
          <w:rFonts w:hint="eastAsia"/>
          <w:color w:val="000000" w:themeColor="text1"/>
        </w:rPr>
        <w:t>E</w:t>
      </w:r>
      <w:r w:rsidRPr="005378F3">
        <w:rPr>
          <w:color w:val="000000" w:themeColor="text1"/>
        </w:rPr>
        <w:t>-Ca</w:t>
      </w:r>
      <w:r w:rsidRPr="005378F3">
        <w:rPr>
          <w:rFonts w:hint="eastAsia"/>
          <w:color w:val="000000" w:themeColor="text1"/>
        </w:rPr>
        <w:t>d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N-Cad</w:t>
      </w:r>
    </w:p>
    <w:p w14:paraId="795DC2B2" w14:textId="6BC900DE" w:rsidR="005378F3" w:rsidRDefault="005378F3" w:rsidP="006206A2">
      <w:pPr>
        <w:rPr>
          <w:rFonts w:hint="eastAsia"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40CBCAA8" wp14:editId="37E27578">
            <wp:extent cx="2096135" cy="1682115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 xml:space="preserve">    </w:t>
      </w:r>
      <w:r w:rsidR="009B28AC">
        <w:rPr>
          <w:noProof/>
          <w:color w:val="000000" w:themeColor="text1"/>
        </w:rPr>
        <w:drawing>
          <wp:inline distT="0" distB="0" distL="0" distR="0" wp14:anchorId="377E47CF" wp14:editId="69CE4226">
            <wp:extent cx="2098675" cy="1680845"/>
            <wp:effectExtent l="0" t="0" r="0" b="0"/>
            <wp:docPr id="32428879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675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1CE54" w14:textId="7DE0CEC9" w:rsidR="00566ECB" w:rsidRDefault="00566ECB" w:rsidP="00566ECB">
      <w:pPr>
        <w:rPr>
          <w:rFonts w:hint="eastAsia"/>
          <w:color w:val="000000" w:themeColor="text1"/>
        </w:rPr>
      </w:pPr>
      <w:r>
        <w:rPr>
          <w:color w:val="000000" w:themeColor="text1"/>
        </w:rPr>
        <w:t>Vimentin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GAPDH</w:t>
      </w:r>
    </w:p>
    <w:p w14:paraId="38E51487" w14:textId="3BC938B1" w:rsidR="00566ECB" w:rsidRPr="005378F3" w:rsidRDefault="00ED755D" w:rsidP="00566ECB">
      <w:pPr>
        <w:rPr>
          <w:rFonts w:hint="eastAsia"/>
          <w:color w:val="000000" w:themeColor="text1"/>
        </w:rPr>
      </w:pPr>
      <w:r>
        <w:rPr>
          <w:noProof/>
        </w:rPr>
        <w:drawing>
          <wp:inline distT="0" distB="0" distL="0" distR="0" wp14:anchorId="1AD8704C" wp14:editId="3190B0CD">
            <wp:extent cx="2094865" cy="1683385"/>
            <wp:effectExtent l="0" t="0" r="635" b="0"/>
            <wp:docPr id="21221175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65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6ECB">
        <w:rPr>
          <w:rFonts w:hint="eastAsia"/>
          <w:color w:val="000000" w:themeColor="text1"/>
        </w:rPr>
        <w:t xml:space="preserve"> </w:t>
      </w:r>
      <w:r w:rsidR="00566ECB">
        <w:rPr>
          <w:color w:val="000000" w:themeColor="text1"/>
        </w:rPr>
        <w:t xml:space="preserve">    </w:t>
      </w:r>
      <w:r w:rsidR="00B25D7F">
        <w:rPr>
          <w:noProof/>
        </w:rPr>
        <w:drawing>
          <wp:inline distT="0" distB="0" distL="0" distR="0" wp14:anchorId="345EA1A6" wp14:editId="0154F51C">
            <wp:extent cx="2096135" cy="1682115"/>
            <wp:effectExtent l="0" t="0" r="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26CEB" w14:textId="4B4A3165" w:rsidR="00B25D7F" w:rsidRDefault="00B25D7F" w:rsidP="00B25D7F">
      <w:pPr>
        <w:rPr>
          <w:rFonts w:hint="eastAsia"/>
          <w:b/>
          <w:bCs/>
          <w:color w:val="000000" w:themeColor="text1"/>
        </w:rPr>
      </w:pPr>
      <w:r w:rsidRPr="005378F3">
        <w:rPr>
          <w:b/>
          <w:bCs/>
          <w:color w:val="000000" w:themeColor="text1"/>
        </w:rPr>
        <w:lastRenderedPageBreak/>
        <w:t xml:space="preserve">EMT </w:t>
      </w:r>
      <w:r w:rsidRPr="005378F3">
        <w:rPr>
          <w:rFonts w:hint="eastAsia"/>
          <w:b/>
          <w:bCs/>
          <w:color w:val="000000" w:themeColor="text1"/>
        </w:rPr>
        <w:t>of</w:t>
      </w:r>
      <w:r w:rsidRPr="005378F3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SNU216</w:t>
      </w:r>
    </w:p>
    <w:p w14:paraId="18C1283A" w14:textId="77777777" w:rsidR="009D102B" w:rsidRDefault="009D102B" w:rsidP="00B25D7F">
      <w:pPr>
        <w:rPr>
          <w:rFonts w:hint="eastAsia"/>
          <w:b/>
          <w:bCs/>
          <w:color w:val="000000" w:themeColor="text1"/>
        </w:rPr>
      </w:pPr>
    </w:p>
    <w:p w14:paraId="3B696603" w14:textId="77777777" w:rsidR="00B25D7F" w:rsidRDefault="00B25D7F" w:rsidP="00B25D7F">
      <w:pPr>
        <w:rPr>
          <w:rFonts w:hint="eastAsia"/>
          <w:color w:val="000000" w:themeColor="text1"/>
        </w:rPr>
      </w:pPr>
      <w:r w:rsidRPr="005378F3">
        <w:rPr>
          <w:rFonts w:hint="eastAsia"/>
          <w:color w:val="000000" w:themeColor="text1"/>
        </w:rPr>
        <w:t>E</w:t>
      </w:r>
      <w:r w:rsidRPr="005378F3">
        <w:rPr>
          <w:color w:val="000000" w:themeColor="text1"/>
        </w:rPr>
        <w:t>-Ca</w:t>
      </w:r>
      <w:r w:rsidRPr="005378F3">
        <w:rPr>
          <w:rFonts w:hint="eastAsia"/>
          <w:color w:val="000000" w:themeColor="text1"/>
        </w:rPr>
        <w:t>d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N-Cad</w:t>
      </w:r>
    </w:p>
    <w:p w14:paraId="557B57A2" w14:textId="60B04E50" w:rsidR="00B25D7F" w:rsidRDefault="00B25D7F" w:rsidP="00B25D7F">
      <w:pPr>
        <w:rPr>
          <w:rFonts w:hint="eastAsia"/>
          <w:color w:val="000000" w:themeColor="text1"/>
        </w:rPr>
      </w:pPr>
      <w:r>
        <w:rPr>
          <w:noProof/>
        </w:rPr>
        <w:drawing>
          <wp:inline distT="0" distB="0" distL="0" distR="0" wp14:anchorId="4250849F" wp14:editId="711E5F8C">
            <wp:extent cx="2096135" cy="1682115"/>
            <wp:effectExtent l="0" t="0" r="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 xml:space="preserve">    </w:t>
      </w:r>
      <w:r w:rsidR="009B28AC">
        <w:rPr>
          <w:noProof/>
        </w:rPr>
        <w:drawing>
          <wp:inline distT="0" distB="0" distL="0" distR="0" wp14:anchorId="4A596721" wp14:editId="66B9325F">
            <wp:extent cx="2098675" cy="1680845"/>
            <wp:effectExtent l="0" t="0" r="0" b="0"/>
            <wp:docPr id="126633588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675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DB3D2" w14:textId="77777777" w:rsidR="00B25D7F" w:rsidRDefault="00B25D7F" w:rsidP="00B25D7F">
      <w:pPr>
        <w:rPr>
          <w:rFonts w:hint="eastAsia"/>
          <w:color w:val="000000" w:themeColor="text1"/>
        </w:rPr>
      </w:pPr>
      <w:r>
        <w:rPr>
          <w:color w:val="000000" w:themeColor="text1"/>
        </w:rPr>
        <w:t>Vimentin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GAPDH</w:t>
      </w:r>
    </w:p>
    <w:p w14:paraId="0F48748E" w14:textId="14FED375" w:rsidR="00B25D7F" w:rsidRPr="005378F3" w:rsidRDefault="00B25D7F" w:rsidP="00B25D7F">
      <w:pPr>
        <w:rPr>
          <w:rFonts w:hint="eastAsia"/>
          <w:color w:val="000000" w:themeColor="text1"/>
        </w:rPr>
      </w:pPr>
      <w:r>
        <w:rPr>
          <w:noProof/>
        </w:rPr>
        <w:drawing>
          <wp:inline distT="0" distB="0" distL="0" distR="0" wp14:anchorId="41AB1930" wp14:editId="1EC31D3F">
            <wp:extent cx="2096135" cy="1682115"/>
            <wp:effectExtent l="0" t="0" r="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 xml:space="preserve">    </w:t>
      </w:r>
      <w:r>
        <w:rPr>
          <w:noProof/>
        </w:rPr>
        <w:drawing>
          <wp:inline distT="0" distB="0" distL="0" distR="0" wp14:anchorId="65255C00" wp14:editId="5D44019D">
            <wp:extent cx="2096135" cy="1682115"/>
            <wp:effectExtent l="0" t="0" r="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39D99" w14:textId="77777777" w:rsidR="00566ECB" w:rsidRPr="005378F3" w:rsidRDefault="00566ECB" w:rsidP="006206A2">
      <w:pPr>
        <w:rPr>
          <w:rFonts w:hint="eastAsia"/>
          <w:color w:val="000000" w:themeColor="text1"/>
        </w:rPr>
      </w:pPr>
    </w:p>
    <w:sectPr w:rsidR="00566ECB" w:rsidRPr="005378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F8"/>
    <w:rsid w:val="00061193"/>
    <w:rsid w:val="001968EE"/>
    <w:rsid w:val="00291E08"/>
    <w:rsid w:val="002976F7"/>
    <w:rsid w:val="002B3494"/>
    <w:rsid w:val="002C3CB3"/>
    <w:rsid w:val="002F42E3"/>
    <w:rsid w:val="00342CAE"/>
    <w:rsid w:val="00396845"/>
    <w:rsid w:val="003C2DD1"/>
    <w:rsid w:val="00426638"/>
    <w:rsid w:val="00450C2F"/>
    <w:rsid w:val="00491D5E"/>
    <w:rsid w:val="005378F3"/>
    <w:rsid w:val="00564BC0"/>
    <w:rsid w:val="00566ECB"/>
    <w:rsid w:val="005D3A7A"/>
    <w:rsid w:val="006206A2"/>
    <w:rsid w:val="006D46B6"/>
    <w:rsid w:val="006F6AF4"/>
    <w:rsid w:val="007702E7"/>
    <w:rsid w:val="00921C35"/>
    <w:rsid w:val="009B28AC"/>
    <w:rsid w:val="009D102B"/>
    <w:rsid w:val="00A67A28"/>
    <w:rsid w:val="00B25D7F"/>
    <w:rsid w:val="00B2775B"/>
    <w:rsid w:val="00B31852"/>
    <w:rsid w:val="00C30F6D"/>
    <w:rsid w:val="00C7787C"/>
    <w:rsid w:val="00C8002C"/>
    <w:rsid w:val="00D7787C"/>
    <w:rsid w:val="00E04CBA"/>
    <w:rsid w:val="00E66BF8"/>
    <w:rsid w:val="00ED755D"/>
    <w:rsid w:val="00F00956"/>
    <w:rsid w:val="00FB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8C880A"/>
  <w15:chartTrackingRefBased/>
  <w15:docId w15:val="{9B4E503B-E6F3-40FD-BDEF-1792FEFF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9" Type="http://schemas.openxmlformats.org/officeDocument/2006/relationships/theme" Target="theme/theme1.xml"/><Relationship Id="rId21" Type="http://schemas.openxmlformats.org/officeDocument/2006/relationships/image" Target="media/image18.tiff"/><Relationship Id="rId34" Type="http://schemas.openxmlformats.org/officeDocument/2006/relationships/image" Target="media/image31.tiff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tiff"/><Relationship Id="rId33" Type="http://schemas.openxmlformats.org/officeDocument/2006/relationships/image" Target="media/image30.tiff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tiff"/><Relationship Id="rId29" Type="http://schemas.openxmlformats.org/officeDocument/2006/relationships/image" Target="media/image26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24" Type="http://schemas.openxmlformats.org/officeDocument/2006/relationships/image" Target="media/image21.tiff"/><Relationship Id="rId32" Type="http://schemas.openxmlformats.org/officeDocument/2006/relationships/image" Target="media/image29.tiff"/><Relationship Id="rId37" Type="http://schemas.openxmlformats.org/officeDocument/2006/relationships/image" Target="media/image34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28" Type="http://schemas.openxmlformats.org/officeDocument/2006/relationships/image" Target="media/image25.tiff"/><Relationship Id="rId36" Type="http://schemas.openxmlformats.org/officeDocument/2006/relationships/image" Target="media/image33.tiff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31" Type="http://schemas.openxmlformats.org/officeDocument/2006/relationships/image" Target="media/image28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image" Target="media/image24.tiff"/><Relationship Id="rId30" Type="http://schemas.openxmlformats.org/officeDocument/2006/relationships/image" Target="media/image27.tiff"/><Relationship Id="rId35" Type="http://schemas.openxmlformats.org/officeDocument/2006/relationships/image" Target="media/image32.tiff"/><Relationship Id="rId8" Type="http://schemas.openxmlformats.org/officeDocument/2006/relationships/image" Target="media/image5.tif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136</Words>
  <Characters>974</Characters>
  <Application>Microsoft Office Word</Application>
  <DocSecurity>0</DocSecurity>
  <Lines>81</Lines>
  <Paragraphs>48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 涛</dc:creator>
  <cp:keywords/>
  <dc:description/>
  <cp:lastModifiedBy>阔天空的海 海</cp:lastModifiedBy>
  <cp:revision>27</cp:revision>
  <dcterms:created xsi:type="dcterms:W3CDTF">2025-01-13T13:45:00Z</dcterms:created>
  <dcterms:modified xsi:type="dcterms:W3CDTF">2025-07-16T06:25:00Z</dcterms:modified>
</cp:coreProperties>
</file>