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E56B"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t>Supplementary Fig. 1. LSD1 is associated with the metastasis of melanoma cells.</w:t>
      </w:r>
      <w:bookmarkStart w:id="0" w:name="OLE_LINK21"/>
      <w:r w:rsidRPr="00DB6CAD">
        <w:rPr>
          <w:rFonts w:ascii="Times New Roman" w:eastAsia="宋体" w:hAnsi="Times New Roman" w:cs="Times New Roman"/>
          <w:color w:val="000000"/>
          <w:sz w:val="24"/>
          <w14:ligatures w14:val="none"/>
        </w:rPr>
        <w:t xml:space="preserve"> (A)</w:t>
      </w:r>
      <w:bookmarkEnd w:id="0"/>
      <w:r w:rsidRPr="00DB6CAD">
        <w:rPr>
          <w:rFonts w:ascii="Times New Roman" w:eastAsia="宋体" w:hAnsi="Times New Roman" w:cs="Times New Roman"/>
          <w:color w:val="000000"/>
          <w:sz w:val="24"/>
          <w14:ligatures w14:val="none"/>
        </w:rPr>
        <w:t xml:space="preserve"> RNA expression data was </w:t>
      </w:r>
      <w:proofErr w:type="spellStart"/>
      <w:r w:rsidRPr="00DB6CAD">
        <w:rPr>
          <w:rFonts w:ascii="Times New Roman" w:eastAsia="宋体" w:hAnsi="Times New Roman" w:cs="Times New Roman"/>
          <w:color w:val="000000"/>
          <w:sz w:val="24"/>
          <w14:ligatures w14:val="none"/>
        </w:rPr>
        <w:t>obstained</w:t>
      </w:r>
      <w:proofErr w:type="spellEnd"/>
      <w:r w:rsidRPr="00DB6CAD">
        <w:rPr>
          <w:rFonts w:ascii="Times New Roman" w:eastAsia="宋体" w:hAnsi="Times New Roman" w:cs="Times New Roman"/>
          <w:color w:val="000000"/>
          <w:sz w:val="24"/>
          <w14:ligatures w14:val="none"/>
        </w:rPr>
        <w:t xml:space="preserve"> as normalized transcript per million (</w:t>
      </w:r>
      <w:proofErr w:type="spellStart"/>
      <w:r w:rsidRPr="00DB6CAD">
        <w:rPr>
          <w:rFonts w:ascii="Times New Roman" w:eastAsia="宋体" w:hAnsi="Times New Roman" w:cs="Times New Roman"/>
          <w:color w:val="000000"/>
          <w:sz w:val="24"/>
          <w14:ligatures w14:val="none"/>
        </w:rPr>
        <w:t>nTPM</w:t>
      </w:r>
      <w:proofErr w:type="spellEnd"/>
      <w:r w:rsidRPr="00DB6CAD">
        <w:rPr>
          <w:rFonts w:ascii="Times New Roman" w:eastAsia="宋体" w:hAnsi="Times New Roman" w:cs="Times New Roman"/>
          <w:color w:val="000000"/>
          <w:sz w:val="24"/>
          <w14:ligatures w14:val="none"/>
        </w:rPr>
        <w:t xml:space="preserve">) values of cancer cell lines (https://www.proteinatlas.org). </w:t>
      </w:r>
      <w:bookmarkStart w:id="1" w:name="OLE_LINK20"/>
      <w:r w:rsidRPr="00DB6CAD">
        <w:rPr>
          <w:rFonts w:ascii="Times New Roman" w:eastAsia="宋体" w:hAnsi="Times New Roman" w:cs="Times New Roman"/>
          <w:color w:val="000000"/>
          <w:sz w:val="24"/>
          <w14:ligatures w14:val="none"/>
        </w:rPr>
        <w:t xml:space="preserve">The correlation between LSD1 and EMT-related proteins was analyzed in nine melanoma cell lines. </w:t>
      </w:r>
      <w:bookmarkEnd w:id="1"/>
      <w:r w:rsidRPr="00DB6CAD">
        <w:rPr>
          <w:rFonts w:ascii="Times New Roman" w:eastAsia="宋体" w:hAnsi="Times New Roman" w:cs="Times New Roman"/>
          <w:color w:val="000000"/>
          <w:sz w:val="24"/>
          <w14:ligatures w14:val="none"/>
        </w:rPr>
        <w:t>(B) The protein levels of N-Cadherin, LSD1 and YAP were assessed by western blotting in six melanoma cell lines. (C) The inhibitory effect of ORY-1001 on the proliferation of A375 cells. (D-E)</w:t>
      </w:r>
      <w:r w:rsidRPr="00DB6CAD">
        <w:rPr>
          <w:rFonts w:ascii="Times New Roman" w:eastAsia="Times New Roman" w:hAnsi="Times New Roman" w:cs="Times New Roman"/>
          <w:color w:val="000000"/>
          <w:sz w:val="24"/>
          <w14:ligatures w14:val="none"/>
        </w:rPr>
        <w:t xml:space="preserve"> </w:t>
      </w:r>
      <w:r w:rsidRPr="00DB6CAD">
        <w:rPr>
          <w:rFonts w:ascii="Times New Roman" w:eastAsia="宋体" w:hAnsi="Times New Roman" w:cs="Times New Roman"/>
          <w:color w:val="000000"/>
          <w:sz w:val="24"/>
          <w14:ligatures w14:val="none"/>
        </w:rPr>
        <w:t>Inhibition of LSD1 by ORY-1001 affected the expression of EMT-related proteins in A375 cells. (D) Western blotting was used to detecting the protein expression of EMT-related proteins in A375 cells. (E) The quantification of (D). Densitometric analysis of Western blot bands in Fig. 1F (F) and Fig. 1F (G).</w:t>
      </w:r>
    </w:p>
    <w:p w14:paraId="1B5B404C"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t>Supplementary Fig. 2. YAP is involved in targeting LSD1 to affect the metastasis of melanoma cells.</w:t>
      </w:r>
      <w:r w:rsidRPr="00DB6CAD">
        <w:rPr>
          <w:rFonts w:ascii="Times New Roman" w:eastAsia="宋体" w:hAnsi="Times New Roman" w:cs="Times New Roman"/>
          <w:color w:val="000000"/>
          <w:sz w:val="24"/>
          <w14:ligatures w14:val="none"/>
        </w:rPr>
        <w:t xml:space="preserve"> (A) Quantification of Western blot signals in Fig. 2C. (B) Quantification of Western blot signals in Fig. 2D. (C) Quantification of Western blot signals in Fig. 2I.</w:t>
      </w:r>
    </w:p>
    <w:p w14:paraId="16BE51FE"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t>Supplementary Fig. 3.</w:t>
      </w:r>
      <w:r w:rsidRPr="00DB6CAD">
        <w:rPr>
          <w:rFonts w:ascii="Times New Roman" w:eastAsia="宋体" w:hAnsi="Times New Roman" w:cs="Times New Roman"/>
          <w:color w:val="000000"/>
          <w:sz w:val="24"/>
          <w14:ligatures w14:val="none"/>
        </w:rPr>
        <w:t xml:space="preserve"> </w:t>
      </w:r>
      <w:r w:rsidRPr="00DB6CAD">
        <w:rPr>
          <w:rFonts w:ascii="Times New Roman" w:eastAsia="宋体" w:hAnsi="Times New Roman" w:cs="Times New Roman"/>
          <w:b/>
          <w:color w:val="000000"/>
          <w:sz w:val="24"/>
          <w14:ligatures w14:val="none"/>
        </w:rPr>
        <w:t>YAP is involved in targeting LSD1 to affect the metastasis of melanoma cells.</w:t>
      </w:r>
      <w:r w:rsidRPr="00DB6CAD">
        <w:rPr>
          <w:rFonts w:ascii="Times New Roman" w:eastAsia="宋体" w:hAnsi="Times New Roman" w:cs="Times New Roman"/>
          <w:color w:val="000000"/>
          <w:sz w:val="24"/>
          <w14:ligatures w14:val="none"/>
        </w:rPr>
        <w:t xml:space="preserve"> (A) The effect of different concentrations of ORY-1001 (96 h) on YAP protein levels in A375 cell lines. (B) Relative protein levels were determined by densitometry in Fig. 2J. (C) Relative protein levels were determined by densitometry in Fig. 2K.</w:t>
      </w:r>
    </w:p>
    <w:p w14:paraId="1E5C4176"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t xml:space="preserve">Supplementary Fig. 4. Targeting LSD1 activates the Hippo pathway. </w:t>
      </w:r>
      <w:r w:rsidRPr="00DB6CAD">
        <w:rPr>
          <w:rFonts w:ascii="Times New Roman" w:eastAsia="宋体" w:hAnsi="Times New Roman" w:cs="Times New Roman"/>
          <w:color w:val="000000"/>
          <w:sz w:val="24"/>
          <w14:ligatures w14:val="none"/>
        </w:rPr>
        <w:t>Gray value analysis of Western blot bands in Fig. 3C-3F. (A) Fig. 3C. (B) Fig. 3D. (C) Fig. 3E. (D) Fig. 3F.</w:t>
      </w:r>
    </w:p>
    <w:p w14:paraId="54480A95"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lastRenderedPageBreak/>
        <w:t>Supplementary Fig. 5.</w:t>
      </w:r>
      <w:r w:rsidRPr="00DB6CAD">
        <w:rPr>
          <w:rFonts w:ascii="Times New Roman" w:eastAsia="宋体" w:hAnsi="Times New Roman" w:cs="Times New Roman"/>
          <w:color w:val="000000"/>
          <w:sz w:val="24"/>
          <w14:ligatures w14:val="none"/>
        </w:rPr>
        <w:t xml:space="preserve"> </w:t>
      </w:r>
      <w:r w:rsidRPr="00DB6CAD">
        <w:rPr>
          <w:rFonts w:ascii="Times New Roman" w:eastAsia="宋体" w:hAnsi="Times New Roman" w:cs="Times New Roman"/>
          <w:b/>
          <w:color w:val="000000"/>
          <w:sz w:val="24"/>
          <w14:ligatures w14:val="none"/>
        </w:rPr>
        <w:t>Targeting LSD1 activates the Hippo pathway.</w:t>
      </w:r>
      <w:r w:rsidRPr="00DB6CAD">
        <w:rPr>
          <w:rFonts w:ascii="Times New Roman" w:eastAsia="宋体" w:hAnsi="Times New Roman" w:cs="Times New Roman"/>
          <w:color w:val="000000"/>
          <w:sz w:val="24"/>
          <w14:ligatures w14:val="none"/>
        </w:rPr>
        <w:t xml:space="preserve"> (A) Densitometric quantification of protein bands in Fig. 3G.</w:t>
      </w:r>
    </w:p>
    <w:p w14:paraId="6ACAD13D" w14:textId="77777777" w:rsidR="00DB6CAD" w:rsidRPr="00DB6CAD" w:rsidRDefault="00DB6CAD" w:rsidP="00DB6CAD">
      <w:pPr>
        <w:spacing w:after="0" w:line="480" w:lineRule="auto"/>
        <w:jc w:val="both"/>
        <w:rPr>
          <w:rFonts w:ascii="Times New Roman" w:eastAsia="宋体" w:hAnsi="Times New Roman" w:cs="Times New Roman"/>
          <w:color w:val="000000"/>
          <w:sz w:val="24"/>
          <w14:ligatures w14:val="none"/>
        </w:rPr>
      </w:pPr>
      <w:r w:rsidRPr="00DB6CAD">
        <w:rPr>
          <w:rFonts w:ascii="Times New Roman" w:eastAsia="宋体" w:hAnsi="Times New Roman" w:cs="Times New Roman"/>
          <w:b/>
          <w:color w:val="000000"/>
          <w:sz w:val="24"/>
          <w14:ligatures w14:val="none"/>
        </w:rPr>
        <w:t xml:space="preserve">Supplementary Fig. 6. Targeting LSD1 activates the Hippo signaling pathway by upregulating NF2 expression. </w:t>
      </w:r>
      <w:r w:rsidRPr="00DB6CAD">
        <w:rPr>
          <w:rFonts w:ascii="Times New Roman" w:eastAsia="宋体" w:hAnsi="Times New Roman" w:cs="Times New Roman"/>
          <w:color w:val="000000"/>
          <w:sz w:val="24"/>
          <w14:ligatures w14:val="none"/>
        </w:rPr>
        <w:t>(A) Gray value analysis of Western blot bands in Fig. 5A. (B) NF2 protein expression was assessed in A375 cells treated with varying concentrations of ORY-1001 (96 h). (C-F) Gray value analysis of Western blot bands in Fig. 5B-5E. (C) Fig. 5B. (D) Fig. 5C. (E) Fig. 5D. (F) Fig. 5E.</w:t>
      </w:r>
    </w:p>
    <w:p w14:paraId="7E83538A" w14:textId="77777777" w:rsidR="00321104" w:rsidRPr="00E250CE" w:rsidRDefault="00321104">
      <w:pPr>
        <w:rPr>
          <w:rFonts w:ascii="Times New Roman" w:hAnsi="Times New Roman" w:cs="Times New Roman"/>
          <w:sz w:val="24"/>
        </w:rPr>
      </w:pPr>
    </w:p>
    <w:sectPr w:rsidR="00321104" w:rsidRPr="00E250CE" w:rsidSect="00DB6CAD">
      <w:footerReference w:type="default" r:id="rId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2460" w14:textId="77777777" w:rsidR="00AB6F2C" w:rsidRDefault="00AB6F2C" w:rsidP="00DB6CAD">
      <w:pPr>
        <w:spacing w:after="0" w:line="240" w:lineRule="auto"/>
        <w:rPr>
          <w:rFonts w:hint="eastAsia"/>
        </w:rPr>
      </w:pPr>
      <w:r>
        <w:separator/>
      </w:r>
    </w:p>
  </w:endnote>
  <w:endnote w:type="continuationSeparator" w:id="0">
    <w:p w14:paraId="02A2F714" w14:textId="77777777" w:rsidR="00AB6F2C" w:rsidRDefault="00AB6F2C" w:rsidP="00DB6CA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84579"/>
      <w:docPartObj>
        <w:docPartGallery w:val="Page Numbers (Bottom of Page)"/>
        <w:docPartUnique/>
      </w:docPartObj>
    </w:sdtPr>
    <w:sdtContent>
      <w:p w14:paraId="01CA0C92" w14:textId="77777777" w:rsidR="00DB6CAD" w:rsidRDefault="00DB6CAD">
        <w:pPr>
          <w:pStyle w:val="af0"/>
          <w:jc w:val="center"/>
        </w:pPr>
        <w:r>
          <w:fldChar w:fldCharType="begin"/>
        </w:r>
        <w:r>
          <w:instrText>PAGE   \* MERGEFORMAT</w:instrText>
        </w:r>
        <w:r>
          <w:fldChar w:fldCharType="separate"/>
        </w:r>
        <w:r>
          <w:rPr>
            <w:lang w:val="zh-CN"/>
          </w:rPr>
          <w:t>2</w:t>
        </w:r>
        <w:r>
          <w:fldChar w:fldCharType="end"/>
        </w:r>
      </w:p>
    </w:sdtContent>
  </w:sdt>
  <w:p w14:paraId="3F50F6CF" w14:textId="77777777" w:rsidR="00DB6CAD" w:rsidRDefault="00DB6C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BC33" w14:textId="77777777" w:rsidR="00AB6F2C" w:rsidRDefault="00AB6F2C" w:rsidP="00DB6CAD">
      <w:pPr>
        <w:spacing w:after="0" w:line="240" w:lineRule="auto"/>
        <w:rPr>
          <w:rFonts w:hint="eastAsia"/>
        </w:rPr>
      </w:pPr>
      <w:r>
        <w:separator/>
      </w:r>
    </w:p>
  </w:footnote>
  <w:footnote w:type="continuationSeparator" w:id="0">
    <w:p w14:paraId="55292264" w14:textId="77777777" w:rsidR="00AB6F2C" w:rsidRDefault="00AB6F2C" w:rsidP="00DB6CA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AE3"/>
    <w:rsid w:val="00016676"/>
    <w:rsid w:val="00282AE3"/>
    <w:rsid w:val="00321104"/>
    <w:rsid w:val="003F6B58"/>
    <w:rsid w:val="004D6DC5"/>
    <w:rsid w:val="006027C5"/>
    <w:rsid w:val="008D029B"/>
    <w:rsid w:val="00AB6F2C"/>
    <w:rsid w:val="00B8050D"/>
    <w:rsid w:val="00DB6CAD"/>
    <w:rsid w:val="00E2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C21C5AB-2D4E-464D-8CE3-02313E10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2AE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82AE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82AE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82AE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82AE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282AE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82AE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2AE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82AE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2AE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82AE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82AE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82AE3"/>
    <w:rPr>
      <w:rFonts w:cstheme="majorBidi"/>
      <w:color w:val="2F5496" w:themeColor="accent1" w:themeShade="BF"/>
      <w:sz w:val="28"/>
      <w:szCs w:val="28"/>
    </w:rPr>
  </w:style>
  <w:style w:type="character" w:customStyle="1" w:styleId="50">
    <w:name w:val="标题 5 字符"/>
    <w:basedOn w:val="a0"/>
    <w:link w:val="5"/>
    <w:uiPriority w:val="9"/>
    <w:semiHidden/>
    <w:rsid w:val="00282AE3"/>
    <w:rPr>
      <w:rFonts w:cstheme="majorBidi"/>
      <w:color w:val="2F5496" w:themeColor="accent1" w:themeShade="BF"/>
      <w:sz w:val="24"/>
    </w:rPr>
  </w:style>
  <w:style w:type="character" w:customStyle="1" w:styleId="60">
    <w:name w:val="标题 6 字符"/>
    <w:basedOn w:val="a0"/>
    <w:link w:val="6"/>
    <w:uiPriority w:val="9"/>
    <w:semiHidden/>
    <w:rsid w:val="00282AE3"/>
    <w:rPr>
      <w:rFonts w:cstheme="majorBidi"/>
      <w:b/>
      <w:bCs/>
      <w:color w:val="2F5496" w:themeColor="accent1" w:themeShade="BF"/>
    </w:rPr>
  </w:style>
  <w:style w:type="character" w:customStyle="1" w:styleId="70">
    <w:name w:val="标题 7 字符"/>
    <w:basedOn w:val="a0"/>
    <w:link w:val="7"/>
    <w:uiPriority w:val="9"/>
    <w:semiHidden/>
    <w:rsid w:val="00282AE3"/>
    <w:rPr>
      <w:rFonts w:cstheme="majorBidi"/>
      <w:b/>
      <w:bCs/>
      <w:color w:val="595959" w:themeColor="text1" w:themeTint="A6"/>
    </w:rPr>
  </w:style>
  <w:style w:type="character" w:customStyle="1" w:styleId="80">
    <w:name w:val="标题 8 字符"/>
    <w:basedOn w:val="a0"/>
    <w:link w:val="8"/>
    <w:uiPriority w:val="9"/>
    <w:semiHidden/>
    <w:rsid w:val="00282AE3"/>
    <w:rPr>
      <w:rFonts w:cstheme="majorBidi"/>
      <w:color w:val="595959" w:themeColor="text1" w:themeTint="A6"/>
    </w:rPr>
  </w:style>
  <w:style w:type="character" w:customStyle="1" w:styleId="90">
    <w:name w:val="标题 9 字符"/>
    <w:basedOn w:val="a0"/>
    <w:link w:val="9"/>
    <w:uiPriority w:val="9"/>
    <w:semiHidden/>
    <w:rsid w:val="00282AE3"/>
    <w:rPr>
      <w:rFonts w:eastAsiaTheme="majorEastAsia" w:cstheme="majorBidi"/>
      <w:color w:val="595959" w:themeColor="text1" w:themeTint="A6"/>
    </w:rPr>
  </w:style>
  <w:style w:type="paragraph" w:styleId="a3">
    <w:name w:val="Title"/>
    <w:basedOn w:val="a"/>
    <w:next w:val="a"/>
    <w:link w:val="a4"/>
    <w:uiPriority w:val="10"/>
    <w:qFormat/>
    <w:rsid w:val="00282AE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2A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2AE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2A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2AE3"/>
    <w:pPr>
      <w:spacing w:before="160"/>
      <w:jc w:val="center"/>
    </w:pPr>
    <w:rPr>
      <w:i/>
      <w:iCs/>
      <w:color w:val="404040" w:themeColor="text1" w:themeTint="BF"/>
    </w:rPr>
  </w:style>
  <w:style w:type="character" w:customStyle="1" w:styleId="a8">
    <w:name w:val="引用 字符"/>
    <w:basedOn w:val="a0"/>
    <w:link w:val="a7"/>
    <w:uiPriority w:val="29"/>
    <w:rsid w:val="00282AE3"/>
    <w:rPr>
      <w:i/>
      <w:iCs/>
      <w:color w:val="404040" w:themeColor="text1" w:themeTint="BF"/>
    </w:rPr>
  </w:style>
  <w:style w:type="paragraph" w:styleId="a9">
    <w:name w:val="List Paragraph"/>
    <w:basedOn w:val="a"/>
    <w:uiPriority w:val="34"/>
    <w:qFormat/>
    <w:rsid w:val="00282AE3"/>
    <w:pPr>
      <w:ind w:left="720"/>
      <w:contextualSpacing/>
    </w:pPr>
  </w:style>
  <w:style w:type="character" w:styleId="aa">
    <w:name w:val="Intense Emphasis"/>
    <w:basedOn w:val="a0"/>
    <w:uiPriority w:val="21"/>
    <w:qFormat/>
    <w:rsid w:val="00282AE3"/>
    <w:rPr>
      <w:i/>
      <w:iCs/>
      <w:color w:val="2F5496" w:themeColor="accent1" w:themeShade="BF"/>
    </w:rPr>
  </w:style>
  <w:style w:type="paragraph" w:styleId="ab">
    <w:name w:val="Intense Quote"/>
    <w:basedOn w:val="a"/>
    <w:next w:val="a"/>
    <w:link w:val="ac"/>
    <w:uiPriority w:val="30"/>
    <w:qFormat/>
    <w:rsid w:val="00282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82AE3"/>
    <w:rPr>
      <w:i/>
      <w:iCs/>
      <w:color w:val="2F5496" w:themeColor="accent1" w:themeShade="BF"/>
    </w:rPr>
  </w:style>
  <w:style w:type="character" w:styleId="ad">
    <w:name w:val="Intense Reference"/>
    <w:basedOn w:val="a0"/>
    <w:uiPriority w:val="32"/>
    <w:qFormat/>
    <w:rsid w:val="00282AE3"/>
    <w:rPr>
      <w:b/>
      <w:bCs/>
      <w:smallCaps/>
      <w:color w:val="2F5496" w:themeColor="accent1" w:themeShade="BF"/>
      <w:spacing w:val="5"/>
    </w:rPr>
  </w:style>
  <w:style w:type="paragraph" w:styleId="ae">
    <w:name w:val="header"/>
    <w:basedOn w:val="a"/>
    <w:link w:val="af"/>
    <w:uiPriority w:val="99"/>
    <w:unhideWhenUsed/>
    <w:rsid w:val="00DB6CA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B6CAD"/>
    <w:rPr>
      <w:sz w:val="18"/>
      <w:szCs w:val="18"/>
    </w:rPr>
  </w:style>
  <w:style w:type="paragraph" w:styleId="af0">
    <w:name w:val="footer"/>
    <w:basedOn w:val="a"/>
    <w:link w:val="af1"/>
    <w:uiPriority w:val="99"/>
    <w:unhideWhenUsed/>
    <w:rsid w:val="00DB6CA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B6CAD"/>
    <w:rPr>
      <w:sz w:val="18"/>
      <w:szCs w:val="18"/>
    </w:rPr>
  </w:style>
  <w:style w:type="character" w:styleId="af2">
    <w:name w:val="line number"/>
    <w:basedOn w:val="a0"/>
    <w:uiPriority w:val="99"/>
    <w:semiHidden/>
    <w:unhideWhenUsed/>
    <w:rsid w:val="00DB6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常linlin</dc:creator>
  <cp:keywords/>
  <dc:description/>
  <cp:lastModifiedBy>常linlin</cp:lastModifiedBy>
  <cp:revision>11</cp:revision>
  <dcterms:created xsi:type="dcterms:W3CDTF">2026-04-08T04:34:00Z</dcterms:created>
  <dcterms:modified xsi:type="dcterms:W3CDTF">2026-04-08T04:37:00Z</dcterms:modified>
</cp:coreProperties>
</file>