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AF16C" w14:textId="5EDFEC4C" w:rsidR="00446DD5" w:rsidRPr="00291BB1" w:rsidRDefault="00EA468C" w:rsidP="00EA468C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291BB1">
        <w:rPr>
          <w:rFonts w:ascii="Times New Roman" w:hAnsi="Times New Roman" w:cs="Times New Roman"/>
          <w:b/>
        </w:rPr>
        <w:t>Supplementary figure</w:t>
      </w:r>
      <w:r w:rsidR="00446DD5" w:rsidRPr="00291BB1">
        <w:rPr>
          <w:rFonts w:ascii="Times New Roman" w:hAnsi="Times New Roman" w:cs="Times New Roman" w:hint="eastAsia"/>
          <w:b/>
        </w:rPr>
        <w:t>s</w:t>
      </w:r>
    </w:p>
    <w:p w14:paraId="4F78F939" w14:textId="62915026" w:rsidR="00446DD5" w:rsidRPr="00291BB1" w:rsidRDefault="00446DD5" w:rsidP="00EA468C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291BB1">
        <w:rPr>
          <w:rFonts w:ascii="Times New Roman" w:hAnsi="Times New Roman" w:cs="Times New Roman" w:hint="eastAsia"/>
          <w:b/>
          <w:noProof/>
        </w:rPr>
        <w:drawing>
          <wp:inline distT="0" distB="0" distL="0" distR="0" wp14:anchorId="7BBCA0CF" wp14:editId="0308ABB0">
            <wp:extent cx="5943600" cy="38303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88570" w14:textId="55EAA511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 xml:space="preserve">Supplementary Figure 1. </w:t>
      </w:r>
      <w:proofErr w:type="spellStart"/>
      <w:r w:rsidRPr="00291BB1">
        <w:rPr>
          <w:rFonts w:ascii="Times New Roman" w:hAnsi="Times New Roman" w:cs="Times New Roman"/>
          <w:b/>
        </w:rPr>
        <w:t>C3</w:t>
      </w:r>
      <w:proofErr w:type="spellEnd"/>
      <w:r w:rsidRPr="00291BB1">
        <w:rPr>
          <w:rFonts w:ascii="Times New Roman" w:hAnsi="Times New Roman" w:cs="Times New Roman"/>
          <w:b/>
        </w:rPr>
        <w:t xml:space="preserve"> is upregulated in </w:t>
      </w:r>
      <w:r w:rsidR="003833D7" w:rsidRPr="00291BB1">
        <w:rPr>
          <w:rFonts w:ascii="Times New Roman" w:hAnsi="Times New Roman" w:cs="Times New Roman" w:hint="eastAsia"/>
          <w:b/>
        </w:rPr>
        <w:t>sene</w:t>
      </w:r>
      <w:r w:rsidR="003833D7" w:rsidRPr="00291BB1">
        <w:rPr>
          <w:rFonts w:ascii="Times New Roman" w:hAnsi="Times New Roman" w:cs="Times New Roman"/>
          <w:b/>
        </w:rPr>
        <w:t xml:space="preserve">scent </w:t>
      </w:r>
      <w:r w:rsidRPr="00291BB1">
        <w:rPr>
          <w:rFonts w:ascii="Times New Roman" w:hAnsi="Times New Roman" w:cs="Times New Roman"/>
          <w:b/>
        </w:rPr>
        <w:t>cells.</w:t>
      </w:r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(A–D)</w:t>
      </w:r>
      <w:r w:rsidRPr="00291BB1">
        <w:rPr>
          <w:rFonts w:ascii="Times New Roman" w:hAnsi="Times New Roman" w:cs="Times New Roman"/>
        </w:rPr>
        <w:t xml:space="preserve"> Box-and-whisker plots showing transcripts per million (</w:t>
      </w:r>
      <w:proofErr w:type="spellStart"/>
      <w:r w:rsidRPr="00291BB1">
        <w:rPr>
          <w:rFonts w:ascii="Times New Roman" w:hAnsi="Times New Roman" w:cs="Times New Roman"/>
        </w:rPr>
        <w:t>TPM</w:t>
      </w:r>
      <w:proofErr w:type="spellEnd"/>
      <w:r w:rsidRPr="00291BB1">
        <w:rPr>
          <w:rFonts w:ascii="Times New Roman" w:hAnsi="Times New Roman" w:cs="Times New Roman"/>
        </w:rPr>
        <w:t>) derived from RNA-sequencing analysis in Non-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and 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human fibroblasts. Cell lines analyzed include BJ </w:t>
      </w:r>
      <w:r w:rsidRPr="00291BB1">
        <w:rPr>
          <w:rFonts w:ascii="Times New Roman" w:hAnsi="Times New Roman" w:cs="Times New Roman"/>
          <w:b/>
          <w:bCs/>
        </w:rPr>
        <w:t>(A)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HFF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(B)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HDF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(C)</w:t>
      </w:r>
      <w:r w:rsidRPr="00291BB1">
        <w:rPr>
          <w:rFonts w:ascii="Times New Roman" w:hAnsi="Times New Roman" w:cs="Times New Roman"/>
        </w:rPr>
        <w:t xml:space="preserve">, and MRC-5 </w:t>
      </w:r>
      <w:r w:rsidRPr="00291BB1">
        <w:rPr>
          <w:rFonts w:ascii="Times New Roman" w:hAnsi="Times New Roman" w:cs="Times New Roman"/>
          <w:b/>
          <w:bCs/>
        </w:rPr>
        <w:t>(D)</w:t>
      </w:r>
      <w:r w:rsidRPr="00291BB1">
        <w:rPr>
          <w:rFonts w:ascii="Times New Roman" w:hAnsi="Times New Roman" w:cs="Times New Roman"/>
        </w:rPr>
        <w:t>. Boxes represent the interquartile range (</w:t>
      </w:r>
      <w:proofErr w:type="spellStart"/>
      <w:r w:rsidRPr="00291BB1">
        <w:rPr>
          <w:rFonts w:ascii="Times New Roman" w:hAnsi="Times New Roman" w:cs="Times New Roman"/>
        </w:rPr>
        <w:t>IQR</w:t>
      </w:r>
      <w:proofErr w:type="spellEnd"/>
      <w:r w:rsidRPr="00291BB1">
        <w:rPr>
          <w:rFonts w:ascii="Times New Roman" w:hAnsi="Times New Roman" w:cs="Times New Roman"/>
        </w:rPr>
        <w:t>; 25</w:t>
      </w:r>
      <w:r w:rsidRPr="00291BB1">
        <w:rPr>
          <w:rFonts w:ascii="Times New Roman" w:hAnsi="Times New Roman" w:cs="Times New Roman"/>
          <w:vertAlign w:val="superscript"/>
        </w:rPr>
        <w:t>th</w:t>
      </w:r>
      <w:r w:rsidRPr="00291BB1">
        <w:rPr>
          <w:rFonts w:ascii="Times New Roman" w:hAnsi="Times New Roman" w:cs="Times New Roman"/>
        </w:rPr>
        <w:t>–75</w:t>
      </w:r>
      <w:r w:rsidRPr="00291BB1">
        <w:rPr>
          <w:rFonts w:ascii="Times New Roman" w:hAnsi="Times New Roman" w:cs="Times New Roman"/>
          <w:vertAlign w:val="superscript"/>
        </w:rPr>
        <w:t>th</w:t>
      </w:r>
      <w:r w:rsidRPr="00291BB1">
        <w:rPr>
          <w:rFonts w:ascii="Times New Roman" w:hAnsi="Times New Roman" w:cs="Times New Roman"/>
        </w:rPr>
        <w:t xml:space="preserve"> percentiles), the center line indicates the median, whiskers extend to 1.5 × </w:t>
      </w:r>
      <w:proofErr w:type="spellStart"/>
      <w:r w:rsidRPr="00291BB1">
        <w:rPr>
          <w:rFonts w:ascii="Times New Roman" w:hAnsi="Times New Roman" w:cs="Times New Roman"/>
        </w:rPr>
        <w:t>IQR</w:t>
      </w:r>
      <w:proofErr w:type="spellEnd"/>
      <w:r w:rsidRPr="00291BB1">
        <w:rPr>
          <w:rFonts w:ascii="Times New Roman" w:hAnsi="Times New Roman" w:cs="Times New Roman"/>
        </w:rPr>
        <w:t>, and individual data points beyond the whiskers are shown as outliers, where applicable.</w:t>
      </w:r>
    </w:p>
    <w:p w14:paraId="2ED40AFB" w14:textId="295B77A7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350A0016" w14:textId="77777777" w:rsidR="00446DD5" w:rsidRPr="00291BB1" w:rsidRDefault="00446DD5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01687073" w14:textId="41D0B036" w:rsidR="00446DD5" w:rsidRPr="00291BB1" w:rsidRDefault="00446DD5" w:rsidP="00446DD5">
      <w:pPr>
        <w:spacing w:line="480" w:lineRule="auto"/>
        <w:jc w:val="center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7E04EDF7" wp14:editId="36545E80">
            <wp:extent cx="1343743" cy="8026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2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4" t="16695" r="8495" b="20817"/>
                    <a:stretch/>
                  </pic:blipFill>
                  <pic:spPr bwMode="auto">
                    <a:xfrm>
                      <a:off x="0" y="0"/>
                      <a:ext cx="1345629" cy="803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2584B3" w14:textId="6619B5DA" w:rsidR="00D40917" w:rsidRPr="00291BB1" w:rsidRDefault="00D40917" w:rsidP="00C740DC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>Supplementary Figure 2.</w:t>
      </w:r>
      <w:r w:rsidR="00417F8E" w:rsidRPr="00291BB1">
        <w:rPr>
          <w:rFonts w:ascii="Times New Roman" w:hAnsi="Times New Roman" w:cs="Times New Roman"/>
          <w:b/>
        </w:rPr>
        <w:t xml:space="preserve"> Validation of </w:t>
      </w:r>
      <w:proofErr w:type="spellStart"/>
      <w:r w:rsidR="00417F8E" w:rsidRPr="00291BB1">
        <w:rPr>
          <w:rFonts w:ascii="Times New Roman" w:hAnsi="Times New Roman" w:cs="Times New Roman"/>
          <w:b/>
        </w:rPr>
        <w:t>C3</w:t>
      </w:r>
      <w:proofErr w:type="spellEnd"/>
      <w:r w:rsidR="00417F8E" w:rsidRPr="00291BB1">
        <w:rPr>
          <w:rFonts w:ascii="Times New Roman" w:hAnsi="Times New Roman" w:cs="Times New Roman"/>
          <w:b/>
        </w:rPr>
        <w:t xml:space="preserve"> knockdown in </w:t>
      </w:r>
      <w:proofErr w:type="spellStart"/>
      <w:r w:rsidR="003225D8" w:rsidRPr="00291BB1">
        <w:rPr>
          <w:rFonts w:ascii="Times New Roman" w:hAnsi="Times New Roman" w:cs="Times New Roman"/>
          <w:b/>
        </w:rPr>
        <w:t>HDF</w:t>
      </w:r>
      <w:r w:rsidR="00417F8E" w:rsidRPr="00291BB1">
        <w:rPr>
          <w:rFonts w:ascii="Times New Roman" w:hAnsi="Times New Roman" w:cs="Times New Roman"/>
          <w:b/>
        </w:rPr>
        <w:t>s</w:t>
      </w:r>
      <w:proofErr w:type="spellEnd"/>
      <w:r w:rsidR="00417F8E" w:rsidRPr="00291BB1">
        <w:rPr>
          <w:rFonts w:ascii="Times New Roman" w:hAnsi="Times New Roman" w:cs="Times New Roman"/>
          <w:b/>
        </w:rPr>
        <w:t>.</w:t>
      </w:r>
      <w:r w:rsidRPr="00291BB1">
        <w:rPr>
          <w:rFonts w:ascii="Times New Roman" w:hAnsi="Times New Roman" w:cs="Times New Roman"/>
          <w:b/>
        </w:rPr>
        <w:t xml:space="preserve"> </w:t>
      </w:r>
      <w:r w:rsidRPr="00291BB1">
        <w:rPr>
          <w:rFonts w:ascii="Times New Roman" w:hAnsi="Times New Roman" w:cs="Times New Roman"/>
        </w:rPr>
        <w:t xml:space="preserve">(A) Western blot analysis showing </w:t>
      </w:r>
      <w:proofErr w:type="spellStart"/>
      <w:r w:rsidR="00982794" w:rsidRPr="00291BB1">
        <w:rPr>
          <w:rFonts w:ascii="Times New Roman" w:hAnsi="Times New Roman" w:cs="Times New Roman"/>
        </w:rPr>
        <w:t>C3</w:t>
      </w:r>
      <w:proofErr w:type="spellEnd"/>
      <w:r w:rsidR="00982794" w:rsidRPr="00291BB1">
        <w:rPr>
          <w:rFonts w:ascii="Times New Roman" w:hAnsi="Times New Roman" w:cs="Times New Roman"/>
        </w:rPr>
        <w:t xml:space="preserve"> protein expression levels in </w:t>
      </w:r>
      <w:proofErr w:type="spellStart"/>
      <w:r w:rsidR="00982794" w:rsidRPr="00291BB1">
        <w:rPr>
          <w:rFonts w:ascii="Times New Roman" w:hAnsi="Times New Roman" w:cs="Times New Roman"/>
        </w:rPr>
        <w:t>HDFs</w:t>
      </w:r>
      <w:proofErr w:type="spellEnd"/>
      <w:r w:rsidRPr="00291BB1">
        <w:rPr>
          <w:rFonts w:ascii="Times New Roman" w:hAnsi="Times New Roman" w:cs="Times New Roman"/>
        </w:rPr>
        <w:t xml:space="preserve"> following transfection with either </w:t>
      </w:r>
      <w:r w:rsidR="0049035F" w:rsidRPr="00291BB1">
        <w:rPr>
          <w:rFonts w:ascii="Times New Roman" w:hAnsi="Times New Roman" w:cs="Times New Roman"/>
        </w:rPr>
        <w:t>siRNA control-transfected cells</w:t>
      </w:r>
      <w:r w:rsidRPr="00291BB1">
        <w:rPr>
          <w:rFonts w:ascii="Times New Roman" w:hAnsi="Times New Roman" w:cs="Times New Roman"/>
        </w:rPr>
        <w:t xml:space="preserve"> </w:t>
      </w:r>
      <w:r w:rsidR="00982794" w:rsidRPr="00291BB1">
        <w:rPr>
          <w:rFonts w:ascii="Times New Roman" w:hAnsi="Times New Roman" w:cs="Times New Roman"/>
        </w:rPr>
        <w:t>(</w:t>
      </w:r>
      <w:proofErr w:type="spellStart"/>
      <w:r w:rsidRPr="00291BB1">
        <w:rPr>
          <w:rFonts w:ascii="Times New Roman" w:hAnsi="Times New Roman" w:cs="Times New Roman"/>
        </w:rPr>
        <w:t>si</w:t>
      </w:r>
      <w:proofErr w:type="spellEnd"/>
      <w:r w:rsidRPr="00291BB1">
        <w:rPr>
          <w:rFonts w:ascii="Times New Roman" w:hAnsi="Times New Roman" w:cs="Times New Roman"/>
        </w:rPr>
        <w:t>-NC</w:t>
      </w:r>
      <w:r w:rsidR="00982794" w:rsidRPr="00291BB1">
        <w:rPr>
          <w:rFonts w:ascii="Times New Roman" w:hAnsi="Times New Roman" w:cs="Times New Roman"/>
        </w:rPr>
        <w:t>)</w:t>
      </w:r>
      <w:r w:rsidRPr="00291BB1">
        <w:rPr>
          <w:rFonts w:ascii="Times New Roman" w:hAnsi="Times New Roman" w:cs="Times New Roman"/>
        </w:rPr>
        <w:t xml:space="preserve"> or a target-specific siRNA </w:t>
      </w:r>
      <w:r w:rsidR="00982794" w:rsidRPr="00291BB1">
        <w:rPr>
          <w:rFonts w:ascii="Times New Roman" w:hAnsi="Times New Roman" w:cs="Times New Roman"/>
        </w:rPr>
        <w:t>(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="00982794" w:rsidRPr="00291BB1">
        <w:rPr>
          <w:rFonts w:ascii="Times New Roman" w:hAnsi="Times New Roman" w:cs="Times New Roman"/>
        </w:rPr>
        <w:t>)</w:t>
      </w:r>
      <w:r w:rsidRPr="00291BB1">
        <w:rPr>
          <w:rFonts w:ascii="Times New Roman" w:hAnsi="Times New Roman" w:cs="Times New Roman"/>
        </w:rPr>
        <w:t>. β-actin was utilized as an internal loading control</w:t>
      </w:r>
      <w:r w:rsidR="00982794" w:rsidRPr="00291BB1">
        <w:rPr>
          <w:rFonts w:ascii="Times New Roman" w:hAnsi="Times New Roman" w:cs="Times New Roman"/>
        </w:rPr>
        <w:t>.</w:t>
      </w:r>
    </w:p>
    <w:p w14:paraId="60200D06" w14:textId="28602EEF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0CF548FD" w14:textId="5A131BA7" w:rsidR="00446DD5" w:rsidRPr="00291BB1" w:rsidRDefault="00D638D8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A18AAB7" wp14:editId="26230E38">
            <wp:extent cx="5943600" cy="7599045"/>
            <wp:effectExtent l="0" t="0" r="0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plementary Figure 3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55AB4" w14:textId="3F316B2C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lastRenderedPageBreak/>
        <w:t>Supplementary Figure 3</w:t>
      </w:r>
      <w:r w:rsidRPr="00291BB1">
        <w:rPr>
          <w:rFonts w:ascii="Times New Roman" w:hAnsi="Times New Roman" w:cs="Times New Roman" w:hint="eastAsia"/>
          <w:b/>
        </w:rPr>
        <w:t>.</w:t>
      </w:r>
      <w:r w:rsidR="00417F8E" w:rsidRPr="00291BB1">
        <w:rPr>
          <w:rFonts w:ascii="Times New Roman" w:hAnsi="Times New Roman" w:cs="Times New Roman"/>
          <w:b/>
        </w:rPr>
        <w:t xml:space="preserve"> </w:t>
      </w:r>
      <w:proofErr w:type="spellStart"/>
      <w:r w:rsidR="00417F8E" w:rsidRPr="00291BB1">
        <w:rPr>
          <w:rFonts w:ascii="Times New Roman" w:hAnsi="Times New Roman" w:cs="Times New Roman"/>
          <w:b/>
        </w:rPr>
        <w:t>C3</w:t>
      </w:r>
      <w:proofErr w:type="spellEnd"/>
      <w:r w:rsidR="00417F8E" w:rsidRPr="00291BB1">
        <w:rPr>
          <w:rFonts w:ascii="Times New Roman" w:hAnsi="Times New Roman" w:cs="Times New Roman"/>
          <w:b/>
        </w:rPr>
        <w:t xml:space="preserve"> depletion </w:t>
      </w:r>
      <w:r w:rsidR="00706811" w:rsidRPr="00291BB1">
        <w:rPr>
          <w:rFonts w:ascii="Times New Roman" w:hAnsi="Times New Roman" w:cs="Times New Roman"/>
          <w:b/>
        </w:rPr>
        <w:t xml:space="preserve">did not </w:t>
      </w:r>
      <w:r w:rsidR="00417F8E" w:rsidRPr="00291BB1">
        <w:rPr>
          <w:rFonts w:ascii="Times New Roman" w:hAnsi="Times New Roman" w:cs="Times New Roman"/>
          <w:b/>
        </w:rPr>
        <w:t xml:space="preserve">attenuate </w:t>
      </w:r>
      <w:r w:rsidR="00E91182" w:rsidRPr="00291BB1">
        <w:rPr>
          <w:rFonts w:ascii="Times New Roman" w:hAnsi="Times New Roman" w:cs="Times New Roman"/>
          <w:b/>
        </w:rPr>
        <w:t xml:space="preserve">senescence and </w:t>
      </w:r>
      <w:proofErr w:type="spellStart"/>
      <w:r w:rsidR="00417F8E" w:rsidRPr="00291BB1">
        <w:rPr>
          <w:rFonts w:ascii="Times New Roman" w:hAnsi="Times New Roman" w:cs="Times New Roman"/>
          <w:b/>
        </w:rPr>
        <w:t>SASP</w:t>
      </w:r>
      <w:proofErr w:type="spellEnd"/>
      <w:r w:rsidR="00B33EB7">
        <w:rPr>
          <w:rFonts w:ascii="Times New Roman" w:hAnsi="Times New Roman" w:cs="Times New Roman"/>
          <w:b/>
        </w:rPr>
        <w:t xml:space="preserve"> in </w:t>
      </w:r>
      <w:proofErr w:type="spellStart"/>
      <w:r w:rsidR="00B33EB7">
        <w:rPr>
          <w:rFonts w:ascii="Times New Roman" w:hAnsi="Times New Roman" w:cs="Times New Roman"/>
          <w:b/>
        </w:rPr>
        <w:t>HDFs</w:t>
      </w:r>
      <w:proofErr w:type="spellEnd"/>
      <w:r w:rsidR="008E356C" w:rsidRPr="00291BB1">
        <w:rPr>
          <w:rFonts w:ascii="Times New Roman" w:hAnsi="Times New Roman" w:cs="Times New Roman"/>
          <w:b/>
        </w:rPr>
        <w:t>.</w:t>
      </w:r>
      <w:r w:rsidRPr="00291BB1">
        <w:rPr>
          <w:rFonts w:ascii="Times New Roman" w:hAnsi="Times New Roman" w:cs="Times New Roman"/>
          <w:b/>
        </w:rPr>
        <w:t xml:space="preserve"> </w:t>
      </w:r>
      <w:r w:rsidRPr="00291BB1">
        <w:rPr>
          <w:rFonts w:ascii="Times New Roman" w:hAnsi="Times New Roman" w:cs="Times New Roman"/>
        </w:rPr>
        <w:t>(</w:t>
      </w:r>
      <w:r w:rsidRPr="00A5141A">
        <w:rPr>
          <w:rFonts w:ascii="Times New Roman" w:hAnsi="Times New Roman" w:cs="Times New Roman"/>
          <w:b/>
        </w:rPr>
        <w:t>A</w:t>
      </w:r>
      <w:r w:rsidRPr="00291BB1">
        <w:rPr>
          <w:rFonts w:ascii="Times New Roman" w:hAnsi="Times New Roman" w:cs="Times New Roman"/>
        </w:rPr>
        <w:t>-</w:t>
      </w:r>
      <w:r w:rsidRPr="00A5141A">
        <w:rPr>
          <w:rFonts w:ascii="Times New Roman" w:hAnsi="Times New Roman" w:cs="Times New Roman"/>
          <w:b/>
        </w:rPr>
        <w:t>H</w:t>
      </w:r>
      <w:r w:rsidRPr="00291BB1">
        <w:rPr>
          <w:rFonts w:ascii="Times New Roman" w:hAnsi="Times New Roman" w:cs="Times New Roman"/>
        </w:rPr>
        <w:t xml:space="preserve">) </w:t>
      </w:r>
      <w:proofErr w:type="spellStart"/>
      <w:r w:rsidR="00A5141A" w:rsidRPr="00291BB1">
        <w:rPr>
          <w:rFonts w:ascii="Times New Roman" w:hAnsi="Times New Roman" w:cs="Times New Roman"/>
        </w:rPr>
        <w:t>SASP</w:t>
      </w:r>
      <w:proofErr w:type="spellEnd"/>
      <w:r w:rsidR="00A5141A" w:rsidRPr="00291BB1">
        <w:rPr>
          <w:rFonts w:ascii="Times New Roman" w:hAnsi="Times New Roman" w:cs="Times New Roman"/>
        </w:rPr>
        <w:t xml:space="preserve">-associated </w:t>
      </w:r>
      <w:r w:rsidR="00A5141A">
        <w:rPr>
          <w:rFonts w:ascii="Times New Roman" w:hAnsi="Times New Roman" w:cs="Times New Roman"/>
        </w:rPr>
        <w:t xml:space="preserve">gene mRNA </w:t>
      </w:r>
      <w:r w:rsidR="00A5141A">
        <w:rPr>
          <w:rFonts w:ascii="Times New Roman" w:hAnsi="Times New Roman" w:cs="Times New Roman" w:hint="eastAsia"/>
        </w:rPr>
        <w:t>levels</w:t>
      </w:r>
      <w:r w:rsidR="00A5141A">
        <w:rPr>
          <w:rFonts w:ascii="Times New Roman" w:hAnsi="Times New Roman" w:cs="Times New Roman"/>
        </w:rPr>
        <w:t xml:space="preserve"> </w:t>
      </w:r>
      <w:r w:rsidR="00A5141A">
        <w:rPr>
          <w:rFonts w:ascii="Times New Roman" w:hAnsi="Times New Roman" w:cs="Times New Roman" w:hint="eastAsia"/>
        </w:rPr>
        <w:t>from</w:t>
      </w:r>
      <w:r w:rsidR="00A5141A">
        <w:rPr>
          <w:rFonts w:ascii="Times New Roman" w:hAnsi="Times New Roman" w:cs="Times New Roman"/>
        </w:rPr>
        <w:t xml:space="preserve"> RNA-</w:t>
      </w:r>
      <w:r w:rsidR="00A5141A">
        <w:rPr>
          <w:rFonts w:ascii="Times New Roman" w:hAnsi="Times New Roman" w:cs="Times New Roman" w:hint="eastAsia"/>
        </w:rPr>
        <w:t>sequencing</w:t>
      </w:r>
      <w:r w:rsidR="00A5141A">
        <w:rPr>
          <w:rFonts w:ascii="Times New Roman" w:hAnsi="Times New Roman" w:cs="Times New Roman"/>
        </w:rPr>
        <w:t xml:space="preserve"> </w:t>
      </w:r>
      <w:r w:rsidR="00A5141A">
        <w:rPr>
          <w:rFonts w:ascii="Times New Roman" w:hAnsi="Times New Roman" w:cs="Times New Roman" w:hint="eastAsia"/>
        </w:rPr>
        <w:t>data</w:t>
      </w:r>
      <w:r w:rsidRPr="00291BB1">
        <w:rPr>
          <w:rFonts w:ascii="Times New Roman" w:hAnsi="Times New Roman" w:cs="Times New Roman"/>
        </w:rPr>
        <w:t>. Relative mRNA expression of</w:t>
      </w:r>
      <w:r w:rsidR="000C0E2B" w:rsidRPr="00291BB1">
        <w:rPr>
          <w:rFonts w:ascii="Times New Roman" w:hAnsi="Times New Roman" w:cs="Times New Roman"/>
        </w:rPr>
        <w:t xml:space="preserve"> </w:t>
      </w:r>
      <w:proofErr w:type="spellStart"/>
      <w:r w:rsidR="000C0E2B" w:rsidRPr="00291BB1">
        <w:rPr>
          <w:rFonts w:ascii="Times New Roman" w:hAnsi="Times New Roman" w:cs="Times New Roman"/>
          <w:i/>
          <w:iCs/>
        </w:rPr>
        <w:t>L</w:t>
      </w:r>
      <w:r w:rsidRPr="00291BB1">
        <w:rPr>
          <w:rFonts w:ascii="Times New Roman" w:hAnsi="Times New Roman" w:cs="Times New Roman"/>
          <w:i/>
          <w:iCs/>
        </w:rPr>
        <w:t>cp1</w:t>
      </w:r>
      <w:proofErr w:type="spellEnd"/>
      <w:r w:rsidR="00715AC6" w:rsidRPr="00291BB1">
        <w:rPr>
          <w:rFonts w:ascii="Times New Roman" w:hAnsi="Times New Roman" w:cs="Times New Roman"/>
          <w:i/>
          <w:iCs/>
        </w:rPr>
        <w:t xml:space="preserve"> </w:t>
      </w:r>
      <w:r w:rsidR="00715AC6" w:rsidRPr="00291BB1">
        <w:rPr>
          <w:rFonts w:ascii="Times New Roman" w:hAnsi="Times New Roman" w:cs="Times New Roman"/>
          <w:b/>
          <w:bCs/>
        </w:rPr>
        <w:t>(A)</w:t>
      </w:r>
      <w:r w:rsidRPr="00291BB1">
        <w:rPr>
          <w:rFonts w:ascii="Times New Roman" w:hAnsi="Times New Roman" w:cs="Times New Roman"/>
          <w:bCs/>
          <w:iCs/>
        </w:rPr>
        <w:t>,</w:t>
      </w:r>
      <w:r w:rsidR="000C0E2B" w:rsidRPr="00291BB1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Edn1</w:t>
      </w:r>
      <w:proofErr w:type="spellEnd"/>
      <w:r w:rsidR="00715AC6" w:rsidRPr="00291BB1">
        <w:rPr>
          <w:rFonts w:ascii="Times New Roman" w:hAnsi="Times New Roman" w:cs="Times New Roman"/>
          <w:i/>
          <w:iCs/>
        </w:rPr>
        <w:t xml:space="preserve"> </w:t>
      </w:r>
      <w:r w:rsidR="00715AC6" w:rsidRPr="00291BB1">
        <w:rPr>
          <w:rFonts w:ascii="Times New Roman" w:hAnsi="Times New Roman" w:cs="Times New Roman"/>
          <w:b/>
          <w:bCs/>
        </w:rPr>
        <w:t>(B)</w:t>
      </w:r>
      <w:r w:rsidRPr="00291BB1">
        <w:rPr>
          <w:rFonts w:ascii="Times New Roman" w:hAnsi="Times New Roman" w:cs="Times New Roman"/>
          <w:i/>
          <w:iCs/>
        </w:rPr>
        <w:t>,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Igfbp5</w:t>
      </w:r>
      <w:proofErr w:type="spellEnd"/>
      <w:r w:rsidR="00715AC6" w:rsidRPr="00291BB1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715AC6" w:rsidRPr="00291BB1">
        <w:rPr>
          <w:rFonts w:ascii="Times New Roman" w:hAnsi="Times New Roman" w:cs="Times New Roman"/>
          <w:b/>
          <w:bCs/>
        </w:rPr>
        <w:t>(C)</w:t>
      </w:r>
      <w:r w:rsidRPr="00291BB1">
        <w:rPr>
          <w:rFonts w:ascii="Times New Roman" w:hAnsi="Times New Roman" w:cs="Times New Roman"/>
          <w:iCs/>
        </w:rPr>
        <w:t>,</w:t>
      </w:r>
      <w:r w:rsidR="000C0E2B"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Vgf</w:t>
      </w:r>
      <w:proofErr w:type="spellEnd"/>
      <w:r w:rsidR="00715AC6" w:rsidRPr="00291BB1">
        <w:rPr>
          <w:rFonts w:ascii="Times New Roman" w:hAnsi="Times New Roman" w:cs="Times New Roman"/>
          <w:i/>
          <w:iCs/>
        </w:rPr>
        <w:t xml:space="preserve"> </w:t>
      </w:r>
      <w:r w:rsidR="00715AC6" w:rsidRPr="00291BB1">
        <w:rPr>
          <w:rFonts w:ascii="Times New Roman" w:hAnsi="Times New Roman" w:cs="Times New Roman"/>
          <w:b/>
          <w:bCs/>
        </w:rPr>
        <w:t>(D)</w:t>
      </w:r>
      <w:r w:rsidRPr="00291BB1">
        <w:rPr>
          <w:rFonts w:ascii="Times New Roman" w:hAnsi="Times New Roman" w:cs="Times New Roman"/>
          <w:iCs/>
        </w:rPr>
        <w:t>,</w:t>
      </w:r>
      <w:r w:rsidR="00715AC6"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Serpine1</w:t>
      </w:r>
      <w:proofErr w:type="spellEnd"/>
      <w:r w:rsidR="000C0E2B" w:rsidRPr="00291BB1">
        <w:rPr>
          <w:rFonts w:ascii="Times New Roman" w:hAnsi="Times New Roman" w:cs="Times New Roman"/>
          <w:i/>
          <w:iCs/>
        </w:rPr>
        <w:t xml:space="preserve"> </w:t>
      </w:r>
      <w:r w:rsidR="00715AC6" w:rsidRPr="00291BB1">
        <w:rPr>
          <w:rFonts w:ascii="Times New Roman" w:hAnsi="Times New Roman" w:cs="Times New Roman"/>
          <w:b/>
          <w:bCs/>
        </w:rPr>
        <w:t>(E)</w:t>
      </w:r>
      <w:r w:rsidRPr="00291BB1">
        <w:rPr>
          <w:rFonts w:ascii="Times New Roman" w:hAnsi="Times New Roman" w:cs="Times New Roman"/>
          <w:bCs/>
        </w:rPr>
        <w:t>,</w:t>
      </w:r>
      <w:r w:rsidR="00715AC6" w:rsidRPr="00291BB1">
        <w:rPr>
          <w:rFonts w:ascii="Times New Roman" w:hAnsi="Times New Roman" w:cs="Times New Roman"/>
          <w:b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Icam1</w:t>
      </w:r>
      <w:proofErr w:type="spellEnd"/>
      <w:r w:rsidR="000C0E2B" w:rsidRPr="00291BB1">
        <w:rPr>
          <w:rFonts w:ascii="Times New Roman" w:hAnsi="Times New Roman" w:cs="Times New Roman"/>
          <w:i/>
          <w:iCs/>
        </w:rPr>
        <w:t xml:space="preserve"> </w:t>
      </w:r>
      <w:r w:rsidR="00715AC6" w:rsidRPr="00291BB1">
        <w:rPr>
          <w:rFonts w:ascii="Times New Roman" w:hAnsi="Times New Roman" w:cs="Times New Roman"/>
          <w:b/>
          <w:bCs/>
        </w:rPr>
        <w:t>(F)</w:t>
      </w:r>
      <w:r w:rsidRPr="00291BB1">
        <w:rPr>
          <w:rFonts w:ascii="Times New Roman" w:hAnsi="Times New Roman" w:cs="Times New Roman"/>
          <w:iCs/>
        </w:rPr>
        <w:t>,</w:t>
      </w:r>
      <w:r w:rsidR="00715AC6" w:rsidRPr="00291BB1">
        <w:rPr>
          <w:rFonts w:ascii="Times New Roman" w:hAnsi="Times New Roman" w:cs="Times New Roman"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Fgf1</w:t>
      </w:r>
      <w:proofErr w:type="spellEnd"/>
      <w:r w:rsidR="00715AC6" w:rsidRPr="00291BB1">
        <w:rPr>
          <w:rFonts w:ascii="Times New Roman" w:hAnsi="Times New Roman" w:cs="Times New Roman"/>
          <w:i/>
          <w:iCs/>
        </w:rPr>
        <w:t xml:space="preserve"> </w:t>
      </w:r>
      <w:r w:rsidR="00715AC6" w:rsidRPr="00291BB1">
        <w:rPr>
          <w:rFonts w:ascii="Times New Roman" w:hAnsi="Times New Roman" w:cs="Times New Roman"/>
          <w:b/>
          <w:bCs/>
        </w:rPr>
        <w:t>(G)</w:t>
      </w:r>
      <w:r w:rsidR="00715AC6"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Fgf2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(H)</w:t>
      </w:r>
      <w:r w:rsidR="00715AC6" w:rsidRPr="00A5141A">
        <w:rPr>
          <w:rFonts w:ascii="Times New Roman" w:hAnsi="Times New Roman" w:cs="Times New Roman"/>
          <w:bCs/>
        </w:rPr>
        <w:t>,</w:t>
      </w:r>
      <w:r w:rsidRPr="00291BB1">
        <w:rPr>
          <w:rFonts w:ascii="Times New Roman" w:hAnsi="Times New Roman" w:cs="Times New Roman"/>
        </w:rPr>
        <w:t xml:space="preserve"> and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="00C810D5" w:rsidRPr="00291BB1">
        <w:rPr>
          <w:rFonts w:ascii="Times New Roman" w:hAnsi="Times New Roman" w:cs="Times New Roman"/>
          <w:bCs/>
        </w:rPr>
        <w:t xml:space="preserve">qPCR </w:t>
      </w:r>
      <w:r w:rsidR="00C810D5" w:rsidRPr="00291BB1">
        <w:rPr>
          <w:rFonts w:ascii="Times New Roman" w:hAnsi="Times New Roman" w:cs="Times New Roman" w:hint="eastAsia"/>
          <w:bCs/>
        </w:rPr>
        <w:t>a</w:t>
      </w:r>
      <w:r w:rsidR="00C810D5" w:rsidRPr="00291BB1">
        <w:rPr>
          <w:rFonts w:ascii="Times New Roman" w:hAnsi="Times New Roman" w:cs="Times New Roman"/>
          <w:bCs/>
        </w:rPr>
        <w:t>nalysis of</w:t>
      </w:r>
      <w:r w:rsidR="00C810D5" w:rsidRPr="00291B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SASP</w:t>
      </w:r>
      <w:proofErr w:type="spellEnd"/>
      <w:r w:rsidRPr="00291BB1">
        <w:rPr>
          <w:rFonts w:ascii="Times New Roman" w:hAnsi="Times New Roman" w:cs="Times New Roman"/>
        </w:rPr>
        <w:t xml:space="preserve"> factors and classical senescence markers (</w:t>
      </w:r>
      <w:proofErr w:type="spellStart"/>
      <w:r w:rsidRPr="00291BB1">
        <w:rPr>
          <w:rFonts w:ascii="Times New Roman" w:hAnsi="Times New Roman" w:cs="Times New Roman"/>
          <w:i/>
          <w:iCs/>
        </w:rPr>
        <w:t>Mmp1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P21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Tnf</w:t>
      </w:r>
      <w:proofErr w:type="spellEnd"/>
      <w:r w:rsidR="00935F53" w:rsidRPr="00291BB1">
        <w:rPr>
          <w:rFonts w:ascii="Times New Roman" w:hAnsi="Times New Roman" w:cs="Times New Roman"/>
          <w:i/>
          <w:iCs/>
        </w:rPr>
        <w:t>α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Igfbp4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Igfbp5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Igfbp6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Hgf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Gmcsf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Il1</w:t>
      </w:r>
      <w:proofErr w:type="spellEnd"/>
      <w:r w:rsidR="00935F53" w:rsidRPr="00291BB1">
        <w:rPr>
          <w:rFonts w:ascii="Times New Roman" w:hAnsi="Times New Roman" w:cs="Times New Roman"/>
          <w:i/>
          <w:iCs/>
        </w:rPr>
        <w:t>β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Il6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Il8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Inf</w:t>
      </w:r>
      <w:r w:rsidR="00AA1AC1" w:rsidRPr="00291BB1">
        <w:rPr>
          <w:rFonts w:ascii="Times New Roman" w:hAnsi="Times New Roman" w:cs="Times New Roman"/>
          <w:i/>
          <w:iCs/>
        </w:rPr>
        <w:t>γ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Fgf7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Cxcl1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Cxcl2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Cxcl3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Ccl2</w:t>
      </w:r>
      <w:proofErr w:type="spellEnd"/>
      <w:r w:rsidRPr="00291BB1">
        <w:rPr>
          <w:rFonts w:ascii="Times New Roman" w:hAnsi="Times New Roman" w:cs="Times New Roman"/>
        </w:rPr>
        <w:t xml:space="preserve">, and </w:t>
      </w:r>
      <w:proofErr w:type="spellStart"/>
      <w:r w:rsidRPr="00291BB1">
        <w:rPr>
          <w:rFonts w:ascii="Times New Roman" w:hAnsi="Times New Roman" w:cs="Times New Roman"/>
          <w:i/>
          <w:iCs/>
        </w:rPr>
        <w:t>Ccl8</w:t>
      </w:r>
      <w:proofErr w:type="spellEnd"/>
      <w:r w:rsidRPr="00291BB1">
        <w:rPr>
          <w:rFonts w:ascii="Times New Roman" w:hAnsi="Times New Roman" w:cs="Times New Roman"/>
        </w:rPr>
        <w:t>)</w:t>
      </w:r>
      <w:r w:rsidR="00B33EB7">
        <w:rPr>
          <w:rFonts w:ascii="Times New Roman" w:hAnsi="Times New Roman" w:cs="Times New Roman"/>
        </w:rPr>
        <w:t xml:space="preserve"> </w:t>
      </w:r>
      <w:r w:rsidR="00715AC6" w:rsidRPr="00291BB1">
        <w:rPr>
          <w:rFonts w:ascii="Times New Roman" w:hAnsi="Times New Roman" w:cs="Times New Roman"/>
          <w:b/>
          <w:bCs/>
        </w:rPr>
        <w:t>(I)</w:t>
      </w:r>
      <w:r w:rsidRPr="00291BB1">
        <w:rPr>
          <w:rFonts w:ascii="Times New Roman" w:hAnsi="Times New Roman" w:cs="Times New Roman"/>
        </w:rPr>
        <w:t xml:space="preserve"> in </w:t>
      </w:r>
      <w:r w:rsidR="00935F53" w:rsidRPr="00291BB1">
        <w:rPr>
          <w:rFonts w:ascii="Times New Roman" w:hAnsi="Times New Roman" w:cs="Times New Roman" w:hint="eastAsia"/>
        </w:rPr>
        <w:t>the</w:t>
      </w:r>
      <w:r w:rsidR="00935F53"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HDF</w:t>
      </w:r>
      <w:proofErr w:type="spellEnd"/>
      <w:r w:rsidRPr="00291BB1">
        <w:rPr>
          <w:rFonts w:ascii="Times New Roman" w:hAnsi="Times New Roman" w:cs="Times New Roman"/>
        </w:rPr>
        <w:t xml:space="preserve"> cell line. Data are presented as relative fold change, and statistical comparisons are indicated</w:t>
      </w:r>
      <w:r w:rsidRPr="00291BB1">
        <w:rPr>
          <w:rFonts w:ascii="Times New Roman" w:hAnsi="Times New Roman" w:cs="Times New Roman"/>
          <w:bCs/>
        </w:rPr>
        <w:t>.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="00DE25D8" w:rsidRPr="007C6620">
        <w:rPr>
          <w:rFonts w:ascii="Times New Roman" w:hAnsi="Times New Roman" w:cs="Times New Roman"/>
          <w:bCs/>
        </w:rPr>
        <w:t xml:space="preserve">Young denotes non-senescent </w:t>
      </w:r>
      <w:proofErr w:type="spellStart"/>
      <w:r w:rsidR="00DE25D8" w:rsidRPr="007C6620">
        <w:rPr>
          <w:rFonts w:ascii="Times New Roman" w:hAnsi="Times New Roman" w:cs="Times New Roman"/>
          <w:bCs/>
        </w:rPr>
        <w:t>HDFs</w:t>
      </w:r>
      <w:proofErr w:type="spellEnd"/>
      <w:r w:rsidR="00DE25D8" w:rsidRPr="007C6620">
        <w:rPr>
          <w:rFonts w:ascii="Times New Roman" w:hAnsi="Times New Roman" w:cs="Times New Roman"/>
          <w:bCs/>
        </w:rPr>
        <w:t xml:space="preserve">, IR denotes irradiation-induced senescent </w:t>
      </w:r>
      <w:proofErr w:type="spellStart"/>
      <w:r w:rsidR="00DE25D8" w:rsidRPr="007C6620">
        <w:rPr>
          <w:rFonts w:ascii="Times New Roman" w:hAnsi="Times New Roman" w:cs="Times New Roman"/>
          <w:bCs/>
        </w:rPr>
        <w:t>HDFs</w:t>
      </w:r>
      <w:proofErr w:type="spellEnd"/>
      <w:r w:rsidR="00DE25D8" w:rsidRPr="007C6620">
        <w:rPr>
          <w:rFonts w:ascii="Times New Roman" w:hAnsi="Times New Roman" w:cs="Times New Roman"/>
          <w:bCs/>
        </w:rPr>
        <w:t>, and IS denotes IR-</w:t>
      </w:r>
      <w:proofErr w:type="spellStart"/>
      <w:r w:rsidR="00DE25D8" w:rsidRPr="007C6620">
        <w:rPr>
          <w:rFonts w:ascii="Times New Roman" w:hAnsi="Times New Roman" w:cs="Times New Roman"/>
          <w:bCs/>
        </w:rPr>
        <w:t>SnCs</w:t>
      </w:r>
      <w:proofErr w:type="spellEnd"/>
      <w:r w:rsidR="00DE25D8" w:rsidRPr="007C6620">
        <w:rPr>
          <w:rFonts w:ascii="Times New Roman" w:hAnsi="Times New Roman" w:cs="Times New Roman"/>
          <w:bCs/>
        </w:rPr>
        <w:t xml:space="preserve"> transfected with </w:t>
      </w:r>
      <w:proofErr w:type="spellStart"/>
      <w:r w:rsidR="00DE25D8" w:rsidRPr="007C6620">
        <w:rPr>
          <w:rFonts w:ascii="Times New Roman" w:hAnsi="Times New Roman" w:cs="Times New Roman"/>
          <w:bCs/>
        </w:rPr>
        <w:t>C3</w:t>
      </w:r>
      <w:proofErr w:type="spellEnd"/>
      <w:r w:rsidR="00DE25D8" w:rsidRPr="007C6620">
        <w:rPr>
          <w:rFonts w:ascii="Times New Roman" w:hAnsi="Times New Roman" w:cs="Times New Roman"/>
          <w:bCs/>
        </w:rPr>
        <w:t>-targeting siRNA (IR-</w:t>
      </w:r>
      <w:proofErr w:type="spellStart"/>
      <w:r w:rsidR="00DE25D8" w:rsidRPr="007C6620">
        <w:rPr>
          <w:rFonts w:ascii="Times New Roman" w:hAnsi="Times New Roman" w:cs="Times New Roman"/>
          <w:bCs/>
        </w:rPr>
        <w:t>SnC</w:t>
      </w:r>
      <w:proofErr w:type="spellEnd"/>
      <w:r w:rsidR="00DE25D8" w:rsidRPr="007C6620">
        <w:rPr>
          <w:rFonts w:ascii="Times New Roman" w:hAnsi="Times New Roman" w:cs="Times New Roman"/>
          <w:bCs/>
        </w:rPr>
        <w:t xml:space="preserve"> + </w:t>
      </w:r>
      <w:proofErr w:type="spellStart"/>
      <w:r w:rsidR="00DE25D8" w:rsidRPr="007C6620">
        <w:rPr>
          <w:rFonts w:ascii="Times New Roman" w:hAnsi="Times New Roman" w:cs="Times New Roman"/>
          <w:bCs/>
        </w:rPr>
        <w:t>siC3</w:t>
      </w:r>
      <w:proofErr w:type="spellEnd"/>
      <w:r w:rsidR="00DE25D8" w:rsidRPr="007C6620">
        <w:rPr>
          <w:rFonts w:ascii="Times New Roman" w:hAnsi="Times New Roman" w:cs="Times New Roman"/>
          <w:bCs/>
        </w:rPr>
        <w:t>)</w:t>
      </w:r>
      <w:r w:rsidR="00DE25D8">
        <w:rPr>
          <w:rFonts w:ascii="Times New Roman" w:hAnsi="Times New Roman" w:cs="Times New Roman"/>
          <w:bCs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>(J)</w:t>
      </w:r>
      <w:r w:rsidRPr="00291BB1">
        <w:rPr>
          <w:rFonts w:ascii="Times New Roman" w:hAnsi="Times New Roman" w:cs="Times New Roman"/>
        </w:rPr>
        <w:t xml:space="preserve"> Representative </w:t>
      </w:r>
      <w:r w:rsidR="00706811" w:rsidRPr="00291BB1">
        <w:rPr>
          <w:rFonts w:ascii="Times New Roman" w:hAnsi="Times New Roman" w:cs="Times New Roman"/>
        </w:rPr>
        <w:t xml:space="preserve">Western </w:t>
      </w:r>
      <w:r w:rsidRPr="00291BB1">
        <w:rPr>
          <w:rFonts w:ascii="Times New Roman" w:hAnsi="Times New Roman" w:cs="Times New Roman"/>
        </w:rPr>
        <w:t xml:space="preserve">blot analysis of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 protein expression in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="00B33EB7">
        <w:rPr>
          <w:rFonts w:ascii="Times New Roman" w:hAnsi="Times New Roman" w:cs="Times New Roman"/>
        </w:rPr>
        <w:t xml:space="preserve"> </w:t>
      </w:r>
      <w:proofErr w:type="spellStart"/>
      <w:r w:rsidR="00B33EB7">
        <w:rPr>
          <w:rFonts w:ascii="Times New Roman" w:hAnsi="Times New Roman" w:cs="Times New Roman"/>
        </w:rPr>
        <w:t>HDFs</w:t>
      </w:r>
      <w:proofErr w:type="spellEnd"/>
      <w:r w:rsidRPr="00291BB1">
        <w:rPr>
          <w:rFonts w:ascii="Times New Roman" w:hAnsi="Times New Roman" w:cs="Times New Roman"/>
        </w:rPr>
        <w:t xml:space="preserve"> following transient or stable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 depletion. Cells were transfected with</w:t>
      </w:r>
      <w:r w:rsidR="009E0FE2" w:rsidRPr="00291BB1">
        <w:rPr>
          <w:rFonts w:ascii="Times New Roman" w:hAnsi="Times New Roman" w:cs="Times New Roman"/>
        </w:rPr>
        <w:t xml:space="preserve"> </w:t>
      </w:r>
      <w:proofErr w:type="spellStart"/>
      <w:r w:rsidR="00706811" w:rsidRPr="00291BB1">
        <w:rPr>
          <w:rFonts w:ascii="Times New Roman" w:hAnsi="Times New Roman" w:cs="Times New Roman"/>
        </w:rPr>
        <w:t>siNC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="00706811"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 xml:space="preserve">, or transduced with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>-targeting short hairpin RNA (</w:t>
      </w:r>
      <w:proofErr w:type="spellStart"/>
      <w:r w:rsidRPr="00291BB1">
        <w:rPr>
          <w:rFonts w:ascii="Times New Roman" w:hAnsi="Times New Roman" w:cs="Times New Roman"/>
        </w:rPr>
        <w:t>shC3</w:t>
      </w:r>
      <w:proofErr w:type="spellEnd"/>
      <w:r w:rsidRPr="00291BB1">
        <w:rPr>
          <w:rFonts w:ascii="Times New Roman" w:hAnsi="Times New Roman" w:cs="Times New Roman"/>
        </w:rPr>
        <w:t>), with β-actin serving as the loading control. Data are representative of at least three independent biological experiments. (</w:t>
      </w:r>
      <w:r w:rsidRPr="00B33EB7">
        <w:rPr>
          <w:rFonts w:ascii="Times New Roman" w:hAnsi="Times New Roman" w:cs="Times New Roman"/>
          <w:b/>
        </w:rPr>
        <w:t>K</w:t>
      </w:r>
      <w:r w:rsidRPr="00291BB1">
        <w:rPr>
          <w:rFonts w:ascii="Times New Roman" w:hAnsi="Times New Roman" w:cs="Times New Roman"/>
        </w:rPr>
        <w:t>-</w:t>
      </w:r>
      <w:r w:rsidRPr="00B33EB7">
        <w:rPr>
          <w:rFonts w:ascii="Times New Roman" w:hAnsi="Times New Roman" w:cs="Times New Roman"/>
          <w:b/>
        </w:rPr>
        <w:t>M</w:t>
      </w:r>
      <w:r w:rsidR="00706811" w:rsidRPr="00291BB1">
        <w:rPr>
          <w:rFonts w:ascii="Times New Roman" w:hAnsi="Times New Roman" w:cs="Times New Roman"/>
        </w:rPr>
        <w:t xml:space="preserve">) </w:t>
      </w:r>
      <w:r w:rsidRPr="00291BB1">
        <w:rPr>
          <w:rFonts w:ascii="Times New Roman" w:hAnsi="Times New Roman" w:cs="Times New Roman"/>
        </w:rPr>
        <w:t xml:space="preserve">Representative bright-field and fluorescence microscopy images </w:t>
      </w:r>
      <w:r w:rsidRPr="00291BB1">
        <w:rPr>
          <w:rFonts w:ascii="Times New Roman" w:hAnsi="Times New Roman" w:cs="Times New Roman"/>
          <w:b/>
          <w:bCs/>
        </w:rPr>
        <w:t>(K)</w:t>
      </w:r>
      <w:r w:rsidRPr="00291BB1">
        <w:rPr>
          <w:rFonts w:ascii="Times New Roman" w:hAnsi="Times New Roman" w:cs="Times New Roman"/>
          <w:bCs/>
        </w:rPr>
        <w:t>.</w:t>
      </w:r>
      <w:r w:rsidRPr="00291BB1">
        <w:rPr>
          <w:rFonts w:ascii="Times New Roman" w:hAnsi="Times New Roman" w:cs="Times New Roman"/>
        </w:rPr>
        <w:t xml:space="preserve"> Top row</w:t>
      </w:r>
      <w:r w:rsidRPr="00291BB1">
        <w:rPr>
          <w:rFonts w:ascii="Times New Roman" w:hAnsi="Times New Roman" w:cs="Times New Roman"/>
          <w:bCs/>
        </w:rPr>
        <w:t>:</w:t>
      </w:r>
      <w:r w:rsidRPr="00291BB1">
        <w:rPr>
          <w:rFonts w:ascii="Times New Roman" w:hAnsi="Times New Roman" w:cs="Times New Roman"/>
        </w:rPr>
        <w:t xml:space="preserve"> SA-β-Gal staining. Scale bar, 100 </w:t>
      </w:r>
      <w:proofErr w:type="spellStart"/>
      <w:r w:rsidRPr="00291BB1">
        <w:rPr>
          <w:rFonts w:ascii="Times New Roman" w:hAnsi="Times New Roman" w:cs="Times New Roman"/>
        </w:rPr>
        <w:t>μm</w:t>
      </w:r>
      <w:proofErr w:type="spellEnd"/>
      <w:r w:rsidRPr="00291BB1">
        <w:rPr>
          <w:rFonts w:ascii="Times New Roman" w:hAnsi="Times New Roman" w:cs="Times New Roman"/>
        </w:rPr>
        <w:t>.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Middle row</w:t>
      </w:r>
      <w:r w:rsidRPr="00291BB1">
        <w:rPr>
          <w:rFonts w:ascii="Times New Roman" w:hAnsi="Times New Roman" w:cs="Times New Roman"/>
          <w:b/>
          <w:bCs/>
        </w:rPr>
        <w:t>: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EdU</w:t>
      </w:r>
      <w:proofErr w:type="spellEnd"/>
      <w:r w:rsidRPr="00291BB1">
        <w:rPr>
          <w:rFonts w:ascii="Times New Roman" w:hAnsi="Times New Roman" w:cs="Times New Roman"/>
        </w:rPr>
        <w:t xml:space="preserve"> incorporation assay showing proliferating cells. Scale bar, 100 </w:t>
      </w:r>
      <w:proofErr w:type="spellStart"/>
      <w:r w:rsidRPr="00291BB1">
        <w:rPr>
          <w:rFonts w:ascii="Times New Roman" w:hAnsi="Times New Roman" w:cs="Times New Roman"/>
        </w:rPr>
        <w:t>μm</w:t>
      </w:r>
      <w:proofErr w:type="spellEnd"/>
      <w:r w:rsidRPr="00291BB1">
        <w:rPr>
          <w:rFonts w:ascii="Times New Roman" w:hAnsi="Times New Roman" w:cs="Times New Roman"/>
        </w:rPr>
        <w:t>. Bottom row</w:t>
      </w:r>
      <w:r w:rsidRPr="00291BB1">
        <w:rPr>
          <w:rFonts w:ascii="Times New Roman" w:hAnsi="Times New Roman" w:cs="Times New Roman"/>
          <w:bCs/>
        </w:rPr>
        <w:t>:</w:t>
      </w:r>
      <w:r w:rsidRPr="00291BB1">
        <w:rPr>
          <w:rFonts w:ascii="Times New Roman" w:hAnsi="Times New Roman" w:cs="Times New Roman"/>
        </w:rPr>
        <w:t xml:space="preserve"> Corresponding </w:t>
      </w:r>
      <w:proofErr w:type="spellStart"/>
      <w:r w:rsidRPr="00291BB1">
        <w:rPr>
          <w:rFonts w:ascii="Times New Roman" w:hAnsi="Times New Roman" w:cs="Times New Roman"/>
        </w:rPr>
        <w:t>DAPI</w:t>
      </w:r>
      <w:proofErr w:type="spellEnd"/>
      <w:r w:rsidRPr="00291BB1">
        <w:rPr>
          <w:rFonts w:ascii="Times New Roman" w:hAnsi="Times New Roman" w:cs="Times New Roman"/>
        </w:rPr>
        <w:t xml:space="preserve"> nuclear staining. Scale bar, 100 </w:t>
      </w:r>
      <w:proofErr w:type="spellStart"/>
      <w:r w:rsidRPr="00291BB1">
        <w:rPr>
          <w:rFonts w:ascii="Times New Roman" w:hAnsi="Times New Roman" w:cs="Times New Roman"/>
        </w:rPr>
        <w:t>μm</w:t>
      </w:r>
      <w:proofErr w:type="spellEnd"/>
      <w:r w:rsidRPr="00291BB1">
        <w:rPr>
          <w:rFonts w:ascii="Times New Roman" w:hAnsi="Times New Roman" w:cs="Times New Roman"/>
        </w:rPr>
        <w:t xml:space="preserve">. Images are representative of at least three independent biological experiments. Quantification of SA-β-Gal </w:t>
      </w:r>
      <w:r w:rsidRPr="00291BB1">
        <w:rPr>
          <w:rFonts w:ascii="Times New Roman" w:hAnsi="Times New Roman" w:cs="Times New Roman"/>
          <w:b/>
          <w:bCs/>
        </w:rPr>
        <w:t xml:space="preserve">(L) </w:t>
      </w:r>
      <w:r w:rsidRPr="00291BB1">
        <w:rPr>
          <w:rFonts w:ascii="Times New Roman" w:hAnsi="Times New Roman" w:cs="Times New Roman"/>
        </w:rPr>
        <w:t xml:space="preserve">and </w:t>
      </w:r>
      <w:proofErr w:type="spellStart"/>
      <w:r w:rsidRPr="00291BB1">
        <w:rPr>
          <w:rFonts w:ascii="Times New Roman" w:hAnsi="Times New Roman" w:cs="Times New Roman"/>
        </w:rPr>
        <w:t>EdU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 xml:space="preserve">(M) </w:t>
      </w:r>
      <w:r w:rsidRPr="00291BB1">
        <w:rPr>
          <w:rFonts w:ascii="Times New Roman" w:hAnsi="Times New Roman" w:cs="Times New Roman"/>
        </w:rPr>
        <w:t xml:space="preserve">in the </w:t>
      </w:r>
      <w:proofErr w:type="spellStart"/>
      <w:r w:rsidRPr="00291BB1">
        <w:rPr>
          <w:rFonts w:ascii="Times New Roman" w:hAnsi="Times New Roman" w:cs="Times New Roman"/>
        </w:rPr>
        <w:t>HDF</w:t>
      </w:r>
      <w:proofErr w:type="spellEnd"/>
      <w:r w:rsidRPr="00291BB1">
        <w:rPr>
          <w:rFonts w:ascii="Times New Roman" w:hAnsi="Times New Roman" w:cs="Times New Roman"/>
        </w:rPr>
        <w:t xml:space="preserve"> cell line. Data are presented as mean ± SEM, and statistical significance was determined using one-way ANOVA with Tukey’s post hoc or Dunnett’s multiple comparison test.</w:t>
      </w:r>
    </w:p>
    <w:p w14:paraId="4201E0D4" w14:textId="322F58AD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5D69B791" w14:textId="77777777" w:rsidR="00183E04" w:rsidRPr="00291BB1" w:rsidRDefault="00183E04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7405F1BB" w14:textId="1D5FEDCC" w:rsidR="00446DD5" w:rsidRPr="00291BB1" w:rsidRDefault="00446DD5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043266D5" wp14:editId="585E6BBF">
            <wp:extent cx="5943600" cy="1724660"/>
            <wp:effectExtent l="0" t="0" r="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4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43D69" w14:textId="3C7FF201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>Supplementary Figure 4.</w:t>
      </w:r>
      <w:r w:rsidR="00E91182" w:rsidRPr="00291BB1">
        <w:t xml:space="preserve"> </w:t>
      </w:r>
      <w:r w:rsidR="00E91182" w:rsidRPr="00291BB1">
        <w:rPr>
          <w:rFonts w:ascii="Times New Roman" w:hAnsi="Times New Roman" w:cs="Times New Roman"/>
          <w:b/>
          <w:bCs/>
        </w:rPr>
        <w:t xml:space="preserve">Quantitative analysis of </w:t>
      </w:r>
      <w:proofErr w:type="spellStart"/>
      <w:r w:rsidR="00895A2A" w:rsidRPr="00291BB1">
        <w:rPr>
          <w:rFonts w:ascii="Times New Roman" w:hAnsi="Times New Roman" w:cs="Times New Roman"/>
          <w:b/>
          <w:bCs/>
        </w:rPr>
        <w:t>C3</w:t>
      </w:r>
      <w:proofErr w:type="spellEnd"/>
      <w:r w:rsidR="00895A2A" w:rsidRPr="00291BB1">
        <w:rPr>
          <w:rFonts w:ascii="Times New Roman" w:hAnsi="Times New Roman" w:cs="Times New Roman"/>
          <w:b/>
          <w:bCs/>
        </w:rPr>
        <w:t xml:space="preserve"> and </w:t>
      </w:r>
      <w:r w:rsidR="00E91182" w:rsidRPr="00291BB1">
        <w:rPr>
          <w:rFonts w:ascii="Times New Roman" w:hAnsi="Times New Roman" w:cs="Times New Roman"/>
          <w:b/>
          <w:bCs/>
        </w:rPr>
        <w:t>senescence markers</w:t>
      </w:r>
      <w:r w:rsidR="00895A2A" w:rsidRPr="00291BB1">
        <w:rPr>
          <w:rFonts w:ascii="Times New Roman" w:hAnsi="Times New Roman" w:cs="Times New Roman"/>
          <w:b/>
          <w:bCs/>
        </w:rPr>
        <w:t xml:space="preserve"> in </w:t>
      </w:r>
      <w:proofErr w:type="spellStart"/>
      <w:r w:rsidR="00895A2A" w:rsidRPr="00291BB1">
        <w:rPr>
          <w:rFonts w:ascii="Times New Roman" w:hAnsi="Times New Roman" w:cs="Times New Roman"/>
          <w:b/>
          <w:bCs/>
        </w:rPr>
        <w:t>HELFs</w:t>
      </w:r>
      <w:proofErr w:type="spellEnd"/>
      <w:r w:rsidR="00895A2A" w:rsidRPr="00291BB1">
        <w:rPr>
          <w:rFonts w:ascii="Times New Roman" w:hAnsi="Times New Roman" w:cs="Times New Roman"/>
          <w:b/>
          <w:bCs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 xml:space="preserve"> (A–C)</w:t>
      </w:r>
      <w:r w:rsidRPr="00291BB1">
        <w:rPr>
          <w:rFonts w:ascii="Times New Roman" w:hAnsi="Times New Roman" w:cs="Times New Roman"/>
        </w:rPr>
        <w:t xml:space="preserve"> Relative protein quantification of </w:t>
      </w:r>
      <w:proofErr w:type="spellStart"/>
      <w:r w:rsidRPr="00291BB1">
        <w:rPr>
          <w:rFonts w:ascii="Times New Roman" w:hAnsi="Times New Roman" w:cs="Times New Roman"/>
        </w:rPr>
        <w:t>P53</w:t>
      </w:r>
      <w:proofErr w:type="spellEnd"/>
      <w:r w:rsidRPr="00291BB1">
        <w:rPr>
          <w:rFonts w:ascii="Times New Roman" w:hAnsi="Times New Roman" w:cs="Times New Roman"/>
          <w:b/>
          <w:bCs/>
        </w:rPr>
        <w:t xml:space="preserve"> (A)</w:t>
      </w:r>
      <w:r w:rsidRPr="00291BB1">
        <w:rPr>
          <w:rFonts w:ascii="Times New Roman" w:hAnsi="Times New Roman" w:cs="Times New Roman"/>
          <w:bCs/>
        </w:rPr>
        <w:t>,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  <w:b/>
          <w:bCs/>
        </w:rPr>
        <w:t xml:space="preserve"> (B)</w:t>
      </w:r>
      <w:r w:rsidRPr="00291BB1">
        <w:rPr>
          <w:rFonts w:ascii="Times New Roman" w:hAnsi="Times New Roman" w:cs="Times New Roman"/>
          <w:bCs/>
        </w:rPr>
        <w:t>,</w:t>
      </w:r>
      <w:r w:rsidRPr="00291BB1">
        <w:rPr>
          <w:rFonts w:ascii="Times New Roman" w:hAnsi="Times New Roman" w:cs="Times New Roman"/>
        </w:rPr>
        <w:t xml:space="preserve"> and </w:t>
      </w:r>
      <w:proofErr w:type="spellStart"/>
      <w:r w:rsidRPr="00291BB1">
        <w:rPr>
          <w:rFonts w:ascii="Times New Roman" w:hAnsi="Times New Roman" w:cs="Times New Roman"/>
        </w:rPr>
        <w:t>P21</w:t>
      </w:r>
      <w:proofErr w:type="spellEnd"/>
      <w:r w:rsidRPr="00291BB1">
        <w:rPr>
          <w:rFonts w:ascii="Times New Roman" w:hAnsi="Times New Roman" w:cs="Times New Roman"/>
          <w:b/>
          <w:bCs/>
        </w:rPr>
        <w:t xml:space="preserve"> (C)</w:t>
      </w:r>
      <w:r w:rsidRPr="00291BB1">
        <w:rPr>
          <w:rFonts w:ascii="Times New Roman" w:hAnsi="Times New Roman" w:cs="Times New Roman"/>
        </w:rPr>
        <w:t xml:space="preserve"> determined by densitometric analysis of immunoblots and normalized to β-actin. </w:t>
      </w:r>
      <w:r w:rsidRPr="00291BB1">
        <w:rPr>
          <w:rFonts w:ascii="Times New Roman" w:hAnsi="Times New Roman" w:cs="Times New Roman"/>
          <w:b/>
          <w:bCs/>
        </w:rPr>
        <w:t>(D)</w:t>
      </w:r>
      <w:r w:rsidRPr="00291BB1">
        <w:rPr>
          <w:rFonts w:ascii="Times New Roman" w:hAnsi="Times New Roman" w:cs="Times New Roman"/>
        </w:rPr>
        <w:t xml:space="preserve"> Quantification of SA-β-Gal-positive cells. </w:t>
      </w:r>
      <w:r w:rsidRPr="00291BB1">
        <w:rPr>
          <w:rFonts w:ascii="Times New Roman" w:hAnsi="Times New Roman" w:cs="Times New Roman"/>
          <w:b/>
          <w:bCs/>
        </w:rPr>
        <w:t>(E)</w:t>
      </w:r>
      <w:r w:rsidRPr="00291BB1">
        <w:rPr>
          <w:rFonts w:ascii="Times New Roman" w:hAnsi="Times New Roman" w:cs="Times New Roman"/>
        </w:rPr>
        <w:t xml:space="preserve"> Quantification of </w:t>
      </w:r>
      <w:proofErr w:type="spellStart"/>
      <w:r w:rsidRPr="00291BB1">
        <w:rPr>
          <w:rFonts w:ascii="Times New Roman" w:hAnsi="Times New Roman" w:cs="Times New Roman"/>
        </w:rPr>
        <w:t>EdU</w:t>
      </w:r>
      <w:proofErr w:type="spellEnd"/>
      <w:r w:rsidRPr="00291BB1">
        <w:rPr>
          <w:rFonts w:ascii="Times New Roman" w:hAnsi="Times New Roman" w:cs="Times New Roman"/>
        </w:rPr>
        <w:t>-positive cells. Experimental groups included Non-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>,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>, IR-</w:t>
      </w:r>
      <w:proofErr w:type="spellStart"/>
      <w:r w:rsidRPr="00291BB1">
        <w:rPr>
          <w:rFonts w:ascii="Times New Roman" w:hAnsi="Times New Roman" w:cs="Times New Roman"/>
        </w:rPr>
        <w:t>SnCs</w:t>
      </w:r>
      <w:proofErr w:type="spellEnd"/>
      <w:r w:rsidRPr="00291BB1">
        <w:rPr>
          <w:rFonts w:ascii="Times New Roman" w:hAnsi="Times New Roman" w:cs="Times New Roman"/>
        </w:rPr>
        <w:t xml:space="preserve"> transfected with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>-targeting siRNA (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 xml:space="preserve"> + IR), and IR-</w:t>
      </w:r>
      <w:proofErr w:type="spellStart"/>
      <w:r w:rsidRPr="00291BB1">
        <w:rPr>
          <w:rFonts w:ascii="Times New Roman" w:hAnsi="Times New Roman" w:cs="Times New Roman"/>
        </w:rPr>
        <w:t>SnCs</w:t>
      </w:r>
      <w:proofErr w:type="spellEnd"/>
      <w:r w:rsidRPr="00291BB1">
        <w:rPr>
          <w:rFonts w:ascii="Times New Roman" w:hAnsi="Times New Roman" w:cs="Times New Roman"/>
        </w:rPr>
        <w:t xml:space="preserve"> transfected with </w:t>
      </w:r>
      <w:proofErr w:type="spellStart"/>
      <w:r w:rsidRPr="00291BB1">
        <w:rPr>
          <w:rFonts w:ascii="Times New Roman" w:hAnsi="Times New Roman" w:cs="Times New Roman"/>
        </w:rPr>
        <w:t>P53</w:t>
      </w:r>
      <w:proofErr w:type="spellEnd"/>
      <w:r w:rsidRPr="00291BB1">
        <w:rPr>
          <w:rFonts w:ascii="Times New Roman" w:hAnsi="Times New Roman" w:cs="Times New Roman"/>
        </w:rPr>
        <w:t>-targeting siRNA (</w:t>
      </w:r>
      <w:proofErr w:type="spellStart"/>
      <w:r w:rsidRPr="00291BB1">
        <w:rPr>
          <w:rFonts w:ascii="Times New Roman" w:hAnsi="Times New Roman" w:cs="Times New Roman"/>
        </w:rPr>
        <w:t>siP53</w:t>
      </w:r>
      <w:proofErr w:type="spellEnd"/>
      <w:r w:rsidRPr="00291BB1">
        <w:rPr>
          <w:rFonts w:ascii="Times New Roman" w:hAnsi="Times New Roman" w:cs="Times New Roman"/>
        </w:rPr>
        <w:t xml:space="preserve"> + IR). Data are presented as mean ± SEM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from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three independent biological experiments, with individual biological replicates shown as dots. Statistical significance is indicated in the figure.</w:t>
      </w:r>
    </w:p>
    <w:p w14:paraId="48AB2522" w14:textId="5B6724C7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1EFACA2D" w14:textId="24180E95" w:rsidR="00446DD5" w:rsidRPr="00291BB1" w:rsidRDefault="00446DD5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F434E8" wp14:editId="4ECF7AFF">
            <wp:extent cx="5943600" cy="4890135"/>
            <wp:effectExtent l="0" t="0" r="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ementary Figure 5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9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AE4AC" w14:textId="4429DD23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>Supplementary Figure 5.</w:t>
      </w:r>
      <w:r w:rsidR="00E91182" w:rsidRPr="00291BB1">
        <w:t xml:space="preserve"> </w:t>
      </w:r>
      <w:r w:rsidR="00E91182" w:rsidRPr="00291BB1">
        <w:rPr>
          <w:rFonts w:ascii="Times New Roman" w:hAnsi="Times New Roman" w:cs="Times New Roman"/>
          <w:b/>
          <w:bCs/>
        </w:rPr>
        <w:t xml:space="preserve">Phenotypic profiling of frailty and multiorgan </w:t>
      </w:r>
      <w:r w:rsidR="00A53C57" w:rsidRPr="00291BB1">
        <w:rPr>
          <w:rFonts w:ascii="Times New Roman" w:hAnsi="Times New Roman" w:cs="Times New Roman"/>
          <w:b/>
          <w:bCs/>
        </w:rPr>
        <w:t xml:space="preserve">function </w:t>
      </w:r>
      <w:r w:rsidR="00E91182" w:rsidRPr="00291BB1">
        <w:rPr>
          <w:rFonts w:ascii="Times New Roman" w:hAnsi="Times New Roman" w:cs="Times New Roman"/>
          <w:b/>
          <w:bCs/>
        </w:rPr>
        <w:t xml:space="preserve">in </w:t>
      </w:r>
      <w:proofErr w:type="spellStart"/>
      <w:r w:rsidR="00A53C57" w:rsidRPr="00291BB1">
        <w:rPr>
          <w:rFonts w:ascii="Times New Roman" w:hAnsi="Times New Roman" w:cs="Times New Roman"/>
          <w:b/>
          <w:bCs/>
        </w:rPr>
        <w:t>TBI</w:t>
      </w:r>
      <w:proofErr w:type="spellEnd"/>
      <w:r w:rsidR="00A53C57" w:rsidRPr="00291BB1">
        <w:rPr>
          <w:rFonts w:ascii="Times New Roman" w:hAnsi="Times New Roman" w:cs="Times New Roman"/>
          <w:b/>
          <w:bCs/>
        </w:rPr>
        <w:t xml:space="preserve"> mice</w:t>
      </w:r>
      <w:r w:rsidR="00E91182" w:rsidRPr="00291BB1">
        <w:rPr>
          <w:rFonts w:ascii="Times New Roman" w:hAnsi="Times New Roman" w:cs="Times New Roman"/>
          <w:b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>(A–C)</w:t>
      </w:r>
      <w:r w:rsidRPr="00291BB1">
        <w:rPr>
          <w:rFonts w:ascii="Times New Roman" w:hAnsi="Times New Roman" w:cs="Times New Roman"/>
        </w:rPr>
        <w:t xml:space="preserve"> Frailty assessment, including overall frailty index (</w:t>
      </w:r>
      <w:r w:rsidRPr="00291BB1">
        <w:rPr>
          <w:rFonts w:ascii="Times New Roman" w:hAnsi="Times New Roman" w:cs="Times New Roman"/>
          <w:b/>
          <w:bCs/>
        </w:rPr>
        <w:t>A</w:t>
      </w:r>
      <w:r w:rsidRPr="00291BB1">
        <w:rPr>
          <w:rFonts w:ascii="Times New Roman" w:hAnsi="Times New Roman" w:cs="Times New Roman"/>
        </w:rPr>
        <w:t>), individual frailty index components (</w:t>
      </w:r>
      <w:r w:rsidRPr="00291BB1">
        <w:rPr>
          <w:rFonts w:ascii="Times New Roman" w:hAnsi="Times New Roman" w:cs="Times New Roman"/>
          <w:b/>
          <w:bCs/>
        </w:rPr>
        <w:t>B</w:t>
      </w:r>
      <w:r w:rsidRPr="00291BB1">
        <w:rPr>
          <w:rFonts w:ascii="Times New Roman" w:hAnsi="Times New Roman" w:cs="Times New Roman"/>
        </w:rPr>
        <w:t>), and longitudinal body weight (</w:t>
      </w:r>
      <w:r w:rsidRPr="00291BB1">
        <w:rPr>
          <w:rFonts w:ascii="Times New Roman" w:hAnsi="Times New Roman" w:cs="Times New Roman"/>
          <w:b/>
          <w:bCs/>
        </w:rPr>
        <w:t>C</w:t>
      </w:r>
      <w:r w:rsidRPr="00291BB1">
        <w:rPr>
          <w:rFonts w:ascii="Times New Roman" w:hAnsi="Times New Roman" w:cs="Times New Roman"/>
        </w:rPr>
        <w:t xml:space="preserve">). </w:t>
      </w:r>
      <w:r w:rsidRPr="00291BB1">
        <w:rPr>
          <w:rFonts w:ascii="Times New Roman" w:hAnsi="Times New Roman" w:cs="Times New Roman"/>
          <w:b/>
          <w:bCs/>
        </w:rPr>
        <w:t>(D–F)</w:t>
      </w:r>
      <w:r w:rsidRPr="00291BB1">
        <w:rPr>
          <w:rFonts w:ascii="Times New Roman" w:hAnsi="Times New Roman" w:cs="Times New Roman"/>
        </w:rPr>
        <w:t xml:space="preserve"> Renal function and spontaneous locomotor activity, including serum BUN (</w:t>
      </w:r>
      <w:r w:rsidRPr="00291BB1">
        <w:rPr>
          <w:rFonts w:ascii="Times New Roman" w:hAnsi="Times New Roman" w:cs="Times New Roman"/>
          <w:b/>
          <w:bCs/>
        </w:rPr>
        <w:t>D</w:t>
      </w:r>
      <w:r w:rsidRPr="00291BB1">
        <w:rPr>
          <w:rFonts w:ascii="Times New Roman" w:hAnsi="Times New Roman" w:cs="Times New Roman"/>
        </w:rPr>
        <w:t>), serum creatinine (</w:t>
      </w:r>
      <w:r w:rsidRPr="00291BB1">
        <w:rPr>
          <w:rFonts w:ascii="Times New Roman" w:hAnsi="Times New Roman" w:cs="Times New Roman"/>
          <w:b/>
          <w:bCs/>
        </w:rPr>
        <w:t>E</w:t>
      </w:r>
      <w:r w:rsidRPr="00291BB1">
        <w:rPr>
          <w:rFonts w:ascii="Times New Roman" w:hAnsi="Times New Roman" w:cs="Times New Roman"/>
        </w:rPr>
        <w:t>), and time spent in the center zone during the open-field test (</w:t>
      </w:r>
      <w:r w:rsidRPr="00291BB1">
        <w:rPr>
          <w:rFonts w:ascii="Times New Roman" w:hAnsi="Times New Roman" w:cs="Times New Roman"/>
          <w:b/>
          <w:bCs/>
        </w:rPr>
        <w:t>F</w:t>
      </w:r>
      <w:r w:rsidRPr="00291BB1">
        <w:rPr>
          <w:rFonts w:ascii="Times New Roman" w:hAnsi="Times New Roman" w:cs="Times New Roman"/>
        </w:rPr>
        <w:t xml:space="preserve">). </w:t>
      </w:r>
      <w:r w:rsidRPr="00291BB1">
        <w:rPr>
          <w:rFonts w:ascii="Times New Roman" w:hAnsi="Times New Roman" w:cs="Times New Roman"/>
          <w:b/>
          <w:bCs/>
        </w:rPr>
        <w:t>(G–I)</w:t>
      </w:r>
      <w:r w:rsidRPr="00291BB1">
        <w:rPr>
          <w:rFonts w:ascii="Times New Roman" w:hAnsi="Times New Roman" w:cs="Times New Roman"/>
        </w:rPr>
        <w:t xml:space="preserve"> Anxiety-related behavior and motor coordination assessed by center distance ratio (</w:t>
      </w:r>
      <w:r w:rsidRPr="00291BB1">
        <w:rPr>
          <w:rFonts w:ascii="Times New Roman" w:hAnsi="Times New Roman" w:cs="Times New Roman"/>
          <w:b/>
          <w:bCs/>
        </w:rPr>
        <w:t>G</w:t>
      </w:r>
      <w:r w:rsidRPr="00291BB1">
        <w:rPr>
          <w:rFonts w:ascii="Times New Roman" w:hAnsi="Times New Roman" w:cs="Times New Roman"/>
        </w:rPr>
        <w:t>), center time ratio (</w:t>
      </w:r>
      <w:r w:rsidRPr="00291BB1">
        <w:rPr>
          <w:rFonts w:ascii="Times New Roman" w:hAnsi="Times New Roman" w:cs="Times New Roman"/>
          <w:b/>
          <w:bCs/>
        </w:rPr>
        <w:t>H</w:t>
      </w:r>
      <w:r w:rsidRPr="00291BB1">
        <w:rPr>
          <w:rFonts w:ascii="Times New Roman" w:hAnsi="Times New Roman" w:cs="Times New Roman"/>
        </w:rPr>
        <w:t>), and pole test</w:t>
      </w:r>
      <w:r w:rsidR="00D34C89"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</w:rPr>
        <w:t>(</w:t>
      </w:r>
      <w:r w:rsidRPr="00291BB1">
        <w:rPr>
          <w:rFonts w:ascii="Times New Roman" w:hAnsi="Times New Roman" w:cs="Times New Roman"/>
          <w:b/>
          <w:bCs/>
        </w:rPr>
        <w:t>I</w:t>
      </w:r>
      <w:r w:rsidRPr="00291BB1">
        <w:rPr>
          <w:rFonts w:ascii="Times New Roman" w:hAnsi="Times New Roman" w:cs="Times New Roman"/>
        </w:rPr>
        <w:t xml:space="preserve">). </w:t>
      </w:r>
      <w:r w:rsidRPr="00291BB1">
        <w:rPr>
          <w:rFonts w:ascii="Times New Roman" w:hAnsi="Times New Roman" w:cs="Times New Roman"/>
          <w:b/>
          <w:bCs/>
        </w:rPr>
        <w:t>(J–O)</w:t>
      </w:r>
      <w:r w:rsidRPr="00291BB1">
        <w:rPr>
          <w:rFonts w:ascii="Times New Roman" w:hAnsi="Times New Roman" w:cs="Times New Roman"/>
        </w:rPr>
        <w:t xml:space="preserve"> Neuromuscular function, echocardiographic measurements, and serum creatine kinase (CK) levels, including forelimb grip strength (</w:t>
      </w:r>
      <w:r w:rsidRPr="00291BB1">
        <w:rPr>
          <w:rFonts w:ascii="Times New Roman" w:hAnsi="Times New Roman" w:cs="Times New Roman"/>
          <w:b/>
          <w:bCs/>
        </w:rPr>
        <w:t>J</w:t>
      </w:r>
      <w:r w:rsidRPr="00291BB1">
        <w:rPr>
          <w:rFonts w:ascii="Times New Roman" w:hAnsi="Times New Roman" w:cs="Times New Roman"/>
        </w:rPr>
        <w:t>), left ventricular internal diameter at end-diastole (</w:t>
      </w:r>
      <w:proofErr w:type="spellStart"/>
      <w:r w:rsidRPr="00291BB1">
        <w:rPr>
          <w:rFonts w:ascii="Times New Roman" w:hAnsi="Times New Roman" w:cs="Times New Roman"/>
        </w:rPr>
        <w:t>LVIDd</w:t>
      </w:r>
      <w:proofErr w:type="spellEnd"/>
      <w:r w:rsidRPr="00291BB1">
        <w:rPr>
          <w:rFonts w:ascii="Times New Roman" w:hAnsi="Times New Roman" w:cs="Times New Roman"/>
        </w:rPr>
        <w:t xml:space="preserve">; </w:t>
      </w:r>
      <w:r w:rsidRPr="00291BB1">
        <w:rPr>
          <w:rFonts w:ascii="Times New Roman" w:hAnsi="Times New Roman" w:cs="Times New Roman"/>
          <w:b/>
          <w:bCs/>
        </w:rPr>
        <w:t>K</w:t>
      </w:r>
      <w:r w:rsidRPr="00291BB1">
        <w:rPr>
          <w:rFonts w:ascii="Times New Roman" w:hAnsi="Times New Roman" w:cs="Times New Roman"/>
        </w:rPr>
        <w:t>), interventricular septal thickness at end-systole (</w:t>
      </w:r>
      <w:proofErr w:type="spellStart"/>
      <w:r w:rsidRPr="00291BB1">
        <w:rPr>
          <w:rFonts w:ascii="Times New Roman" w:hAnsi="Times New Roman" w:cs="Times New Roman"/>
        </w:rPr>
        <w:t>IVSs</w:t>
      </w:r>
      <w:proofErr w:type="spellEnd"/>
      <w:r w:rsidRPr="00291BB1">
        <w:rPr>
          <w:rFonts w:ascii="Times New Roman" w:hAnsi="Times New Roman" w:cs="Times New Roman"/>
        </w:rPr>
        <w:t xml:space="preserve">; </w:t>
      </w:r>
      <w:r w:rsidRPr="00291BB1">
        <w:rPr>
          <w:rFonts w:ascii="Times New Roman" w:hAnsi="Times New Roman" w:cs="Times New Roman"/>
          <w:b/>
          <w:bCs/>
        </w:rPr>
        <w:t>L</w:t>
      </w:r>
      <w:r w:rsidRPr="00291BB1">
        <w:rPr>
          <w:rFonts w:ascii="Times New Roman" w:hAnsi="Times New Roman" w:cs="Times New Roman"/>
        </w:rPr>
        <w:t>), interventricular septal thickness at end-diastole (</w:t>
      </w:r>
      <w:proofErr w:type="spellStart"/>
      <w:r w:rsidRPr="00291BB1">
        <w:rPr>
          <w:rFonts w:ascii="Times New Roman" w:hAnsi="Times New Roman" w:cs="Times New Roman"/>
        </w:rPr>
        <w:t>IVSd</w:t>
      </w:r>
      <w:proofErr w:type="spellEnd"/>
      <w:r w:rsidRPr="00291BB1">
        <w:rPr>
          <w:rFonts w:ascii="Times New Roman" w:hAnsi="Times New Roman" w:cs="Times New Roman"/>
        </w:rPr>
        <w:t xml:space="preserve">; </w:t>
      </w:r>
      <w:r w:rsidRPr="00291BB1">
        <w:rPr>
          <w:rFonts w:ascii="Times New Roman" w:hAnsi="Times New Roman" w:cs="Times New Roman"/>
          <w:b/>
          <w:bCs/>
        </w:rPr>
        <w:t>M</w:t>
      </w:r>
      <w:r w:rsidRPr="00291BB1">
        <w:rPr>
          <w:rFonts w:ascii="Times New Roman" w:hAnsi="Times New Roman" w:cs="Times New Roman"/>
        </w:rPr>
        <w:t xml:space="preserve">), left </w:t>
      </w:r>
      <w:r w:rsidRPr="00291BB1">
        <w:rPr>
          <w:rFonts w:ascii="Times New Roman" w:hAnsi="Times New Roman" w:cs="Times New Roman"/>
        </w:rPr>
        <w:lastRenderedPageBreak/>
        <w:t>ventricular internal diameter at end</w:t>
      </w:r>
      <w:bookmarkStart w:id="0" w:name="_GoBack"/>
      <w:bookmarkEnd w:id="0"/>
      <w:r w:rsidRPr="00291BB1">
        <w:rPr>
          <w:rFonts w:ascii="Times New Roman" w:hAnsi="Times New Roman" w:cs="Times New Roman"/>
        </w:rPr>
        <w:t>-systole (</w:t>
      </w:r>
      <w:proofErr w:type="spellStart"/>
      <w:r w:rsidRPr="00291BB1">
        <w:rPr>
          <w:rFonts w:ascii="Times New Roman" w:hAnsi="Times New Roman" w:cs="Times New Roman"/>
        </w:rPr>
        <w:t>LVIDs</w:t>
      </w:r>
      <w:proofErr w:type="spellEnd"/>
      <w:r w:rsidRPr="00291BB1">
        <w:rPr>
          <w:rFonts w:ascii="Times New Roman" w:hAnsi="Times New Roman" w:cs="Times New Roman"/>
        </w:rPr>
        <w:t xml:space="preserve">; </w:t>
      </w:r>
      <w:r w:rsidRPr="00291BB1">
        <w:rPr>
          <w:rFonts w:ascii="Times New Roman" w:hAnsi="Times New Roman" w:cs="Times New Roman"/>
          <w:b/>
          <w:bCs/>
        </w:rPr>
        <w:t>N</w:t>
      </w:r>
      <w:r w:rsidRPr="00291BB1">
        <w:rPr>
          <w:rFonts w:ascii="Times New Roman" w:hAnsi="Times New Roman" w:cs="Times New Roman"/>
        </w:rPr>
        <w:t>), and serum CK concentrations (</w:t>
      </w:r>
      <w:r w:rsidRPr="00291BB1">
        <w:rPr>
          <w:rFonts w:ascii="Times New Roman" w:hAnsi="Times New Roman" w:cs="Times New Roman"/>
          <w:b/>
          <w:bCs/>
        </w:rPr>
        <w:t>O</w:t>
      </w:r>
      <w:r w:rsidRPr="00291BB1">
        <w:rPr>
          <w:rFonts w:ascii="Times New Roman" w:hAnsi="Times New Roman" w:cs="Times New Roman"/>
        </w:rPr>
        <w:t>). Data are presented as mean ± SEM, with individual biological replicates shown as dots. Statistical significance is indicated in the figure.</w:t>
      </w:r>
    </w:p>
    <w:p w14:paraId="3FC375F9" w14:textId="6E96D0F3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2ADAF0D1" w14:textId="4AED655D" w:rsidR="00446DD5" w:rsidRPr="00291BB1" w:rsidRDefault="00FF7258" w:rsidP="00D40917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0568E55" wp14:editId="35820D5F">
            <wp:extent cx="5770245" cy="8229600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ementary figure 6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02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73DAE" w14:textId="49C8D4F7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lastRenderedPageBreak/>
        <w:t>Supplementary Figure 6.</w:t>
      </w:r>
      <w:r w:rsidR="00473ECA" w:rsidRPr="00291BB1">
        <w:rPr>
          <w:rFonts w:ascii="Times New Roman" w:hAnsi="Times New Roman" w:cs="Times New Roman"/>
          <w:b/>
        </w:rPr>
        <w:t xml:space="preserve"> </w:t>
      </w:r>
      <w:proofErr w:type="spellStart"/>
      <w:r w:rsidR="00473ECA" w:rsidRPr="00291BB1">
        <w:rPr>
          <w:rFonts w:ascii="Times New Roman" w:hAnsi="Times New Roman" w:cs="Times New Roman"/>
          <w:b/>
        </w:rPr>
        <w:t>C3</w:t>
      </w:r>
      <w:proofErr w:type="spellEnd"/>
      <w:r w:rsidR="00473ECA" w:rsidRPr="00291BB1">
        <w:rPr>
          <w:rFonts w:ascii="Times New Roman" w:hAnsi="Times New Roman" w:cs="Times New Roman"/>
          <w:b/>
        </w:rPr>
        <w:t xml:space="preserve"> </w:t>
      </w:r>
      <w:r w:rsidR="00D70D45" w:rsidRPr="00291BB1">
        <w:rPr>
          <w:rFonts w:ascii="Times New Roman" w:hAnsi="Times New Roman" w:cs="Times New Roman"/>
          <w:b/>
        </w:rPr>
        <w:t xml:space="preserve">knockout did not affect senescence burden in </w:t>
      </w:r>
      <w:proofErr w:type="spellStart"/>
      <w:r w:rsidR="00D70D45" w:rsidRPr="00291BB1">
        <w:rPr>
          <w:rFonts w:ascii="Times New Roman" w:hAnsi="Times New Roman" w:cs="Times New Roman"/>
          <w:b/>
        </w:rPr>
        <w:t>TBI</w:t>
      </w:r>
      <w:proofErr w:type="spellEnd"/>
      <w:r w:rsidR="00D70D45" w:rsidRPr="00291BB1">
        <w:rPr>
          <w:rFonts w:ascii="Times New Roman" w:hAnsi="Times New Roman" w:cs="Times New Roman"/>
          <w:b/>
        </w:rPr>
        <w:t xml:space="preserve"> mice. </w:t>
      </w:r>
      <w:r w:rsidRPr="00291BB1">
        <w:rPr>
          <w:rFonts w:ascii="Times New Roman" w:hAnsi="Times New Roman" w:cs="Times New Roman"/>
        </w:rPr>
        <w:t xml:space="preserve">(A-C) RT-qPCR analysis of senescence and </w:t>
      </w:r>
      <w:proofErr w:type="spellStart"/>
      <w:r w:rsidRPr="00291BB1">
        <w:rPr>
          <w:rFonts w:ascii="Times New Roman" w:hAnsi="Times New Roman" w:cs="Times New Roman"/>
        </w:rPr>
        <w:t>SASP</w:t>
      </w:r>
      <w:proofErr w:type="spellEnd"/>
      <w:r w:rsidR="00A30811"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</w:rPr>
        <w:t xml:space="preserve">gene expression. </w:t>
      </w:r>
      <w:r w:rsidRPr="00291BB1">
        <w:rPr>
          <w:rFonts w:ascii="Times New Roman" w:hAnsi="Times New Roman" w:cs="Times New Roman"/>
          <w:b/>
          <w:bCs/>
        </w:rPr>
        <w:t>(A)</w:t>
      </w:r>
      <w:r w:rsidR="00D75466"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 xml:space="preserve">Relative mRNA expression of </w:t>
      </w:r>
      <w:proofErr w:type="spellStart"/>
      <w:r w:rsidRPr="00291BB1">
        <w:rPr>
          <w:rFonts w:ascii="Times New Roman" w:hAnsi="Times New Roman" w:cs="Times New Roman"/>
          <w:i/>
          <w:iCs/>
        </w:rPr>
        <w:t>C3</w:t>
      </w:r>
      <w:proofErr w:type="spellEnd"/>
      <w:r w:rsidRPr="00291BB1">
        <w:rPr>
          <w:rFonts w:ascii="Times New Roman" w:hAnsi="Times New Roman" w:cs="Times New Roman"/>
          <w:bCs/>
          <w:i/>
          <w:iCs/>
        </w:rPr>
        <w:t>,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P21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Lm</w:t>
      </w:r>
      <w:r w:rsidR="00935F53" w:rsidRPr="00291BB1">
        <w:rPr>
          <w:rFonts w:ascii="Times New Roman" w:hAnsi="Times New Roman" w:cs="Times New Roman" w:hint="eastAsia"/>
          <w:i/>
        </w:rPr>
        <w:t>n</w:t>
      </w:r>
      <w:r w:rsidRPr="00291BB1">
        <w:rPr>
          <w:rFonts w:ascii="Times New Roman" w:hAnsi="Times New Roman" w:cs="Times New Roman"/>
          <w:i/>
        </w:rPr>
        <w:t>b1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Tgf</w:t>
      </w:r>
      <w:proofErr w:type="spellEnd"/>
      <w:r w:rsidRPr="00291BB1">
        <w:rPr>
          <w:rFonts w:ascii="Times New Roman" w:hAnsi="Times New Roman" w:cs="Times New Roman"/>
          <w:i/>
        </w:rPr>
        <w:t>β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Tnf</w:t>
      </w:r>
      <w:proofErr w:type="spellEnd"/>
      <w:r w:rsidR="00EC12D4" w:rsidRPr="00291BB1">
        <w:rPr>
          <w:rFonts w:ascii="Times New Roman" w:hAnsi="Times New Roman" w:cs="Times New Roman" w:hint="eastAsia"/>
          <w:i/>
        </w:rPr>
        <w:t>α</w:t>
      </w:r>
      <w:r w:rsidRPr="00291BB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Ccl5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Mmp3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Ccl2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 </w:t>
      </w:r>
      <w:r w:rsidRPr="00291BB1">
        <w:rPr>
          <w:rFonts w:ascii="Times New Roman" w:hAnsi="Times New Roman" w:cs="Times New Roman"/>
        </w:rPr>
        <w:t xml:space="preserve">and </w:t>
      </w:r>
      <w:proofErr w:type="spellStart"/>
      <w:r w:rsidRPr="00291BB1">
        <w:rPr>
          <w:rFonts w:ascii="Times New Roman" w:hAnsi="Times New Roman" w:cs="Times New Roman"/>
          <w:i/>
          <w:iCs/>
        </w:rPr>
        <w:t>I</w:t>
      </w:r>
      <w:r w:rsidR="000C3D54" w:rsidRPr="00291BB1">
        <w:rPr>
          <w:rFonts w:ascii="Times New Roman" w:hAnsi="Times New Roman" w:cs="Times New Roman" w:hint="eastAsia"/>
          <w:i/>
          <w:iCs/>
        </w:rPr>
        <w:t>l</w:t>
      </w:r>
      <w:r w:rsidR="006410DC" w:rsidRPr="00291BB1">
        <w:rPr>
          <w:rFonts w:ascii="Times New Roman" w:hAnsi="Times New Roman" w:cs="Times New Roman"/>
          <w:i/>
          <w:iCs/>
        </w:rPr>
        <w:t>1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β </w:t>
      </w:r>
      <w:r w:rsidRPr="00291BB1">
        <w:rPr>
          <w:rFonts w:ascii="Times New Roman" w:hAnsi="Times New Roman" w:cs="Times New Roman"/>
        </w:rPr>
        <w:t xml:space="preserve">in </w:t>
      </w:r>
      <w:r w:rsidR="00D75466" w:rsidRPr="00291BB1">
        <w:rPr>
          <w:rFonts w:ascii="Times New Roman" w:hAnsi="Times New Roman" w:cs="Times New Roman"/>
        </w:rPr>
        <w:t xml:space="preserve">the </w:t>
      </w:r>
      <w:r w:rsidRPr="00291BB1">
        <w:rPr>
          <w:rFonts w:ascii="Times New Roman" w:hAnsi="Times New Roman" w:cs="Times New Roman"/>
        </w:rPr>
        <w:t>liver tissue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r w:rsidRPr="00291BB1">
        <w:rPr>
          <w:rFonts w:ascii="Times New Roman" w:hAnsi="Times New Roman" w:cs="Times New Roman"/>
        </w:rPr>
        <w:t>of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r w:rsidR="00D75466" w:rsidRPr="00291BB1">
        <w:rPr>
          <w:rFonts w:ascii="Times New Roman" w:hAnsi="Times New Roman" w:cs="Times New Roman"/>
          <w:iCs/>
        </w:rPr>
        <w:t>non-</w:t>
      </w:r>
      <w:proofErr w:type="spellStart"/>
      <w:r w:rsidR="00D75466" w:rsidRPr="00291BB1">
        <w:rPr>
          <w:rFonts w:ascii="Times New Roman" w:hAnsi="Times New Roman" w:cs="Times New Roman"/>
          <w:iCs/>
        </w:rPr>
        <w:t>TBI</w:t>
      </w:r>
      <w:proofErr w:type="spellEnd"/>
      <w:r w:rsidR="00D75466" w:rsidRPr="00291BB1">
        <w:rPr>
          <w:rFonts w:ascii="Times New Roman" w:hAnsi="Times New Roman" w:cs="Times New Roman"/>
          <w:iCs/>
        </w:rPr>
        <w:t xml:space="preserve"> wild-type (WT), wild-type </w:t>
      </w:r>
      <w:proofErr w:type="spellStart"/>
      <w:r w:rsidR="00D75466" w:rsidRPr="00291BB1">
        <w:rPr>
          <w:rFonts w:ascii="Times New Roman" w:hAnsi="Times New Roman" w:cs="Times New Roman"/>
        </w:rPr>
        <w:t>TBI</w:t>
      </w:r>
      <w:proofErr w:type="spellEnd"/>
      <w:r w:rsidR="00D75466" w:rsidRPr="00291BB1">
        <w:rPr>
          <w:rFonts w:ascii="Times New Roman" w:hAnsi="Times New Roman" w:cs="Times New Roman"/>
        </w:rPr>
        <w:t xml:space="preserve"> (WT-</w:t>
      </w:r>
      <w:proofErr w:type="spellStart"/>
      <w:r w:rsidR="00D75466" w:rsidRPr="00291BB1">
        <w:rPr>
          <w:rFonts w:ascii="Times New Roman" w:hAnsi="Times New Roman" w:cs="Times New Roman"/>
        </w:rPr>
        <w:t>TBI</w:t>
      </w:r>
      <w:proofErr w:type="spellEnd"/>
      <w:r w:rsidR="00D75466" w:rsidRPr="00291BB1">
        <w:rPr>
          <w:rFonts w:ascii="Times New Roman" w:hAnsi="Times New Roman" w:cs="Times New Roman"/>
        </w:rPr>
        <w:t>)</w:t>
      </w:r>
      <w:r w:rsidR="00EC12D4" w:rsidRPr="00291BB1">
        <w:rPr>
          <w:rFonts w:ascii="Times New Roman" w:hAnsi="Times New Roman" w:cs="Times New Roman" w:hint="eastAsia"/>
        </w:rPr>
        <w:t>,</w:t>
      </w:r>
      <w:r w:rsidR="00D75466" w:rsidRPr="00291BB1">
        <w:rPr>
          <w:rFonts w:ascii="Times New Roman" w:hAnsi="Times New Roman" w:cs="Times New Roman"/>
        </w:rPr>
        <w:t xml:space="preserve"> and </w:t>
      </w:r>
      <w:proofErr w:type="spellStart"/>
      <w:r w:rsidR="00D75466" w:rsidRPr="00291BB1">
        <w:rPr>
          <w:rFonts w:ascii="Times New Roman" w:hAnsi="Times New Roman" w:cs="Times New Roman"/>
        </w:rPr>
        <w:t>C3</w:t>
      </w:r>
      <w:proofErr w:type="spellEnd"/>
      <w:r w:rsidR="00D75466" w:rsidRPr="00291BB1">
        <w:rPr>
          <w:rFonts w:ascii="Times New Roman" w:hAnsi="Times New Roman" w:cs="Times New Roman"/>
        </w:rPr>
        <w:t xml:space="preserve"> knockout </w:t>
      </w:r>
      <w:proofErr w:type="spellStart"/>
      <w:r w:rsidR="00D75466" w:rsidRPr="00291BB1">
        <w:rPr>
          <w:rFonts w:ascii="Times New Roman" w:hAnsi="Times New Roman" w:cs="Times New Roman"/>
        </w:rPr>
        <w:t>TBI</w:t>
      </w:r>
      <w:proofErr w:type="spellEnd"/>
      <w:r w:rsidR="00D75466" w:rsidRPr="00291BB1">
        <w:rPr>
          <w:rFonts w:ascii="Times New Roman" w:hAnsi="Times New Roman" w:cs="Times New Roman"/>
        </w:rPr>
        <w:t xml:space="preserve"> (</w:t>
      </w:r>
      <w:proofErr w:type="spellStart"/>
      <w:r w:rsidR="00D75466" w:rsidRPr="00291BB1">
        <w:rPr>
          <w:rFonts w:ascii="Times New Roman" w:hAnsi="Times New Roman" w:cs="Times New Roman"/>
        </w:rPr>
        <w:t>C3KO-TBI</w:t>
      </w:r>
      <w:proofErr w:type="spellEnd"/>
      <w:r w:rsidR="00D75466" w:rsidRPr="00291BB1">
        <w:rPr>
          <w:rFonts w:ascii="Times New Roman" w:hAnsi="Times New Roman" w:cs="Times New Roman"/>
        </w:rPr>
        <w:t xml:space="preserve">) </w:t>
      </w:r>
      <w:r w:rsidRPr="00291BB1">
        <w:rPr>
          <w:rFonts w:ascii="Times New Roman" w:hAnsi="Times New Roman" w:cs="Times New Roman"/>
        </w:rPr>
        <w:t xml:space="preserve">mice. </w:t>
      </w:r>
      <w:r w:rsidRPr="00291BB1">
        <w:rPr>
          <w:rFonts w:ascii="Times New Roman" w:hAnsi="Times New Roman" w:cs="Times New Roman"/>
          <w:b/>
          <w:bCs/>
        </w:rPr>
        <w:t>(B)</w:t>
      </w:r>
      <w:r w:rsidRPr="00291BB1">
        <w:rPr>
          <w:rFonts w:ascii="Times New Roman" w:hAnsi="Times New Roman" w:cs="Times New Roman"/>
        </w:rPr>
        <w:t xml:space="preserve"> Relative mRNA expression of </w:t>
      </w:r>
      <w:proofErr w:type="spellStart"/>
      <w:r w:rsidRPr="00291BB1">
        <w:rPr>
          <w:rFonts w:ascii="Times New Roman" w:hAnsi="Times New Roman" w:cs="Times New Roman"/>
          <w:i/>
          <w:iCs/>
        </w:rPr>
        <w:t>C3</w:t>
      </w:r>
      <w:proofErr w:type="spellEnd"/>
      <w:r w:rsidRPr="00291BB1">
        <w:rPr>
          <w:rFonts w:ascii="Times New Roman" w:hAnsi="Times New Roman" w:cs="Times New Roman"/>
          <w:bCs/>
          <w:i/>
          <w:iCs/>
        </w:rPr>
        <w:t>,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P21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Lm</w:t>
      </w:r>
      <w:r w:rsidR="00935F53" w:rsidRPr="00291BB1">
        <w:rPr>
          <w:rFonts w:ascii="Times New Roman" w:hAnsi="Times New Roman" w:cs="Times New Roman" w:hint="eastAsia"/>
          <w:i/>
        </w:rPr>
        <w:t>n</w:t>
      </w:r>
      <w:r w:rsidRPr="00291BB1">
        <w:rPr>
          <w:rFonts w:ascii="Times New Roman" w:hAnsi="Times New Roman" w:cs="Times New Roman"/>
          <w:i/>
        </w:rPr>
        <w:t>b1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Tgf</w:t>
      </w:r>
      <w:proofErr w:type="spellEnd"/>
      <w:r w:rsidRPr="00291BB1">
        <w:rPr>
          <w:rFonts w:ascii="Times New Roman" w:hAnsi="Times New Roman" w:cs="Times New Roman"/>
          <w:i/>
        </w:rPr>
        <w:t>β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Tnf</w:t>
      </w:r>
      <w:proofErr w:type="spellEnd"/>
      <w:r w:rsidRPr="00291BB1">
        <w:rPr>
          <w:rFonts w:ascii="Times New Roman" w:hAnsi="Times New Roman" w:cs="Times New Roman"/>
          <w:i/>
        </w:rPr>
        <w:t>α</w:t>
      </w:r>
      <w:r w:rsidRPr="00291BB1">
        <w:rPr>
          <w:rFonts w:ascii="Times New Roman" w:hAnsi="Times New Roman" w:cs="Times New Roman"/>
          <w:iCs/>
        </w:rPr>
        <w:t>,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Ccl5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Mmp3</w:t>
      </w:r>
      <w:proofErr w:type="spellEnd"/>
      <w:r w:rsidRPr="00291BB1">
        <w:rPr>
          <w:rFonts w:ascii="Times New Roman" w:hAnsi="Times New Roman" w:cs="Times New Roman"/>
          <w:iCs/>
        </w:rPr>
        <w:t>,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Ccl2</w:t>
      </w:r>
      <w:proofErr w:type="spellEnd"/>
      <w:r w:rsidR="00E06922" w:rsidRPr="00291BB1">
        <w:rPr>
          <w:rFonts w:ascii="Times New Roman" w:hAnsi="Times New Roman" w:cs="Times New Roman" w:hint="eastAsia"/>
          <w:iCs/>
        </w:rPr>
        <w:t>,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r w:rsidRPr="00291BB1">
        <w:rPr>
          <w:rFonts w:ascii="Times New Roman" w:hAnsi="Times New Roman" w:cs="Times New Roman"/>
        </w:rPr>
        <w:t xml:space="preserve">and </w:t>
      </w:r>
      <w:proofErr w:type="spellStart"/>
      <w:r w:rsidRPr="00291BB1">
        <w:rPr>
          <w:rFonts w:ascii="Times New Roman" w:hAnsi="Times New Roman" w:cs="Times New Roman"/>
          <w:i/>
          <w:iCs/>
        </w:rPr>
        <w:t>Il</w:t>
      </w:r>
      <w:r w:rsidR="00E06922" w:rsidRPr="00291BB1">
        <w:rPr>
          <w:rFonts w:ascii="Times New Roman" w:hAnsi="Times New Roman" w:cs="Times New Roman"/>
          <w:i/>
          <w:iCs/>
        </w:rPr>
        <w:t>1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β </w:t>
      </w:r>
      <w:r w:rsidRPr="00291BB1">
        <w:rPr>
          <w:rFonts w:ascii="Times New Roman" w:hAnsi="Times New Roman" w:cs="Times New Roman"/>
        </w:rPr>
        <w:t>in kidney tissue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r w:rsidRPr="00291BB1">
        <w:rPr>
          <w:rFonts w:ascii="Times New Roman" w:hAnsi="Times New Roman" w:cs="Times New Roman"/>
        </w:rPr>
        <w:t>of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r w:rsidR="001F1DF8" w:rsidRPr="00291BB1">
        <w:rPr>
          <w:rFonts w:ascii="Times New Roman" w:hAnsi="Times New Roman" w:cs="Times New Roman"/>
          <w:iCs/>
        </w:rPr>
        <w:t xml:space="preserve">WT, </w:t>
      </w:r>
      <w:r w:rsidR="001F1DF8" w:rsidRPr="00291BB1">
        <w:rPr>
          <w:rFonts w:ascii="Times New Roman" w:hAnsi="Times New Roman" w:cs="Times New Roman"/>
        </w:rPr>
        <w:t>WT-</w:t>
      </w:r>
      <w:proofErr w:type="spellStart"/>
      <w:r w:rsidR="001F1DF8" w:rsidRPr="00291BB1">
        <w:rPr>
          <w:rFonts w:ascii="Times New Roman" w:hAnsi="Times New Roman" w:cs="Times New Roman"/>
        </w:rPr>
        <w:t>TBI</w:t>
      </w:r>
      <w:proofErr w:type="spellEnd"/>
      <w:r w:rsidR="00EC12D4" w:rsidRPr="00291BB1">
        <w:rPr>
          <w:rFonts w:ascii="Times New Roman" w:hAnsi="Times New Roman" w:cs="Times New Roman"/>
        </w:rPr>
        <w:t>,</w:t>
      </w:r>
      <w:r w:rsidR="001F1DF8" w:rsidRPr="00291BB1">
        <w:rPr>
          <w:rFonts w:ascii="Times New Roman" w:hAnsi="Times New Roman" w:cs="Times New Roman"/>
        </w:rPr>
        <w:t xml:space="preserve"> and </w:t>
      </w:r>
      <w:proofErr w:type="spellStart"/>
      <w:r w:rsidR="001F1DF8" w:rsidRPr="00291BB1">
        <w:rPr>
          <w:rFonts w:ascii="Times New Roman" w:hAnsi="Times New Roman" w:cs="Times New Roman"/>
        </w:rPr>
        <w:t>C3KO-TBI</w:t>
      </w:r>
      <w:proofErr w:type="spellEnd"/>
      <w:r w:rsidR="001F1DF8" w:rsidRPr="00291BB1">
        <w:rPr>
          <w:rFonts w:ascii="Times New Roman" w:hAnsi="Times New Roman" w:cs="Times New Roman"/>
        </w:rPr>
        <w:t xml:space="preserve"> mice</w:t>
      </w:r>
      <w:r w:rsidRPr="00291BB1">
        <w:rPr>
          <w:rFonts w:ascii="Times New Roman" w:hAnsi="Times New Roman" w:cs="Times New Roman"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>(C)</w:t>
      </w:r>
      <w:r w:rsidRPr="00291BB1">
        <w:rPr>
          <w:rFonts w:ascii="Times New Roman" w:hAnsi="Times New Roman" w:cs="Times New Roman"/>
        </w:rPr>
        <w:t xml:space="preserve"> Relative mRNA expression of </w:t>
      </w:r>
      <w:proofErr w:type="spellStart"/>
      <w:r w:rsidRPr="00291BB1">
        <w:rPr>
          <w:rFonts w:ascii="Times New Roman" w:hAnsi="Times New Roman" w:cs="Times New Roman"/>
          <w:i/>
          <w:iCs/>
        </w:rPr>
        <w:t>C3</w:t>
      </w:r>
      <w:proofErr w:type="spellEnd"/>
      <w:r w:rsidRPr="00291BB1">
        <w:rPr>
          <w:rFonts w:ascii="Times New Roman" w:hAnsi="Times New Roman" w:cs="Times New Roman"/>
          <w:bCs/>
          <w:i/>
          <w:iCs/>
        </w:rPr>
        <w:t>,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P21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Lmnb1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Tgf</w:t>
      </w:r>
      <w:proofErr w:type="spellEnd"/>
      <w:r w:rsidRPr="00291BB1">
        <w:rPr>
          <w:rFonts w:ascii="Times New Roman" w:hAnsi="Times New Roman" w:cs="Times New Roman"/>
          <w:i/>
        </w:rPr>
        <w:t>β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</w:rPr>
        <w:t>Tnf</w:t>
      </w:r>
      <w:proofErr w:type="spellEnd"/>
      <w:r w:rsidRPr="00291BB1">
        <w:rPr>
          <w:rFonts w:ascii="Times New Roman" w:hAnsi="Times New Roman" w:cs="Times New Roman"/>
          <w:i/>
        </w:rPr>
        <w:t>α</w:t>
      </w:r>
      <w:r w:rsidRPr="00291BB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B53295">
        <w:rPr>
          <w:rFonts w:ascii="Times New Roman" w:hAnsi="Times New Roman" w:cs="Times New Roman"/>
          <w:i/>
          <w:iCs/>
        </w:rPr>
        <w:t>I</w:t>
      </w:r>
      <w:r w:rsidR="00B53295">
        <w:rPr>
          <w:rFonts w:ascii="Times New Roman" w:hAnsi="Times New Roman" w:cs="Times New Roman" w:hint="eastAsia"/>
          <w:i/>
          <w:iCs/>
        </w:rPr>
        <w:t>l</w:t>
      </w:r>
      <w:r w:rsidR="00B53295">
        <w:rPr>
          <w:rFonts w:ascii="Times New Roman" w:hAnsi="Times New Roman" w:cs="Times New Roman"/>
          <w:i/>
          <w:iCs/>
        </w:rPr>
        <w:t>6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Mmp3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Ccl2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 </w:t>
      </w:r>
      <w:r w:rsidRPr="00291BB1">
        <w:rPr>
          <w:rFonts w:ascii="Times New Roman" w:hAnsi="Times New Roman" w:cs="Times New Roman"/>
        </w:rPr>
        <w:t xml:space="preserve">and </w:t>
      </w:r>
      <w:proofErr w:type="spellStart"/>
      <w:r w:rsidRPr="00291BB1">
        <w:rPr>
          <w:rFonts w:ascii="Times New Roman" w:hAnsi="Times New Roman" w:cs="Times New Roman"/>
          <w:i/>
          <w:iCs/>
        </w:rPr>
        <w:t>I</w:t>
      </w:r>
      <w:r w:rsidR="000C3D54" w:rsidRPr="00291BB1">
        <w:rPr>
          <w:rFonts w:ascii="Times New Roman" w:hAnsi="Times New Roman" w:cs="Times New Roman" w:hint="eastAsia"/>
          <w:i/>
          <w:iCs/>
        </w:rPr>
        <w:t>l</w:t>
      </w:r>
      <w:r w:rsidR="006410DC" w:rsidRPr="00291BB1">
        <w:rPr>
          <w:rFonts w:ascii="Times New Roman" w:hAnsi="Times New Roman" w:cs="Times New Roman"/>
          <w:i/>
          <w:iCs/>
        </w:rPr>
        <w:t>1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β </w:t>
      </w:r>
      <w:r w:rsidRPr="00291BB1">
        <w:rPr>
          <w:rFonts w:ascii="Times New Roman" w:hAnsi="Times New Roman" w:cs="Times New Roman"/>
        </w:rPr>
        <w:t>in spleen tissue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r w:rsidRPr="00291BB1">
        <w:rPr>
          <w:rFonts w:ascii="Times New Roman" w:hAnsi="Times New Roman" w:cs="Times New Roman"/>
        </w:rPr>
        <w:t>of</w:t>
      </w:r>
      <w:r w:rsidR="001F1DF8" w:rsidRPr="00291BB1">
        <w:rPr>
          <w:rFonts w:ascii="Times New Roman" w:hAnsi="Times New Roman" w:cs="Times New Roman"/>
        </w:rPr>
        <w:t xml:space="preserve"> </w:t>
      </w:r>
      <w:r w:rsidR="001F1DF8" w:rsidRPr="00291BB1">
        <w:rPr>
          <w:rFonts w:ascii="Times New Roman" w:hAnsi="Times New Roman" w:cs="Times New Roman"/>
          <w:iCs/>
        </w:rPr>
        <w:t xml:space="preserve">WT, </w:t>
      </w:r>
      <w:r w:rsidR="001F1DF8" w:rsidRPr="00291BB1">
        <w:rPr>
          <w:rFonts w:ascii="Times New Roman" w:hAnsi="Times New Roman" w:cs="Times New Roman"/>
        </w:rPr>
        <w:t>WT-</w:t>
      </w:r>
      <w:proofErr w:type="spellStart"/>
      <w:r w:rsidR="001F1DF8" w:rsidRPr="00291BB1">
        <w:rPr>
          <w:rFonts w:ascii="Times New Roman" w:hAnsi="Times New Roman" w:cs="Times New Roman"/>
        </w:rPr>
        <w:t>TBI</w:t>
      </w:r>
      <w:proofErr w:type="spellEnd"/>
      <w:r w:rsidR="00EC12D4" w:rsidRPr="00291BB1">
        <w:rPr>
          <w:rFonts w:ascii="Times New Roman" w:hAnsi="Times New Roman" w:cs="Times New Roman"/>
        </w:rPr>
        <w:t>,</w:t>
      </w:r>
      <w:r w:rsidR="001F1DF8" w:rsidRPr="00291BB1">
        <w:rPr>
          <w:rFonts w:ascii="Times New Roman" w:hAnsi="Times New Roman" w:cs="Times New Roman"/>
        </w:rPr>
        <w:t xml:space="preserve"> and </w:t>
      </w:r>
      <w:proofErr w:type="spellStart"/>
      <w:r w:rsidR="001F1DF8" w:rsidRPr="00291BB1">
        <w:rPr>
          <w:rFonts w:ascii="Times New Roman" w:hAnsi="Times New Roman" w:cs="Times New Roman"/>
        </w:rPr>
        <w:t>C3KO-TBI</w:t>
      </w:r>
      <w:proofErr w:type="spellEnd"/>
      <w:r w:rsidR="001F1DF8" w:rsidRPr="00291BB1">
        <w:rPr>
          <w:rFonts w:ascii="Times New Roman" w:hAnsi="Times New Roman" w:cs="Times New Roman"/>
        </w:rPr>
        <w:t xml:space="preserve"> mice.</w:t>
      </w:r>
      <w:r w:rsidRPr="00291BB1">
        <w:rPr>
          <w:rFonts w:ascii="Times New Roman" w:hAnsi="Times New Roman" w:cs="Times New Roman"/>
        </w:rPr>
        <w:t xml:space="preserve"> </w:t>
      </w:r>
      <w:r w:rsidR="003225D8" w:rsidRPr="00291BB1">
        <w:rPr>
          <w:rFonts w:ascii="Times New Roman" w:hAnsi="Times New Roman" w:cs="Times New Roman"/>
        </w:rPr>
        <w:t>Data are presented</w:t>
      </w:r>
      <w:r w:rsidRPr="00291BB1">
        <w:rPr>
          <w:rFonts w:ascii="Times New Roman" w:hAnsi="Times New Roman" w:cs="Times New Roman"/>
        </w:rPr>
        <w:t xml:space="preserve"> as mean ± SEM (n = </w:t>
      </w:r>
      <w:r w:rsidR="001F1DF8" w:rsidRPr="00291BB1">
        <w:rPr>
          <w:rFonts w:ascii="Times New Roman" w:hAnsi="Times New Roman" w:cs="Times New Roman"/>
        </w:rPr>
        <w:t>8</w:t>
      </w:r>
      <w:r w:rsidRPr="00291BB1">
        <w:rPr>
          <w:rFonts w:ascii="Times New Roman" w:hAnsi="Times New Roman" w:cs="Times New Roman"/>
        </w:rPr>
        <w:t xml:space="preserve">, </w:t>
      </w:r>
      <w:r w:rsidR="001F1DF8" w:rsidRPr="00291BB1">
        <w:rPr>
          <w:rFonts w:ascii="Times New Roman" w:hAnsi="Times New Roman" w:cs="Times New Roman"/>
        </w:rPr>
        <w:t>10</w:t>
      </w:r>
      <w:r w:rsidRPr="00291BB1">
        <w:rPr>
          <w:rFonts w:ascii="Times New Roman" w:hAnsi="Times New Roman" w:cs="Times New Roman"/>
        </w:rPr>
        <w:t xml:space="preserve">, </w:t>
      </w:r>
      <w:r w:rsidR="001F1DF8" w:rsidRPr="00291BB1">
        <w:rPr>
          <w:rFonts w:ascii="Times New Roman" w:hAnsi="Times New Roman" w:cs="Times New Roman"/>
        </w:rPr>
        <w:t>7</w:t>
      </w:r>
      <w:r w:rsidRPr="00291BB1">
        <w:rPr>
          <w:rFonts w:ascii="Times New Roman" w:hAnsi="Times New Roman" w:cs="Times New Roman"/>
        </w:rPr>
        <w:t xml:space="preserve"> </w:t>
      </w:r>
      <w:r w:rsidR="001F1DF8" w:rsidRPr="00291BB1">
        <w:rPr>
          <w:rFonts w:ascii="Times New Roman" w:hAnsi="Times New Roman" w:cs="Times New Roman"/>
        </w:rPr>
        <w:t>mice, respectively</w:t>
      </w:r>
      <w:r w:rsidR="00EC12D4" w:rsidRPr="00291BB1">
        <w:rPr>
          <w:rFonts w:ascii="Times New Roman" w:hAnsi="Times New Roman" w:cs="Times New Roman"/>
        </w:rPr>
        <w:t>,</w:t>
      </w:r>
      <w:r w:rsidR="001F1DF8" w:rsidRPr="00291BB1">
        <w:rPr>
          <w:rFonts w:ascii="Times New Roman" w:hAnsi="Times New Roman" w:cs="Times New Roman"/>
        </w:rPr>
        <w:t xml:space="preserve"> for </w:t>
      </w:r>
      <w:r w:rsidR="001F1DF8" w:rsidRPr="00291BB1">
        <w:rPr>
          <w:rFonts w:ascii="Times New Roman" w:hAnsi="Times New Roman" w:cs="Times New Roman"/>
          <w:iCs/>
        </w:rPr>
        <w:t xml:space="preserve">WT, </w:t>
      </w:r>
      <w:r w:rsidR="001F1DF8" w:rsidRPr="00291BB1">
        <w:rPr>
          <w:rFonts w:ascii="Times New Roman" w:hAnsi="Times New Roman" w:cs="Times New Roman"/>
        </w:rPr>
        <w:t>WT-</w:t>
      </w:r>
      <w:proofErr w:type="spellStart"/>
      <w:r w:rsidR="001F1DF8" w:rsidRPr="00291BB1">
        <w:rPr>
          <w:rFonts w:ascii="Times New Roman" w:hAnsi="Times New Roman" w:cs="Times New Roman"/>
        </w:rPr>
        <w:t>TBI</w:t>
      </w:r>
      <w:proofErr w:type="spellEnd"/>
      <w:r w:rsidR="00EC12D4" w:rsidRPr="00291BB1">
        <w:rPr>
          <w:rFonts w:ascii="Times New Roman" w:hAnsi="Times New Roman" w:cs="Times New Roman"/>
        </w:rPr>
        <w:t>,</w:t>
      </w:r>
      <w:r w:rsidR="001F1DF8" w:rsidRPr="00291BB1">
        <w:rPr>
          <w:rFonts w:ascii="Times New Roman" w:hAnsi="Times New Roman" w:cs="Times New Roman"/>
        </w:rPr>
        <w:t xml:space="preserve"> and </w:t>
      </w:r>
      <w:proofErr w:type="spellStart"/>
      <w:r w:rsidR="001F1DF8" w:rsidRPr="00291BB1">
        <w:rPr>
          <w:rFonts w:ascii="Times New Roman" w:hAnsi="Times New Roman" w:cs="Times New Roman"/>
        </w:rPr>
        <w:t>C3KO-TBI</w:t>
      </w:r>
      <w:proofErr w:type="spellEnd"/>
      <w:r w:rsidR="001F1DF8" w:rsidRPr="00291BB1">
        <w:rPr>
          <w:rFonts w:ascii="Times New Roman" w:hAnsi="Times New Roman" w:cs="Times New Roman"/>
        </w:rPr>
        <w:t xml:space="preserve"> groups</w:t>
      </w:r>
      <w:r w:rsidRPr="00291BB1">
        <w:rPr>
          <w:rFonts w:ascii="Times New Roman" w:hAnsi="Times New Roman" w:cs="Times New Roman"/>
        </w:rPr>
        <w:t>)</w:t>
      </w:r>
      <w:r w:rsidR="001F1DF8" w:rsidRPr="00291BB1">
        <w:rPr>
          <w:rFonts w:ascii="Times New Roman" w:hAnsi="Times New Roman" w:cs="Times New Roman"/>
        </w:rPr>
        <w:t>.</w:t>
      </w:r>
      <w:r w:rsidRPr="00291BB1">
        <w:rPr>
          <w:rFonts w:ascii="Times New Roman" w:hAnsi="Times New Roman" w:cs="Times New Roman"/>
        </w:rPr>
        <w:t xml:space="preserve"> </w:t>
      </w:r>
      <w:r w:rsidR="001F1DF8" w:rsidRPr="00291BB1">
        <w:rPr>
          <w:rFonts w:ascii="Times New Roman" w:hAnsi="Times New Roman" w:cs="Times New Roman"/>
        </w:rPr>
        <w:t xml:space="preserve">Data were </w:t>
      </w:r>
      <w:r w:rsidRPr="00291BB1">
        <w:rPr>
          <w:rFonts w:ascii="Times New Roman" w:hAnsi="Times New Roman" w:cs="Times New Roman"/>
        </w:rPr>
        <w:t>analyzed using one-way ANOVA with Tukey’s post hoc or Dunnett’s multiple comparison test.</w:t>
      </w:r>
    </w:p>
    <w:p w14:paraId="60662D93" w14:textId="565521DA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1B008E66" w14:textId="2C52BD1E" w:rsidR="00446DD5" w:rsidRPr="00291BB1" w:rsidRDefault="00446DD5" w:rsidP="00183E04">
      <w:pPr>
        <w:spacing w:line="480" w:lineRule="auto"/>
        <w:jc w:val="center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7D2DE3D6" wp14:editId="4252982E">
            <wp:extent cx="5111087" cy="6185726"/>
            <wp:effectExtent l="0" t="0" r="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plementary Figure 7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380" cy="618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73186" w14:textId="73D6E30A" w:rsidR="00D40917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>Supplementary Figure</w:t>
      </w:r>
      <w:r w:rsidRPr="00291BB1">
        <w:rPr>
          <w:rFonts w:ascii="Times New Roman" w:hAnsi="Times New Roman" w:cs="Times New Roman"/>
          <w:b/>
          <w:bCs/>
        </w:rPr>
        <w:t xml:space="preserve"> 7.</w:t>
      </w:r>
      <w:r w:rsidR="00473ECA" w:rsidRPr="00291BB1">
        <w:rPr>
          <w:rFonts w:ascii="Times New Roman" w:hAnsi="Times New Roman" w:cs="Times New Roman"/>
          <w:b/>
          <w:bCs/>
        </w:rPr>
        <w:t xml:space="preserve"> </w:t>
      </w:r>
      <w:r w:rsidR="001F1DF8" w:rsidRPr="00291BB1">
        <w:rPr>
          <w:rFonts w:ascii="Times New Roman" w:hAnsi="Times New Roman" w:cs="Times New Roman"/>
          <w:b/>
          <w:bCs/>
        </w:rPr>
        <w:t xml:space="preserve">Intracellular </w:t>
      </w:r>
      <w:proofErr w:type="spellStart"/>
      <w:r w:rsidR="00473ECA" w:rsidRPr="00291BB1">
        <w:rPr>
          <w:rFonts w:ascii="Times New Roman" w:hAnsi="Times New Roman" w:cs="Times New Roman"/>
          <w:b/>
          <w:bCs/>
        </w:rPr>
        <w:t>C3</w:t>
      </w:r>
      <w:proofErr w:type="spellEnd"/>
      <w:r w:rsidR="00473ECA" w:rsidRPr="00291BB1">
        <w:rPr>
          <w:rFonts w:ascii="Times New Roman" w:hAnsi="Times New Roman" w:cs="Times New Roman"/>
          <w:b/>
          <w:bCs/>
        </w:rPr>
        <w:t xml:space="preserve"> depletion </w:t>
      </w:r>
      <w:r w:rsidR="001F1DF8" w:rsidRPr="00291BB1">
        <w:rPr>
          <w:rFonts w:ascii="Times New Roman" w:hAnsi="Times New Roman" w:cs="Times New Roman" w:hint="eastAsia"/>
          <w:b/>
          <w:bCs/>
        </w:rPr>
        <w:t>blocks</w:t>
      </w:r>
      <w:r w:rsidR="001F1DF8" w:rsidRPr="00291BB1">
        <w:rPr>
          <w:rFonts w:ascii="Times New Roman" w:hAnsi="Times New Roman" w:cs="Times New Roman"/>
          <w:b/>
          <w:bCs/>
        </w:rPr>
        <w:t xml:space="preserve"> </w:t>
      </w:r>
      <w:r w:rsidR="001F1DF8" w:rsidRPr="00291BB1">
        <w:rPr>
          <w:rFonts w:ascii="Times New Roman" w:hAnsi="Times New Roman" w:cs="Times New Roman" w:hint="eastAsia"/>
          <w:b/>
          <w:bCs/>
        </w:rPr>
        <w:t>the</w:t>
      </w:r>
      <w:r w:rsidR="001F1DF8" w:rsidRPr="00291B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73ECA" w:rsidRPr="00291BB1">
        <w:rPr>
          <w:rFonts w:ascii="Times New Roman" w:hAnsi="Times New Roman" w:cs="Times New Roman"/>
          <w:b/>
          <w:bCs/>
        </w:rPr>
        <w:t>senolytic</w:t>
      </w:r>
      <w:proofErr w:type="spellEnd"/>
      <w:r w:rsidR="00473ECA" w:rsidRPr="00291BB1">
        <w:rPr>
          <w:rFonts w:ascii="Times New Roman" w:hAnsi="Times New Roman" w:cs="Times New Roman"/>
          <w:b/>
          <w:bCs/>
        </w:rPr>
        <w:t xml:space="preserve"> efficacy of </w:t>
      </w:r>
      <w:proofErr w:type="spellStart"/>
      <w:r w:rsidR="00473ECA" w:rsidRPr="00291BB1">
        <w:rPr>
          <w:rFonts w:ascii="Times New Roman" w:hAnsi="Times New Roman" w:cs="Times New Roman"/>
          <w:b/>
          <w:bCs/>
        </w:rPr>
        <w:t>ABT263</w:t>
      </w:r>
      <w:proofErr w:type="spellEnd"/>
      <w:r w:rsidR="006410DC" w:rsidRPr="00291BB1">
        <w:rPr>
          <w:rFonts w:ascii="Times New Roman" w:hAnsi="Times New Roman" w:cs="Times New Roman"/>
          <w:b/>
          <w:bCs/>
        </w:rPr>
        <w:t>.</w:t>
      </w:r>
      <w:r w:rsidR="00473ECA"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(A)</w:t>
      </w:r>
      <w:r w:rsidRPr="00291BB1">
        <w:rPr>
          <w:rFonts w:ascii="Times New Roman" w:hAnsi="Times New Roman" w:cs="Times New Roman"/>
        </w:rPr>
        <w:t xml:space="preserve"> Representative </w:t>
      </w:r>
      <w:r w:rsidR="00F13C8B" w:rsidRPr="00291BB1">
        <w:rPr>
          <w:rFonts w:ascii="Times New Roman" w:hAnsi="Times New Roman" w:cs="Times New Roman"/>
        </w:rPr>
        <w:t>W</w:t>
      </w:r>
      <w:r w:rsidRPr="00291BB1">
        <w:rPr>
          <w:rFonts w:ascii="Times New Roman" w:hAnsi="Times New Roman" w:cs="Times New Roman"/>
        </w:rPr>
        <w:t xml:space="preserve">estern blot showing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 knockdown efficiency in </w:t>
      </w:r>
      <w:proofErr w:type="spellStart"/>
      <w:r w:rsidRPr="00291BB1">
        <w:rPr>
          <w:rFonts w:ascii="Times New Roman" w:hAnsi="Times New Roman" w:cs="Times New Roman"/>
        </w:rPr>
        <w:t>HELFs</w:t>
      </w:r>
      <w:proofErr w:type="spellEnd"/>
      <w:r w:rsidRPr="00291BB1">
        <w:rPr>
          <w:rFonts w:ascii="Times New Roman" w:hAnsi="Times New Roman" w:cs="Times New Roman"/>
        </w:rPr>
        <w:t xml:space="preserve"> following transient (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>) or stable (</w:t>
      </w:r>
      <w:proofErr w:type="spellStart"/>
      <w:r w:rsidRPr="00291BB1">
        <w:rPr>
          <w:rFonts w:ascii="Times New Roman" w:hAnsi="Times New Roman" w:cs="Times New Roman"/>
        </w:rPr>
        <w:t>shC3</w:t>
      </w:r>
      <w:proofErr w:type="spellEnd"/>
      <w:r w:rsidRPr="00291BB1">
        <w:rPr>
          <w:rFonts w:ascii="Times New Roman" w:hAnsi="Times New Roman" w:cs="Times New Roman"/>
        </w:rPr>
        <w:t xml:space="preserve">) gene silencing. β-actin served as the loading control. </w:t>
      </w:r>
      <w:r w:rsidRPr="00291BB1">
        <w:rPr>
          <w:rFonts w:ascii="Times New Roman" w:hAnsi="Times New Roman" w:cs="Times New Roman"/>
          <w:b/>
          <w:bCs/>
        </w:rPr>
        <w:t>(B)</w:t>
      </w:r>
      <w:r w:rsidRPr="00291BB1">
        <w:rPr>
          <w:rFonts w:ascii="Times New Roman" w:hAnsi="Times New Roman" w:cs="Times New Roman"/>
        </w:rPr>
        <w:t xml:space="preserve"> Cell viability dose–response curves of Non-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and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HELFs</w:t>
      </w:r>
      <w:proofErr w:type="spellEnd"/>
      <w:r w:rsidRPr="00291BB1">
        <w:rPr>
          <w:rFonts w:ascii="Times New Roman" w:hAnsi="Times New Roman" w:cs="Times New Roman"/>
        </w:rPr>
        <w:t xml:space="preserve"> treated with increasing concentrations of </w:t>
      </w:r>
      <w:proofErr w:type="spellStart"/>
      <w:r w:rsidRPr="00291BB1">
        <w:rPr>
          <w:rFonts w:ascii="Times New Roman" w:hAnsi="Times New Roman" w:cs="Times New Roman"/>
        </w:rPr>
        <w:t>ABT263</w:t>
      </w:r>
      <w:proofErr w:type="spellEnd"/>
      <w:r w:rsidRPr="00291BB1">
        <w:rPr>
          <w:rFonts w:ascii="Times New Roman" w:hAnsi="Times New Roman" w:cs="Times New Roman"/>
        </w:rPr>
        <w:t xml:space="preserve"> (0.01–10 </w:t>
      </w:r>
      <w:proofErr w:type="spellStart"/>
      <w:r w:rsidRPr="00291BB1">
        <w:rPr>
          <w:rFonts w:ascii="Times New Roman" w:hAnsi="Times New Roman" w:cs="Times New Roman"/>
        </w:rPr>
        <w:t>μM</w:t>
      </w:r>
      <w:proofErr w:type="spellEnd"/>
      <w:r w:rsidRPr="00291BB1">
        <w:rPr>
          <w:rFonts w:ascii="Times New Roman" w:hAnsi="Times New Roman" w:cs="Times New Roman"/>
        </w:rPr>
        <w:t xml:space="preserve">). 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>-transfected IR-</w:t>
      </w:r>
      <w:proofErr w:type="spellStart"/>
      <w:r w:rsidRPr="00291BB1">
        <w:rPr>
          <w:rFonts w:ascii="Times New Roman" w:hAnsi="Times New Roman" w:cs="Times New Roman"/>
        </w:rPr>
        <w:t>SnCs</w:t>
      </w:r>
      <w:proofErr w:type="spellEnd"/>
      <w:r w:rsidRPr="00291BB1">
        <w:rPr>
          <w:rFonts w:ascii="Times New Roman" w:hAnsi="Times New Roman" w:cs="Times New Roman"/>
        </w:rPr>
        <w:t xml:space="preserve"> were supplemented with 20 </w:t>
      </w:r>
      <w:proofErr w:type="spellStart"/>
      <w:r w:rsidRPr="00291BB1">
        <w:rPr>
          <w:rFonts w:ascii="Times New Roman" w:hAnsi="Times New Roman" w:cs="Times New Roman"/>
        </w:rPr>
        <w:t>μg</w:t>
      </w:r>
      <w:proofErr w:type="spellEnd"/>
      <w:r w:rsidRPr="00291BB1">
        <w:rPr>
          <w:rFonts w:ascii="Times New Roman" w:hAnsi="Times New Roman" w:cs="Times New Roman"/>
        </w:rPr>
        <w:t xml:space="preserve">/mL recombinant </w:t>
      </w:r>
      <w:r w:rsidRPr="00291BB1">
        <w:rPr>
          <w:rFonts w:ascii="Times New Roman" w:hAnsi="Times New Roman" w:cs="Times New Roman"/>
        </w:rPr>
        <w:lastRenderedPageBreak/>
        <w:t xml:space="preserve">human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 for 12 h before exposure to </w:t>
      </w:r>
      <w:proofErr w:type="spellStart"/>
      <w:r w:rsidRPr="00291BB1">
        <w:rPr>
          <w:rFonts w:ascii="Times New Roman" w:hAnsi="Times New Roman" w:cs="Times New Roman"/>
        </w:rPr>
        <w:t>ABT263</w:t>
      </w:r>
      <w:proofErr w:type="spellEnd"/>
      <w:r w:rsidRPr="00291BB1">
        <w:rPr>
          <w:rFonts w:ascii="Times New Roman" w:hAnsi="Times New Roman" w:cs="Times New Roman"/>
        </w:rPr>
        <w:t xml:space="preserve"> for 24 h</w:t>
      </w:r>
      <w:r w:rsidRPr="00291BB1">
        <w:rPr>
          <w:rFonts w:ascii="Times New Roman" w:hAnsi="Times New Roman" w:cs="Times New Roman"/>
          <w:bCs/>
        </w:rPr>
        <w:t>.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Dose–response curves and corresponding IC₅₀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values are shown for Non-</w:t>
      </w:r>
      <w:proofErr w:type="spellStart"/>
      <w:r w:rsidRPr="00291BB1">
        <w:rPr>
          <w:rFonts w:ascii="Times New Roman" w:hAnsi="Times New Roman" w:cs="Times New Roman"/>
        </w:rPr>
        <w:t>SnCs</w:t>
      </w:r>
      <w:proofErr w:type="spellEnd"/>
      <w:r w:rsidRPr="00291BB1">
        <w:rPr>
          <w:rFonts w:ascii="Times New Roman" w:hAnsi="Times New Roman" w:cs="Times New Roman"/>
        </w:rPr>
        <w:t>, IR-</w:t>
      </w:r>
      <w:proofErr w:type="spellStart"/>
      <w:r w:rsidRPr="00291BB1">
        <w:rPr>
          <w:rFonts w:ascii="Times New Roman" w:hAnsi="Times New Roman" w:cs="Times New Roman"/>
        </w:rPr>
        <w:t>SnCs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>-treated IR-</w:t>
      </w:r>
      <w:proofErr w:type="spellStart"/>
      <w:r w:rsidRPr="00291BB1">
        <w:rPr>
          <w:rFonts w:ascii="Times New Roman" w:hAnsi="Times New Roman" w:cs="Times New Roman"/>
        </w:rPr>
        <w:t>SnCs</w:t>
      </w:r>
      <w:proofErr w:type="spellEnd"/>
      <w:r w:rsidRPr="00291BB1">
        <w:rPr>
          <w:rFonts w:ascii="Times New Roman" w:hAnsi="Times New Roman" w:cs="Times New Roman"/>
        </w:rPr>
        <w:t xml:space="preserve">, and 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>-treated IR-</w:t>
      </w:r>
      <w:proofErr w:type="spellStart"/>
      <w:r w:rsidRPr="00291BB1">
        <w:rPr>
          <w:rFonts w:ascii="Times New Roman" w:hAnsi="Times New Roman" w:cs="Times New Roman"/>
        </w:rPr>
        <w:t>SnCs</w:t>
      </w:r>
      <w:proofErr w:type="spellEnd"/>
      <w:r w:rsidRPr="00291BB1">
        <w:rPr>
          <w:rFonts w:ascii="Times New Roman" w:hAnsi="Times New Roman" w:cs="Times New Roman"/>
        </w:rPr>
        <w:t xml:space="preserve"> supplemented with recombinant human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 in the figure. </w:t>
      </w:r>
      <w:r w:rsidRPr="00291BB1">
        <w:rPr>
          <w:rFonts w:ascii="Times New Roman" w:hAnsi="Times New Roman" w:cs="Times New Roman"/>
          <w:b/>
          <w:bCs/>
        </w:rPr>
        <w:t>(C–F)</w:t>
      </w:r>
      <w:r w:rsidRPr="00291BB1">
        <w:rPr>
          <w:rFonts w:ascii="Times New Roman" w:hAnsi="Times New Roman" w:cs="Times New Roman"/>
        </w:rPr>
        <w:t xml:space="preserve"> Relative protein expression of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  <w:b/>
          <w:bCs/>
        </w:rPr>
        <w:t xml:space="preserve"> (C)</w:t>
      </w:r>
      <w:r w:rsidRPr="00291BB1">
        <w:rPr>
          <w:rFonts w:ascii="Times New Roman" w:hAnsi="Times New Roman" w:cs="Times New Roman"/>
          <w:bCs/>
        </w:rPr>
        <w:t>,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C05F5" w:rsidRPr="00291BB1">
        <w:rPr>
          <w:rFonts w:ascii="Times New Roman" w:hAnsi="Times New Roman" w:cs="Times New Roman"/>
        </w:rPr>
        <w:t>BCL</w:t>
      </w:r>
      <w:proofErr w:type="spellEnd"/>
      <w:r w:rsidR="00AC05F5" w:rsidRPr="00291BB1">
        <w:rPr>
          <w:rFonts w:ascii="Times New Roman" w:hAnsi="Times New Roman" w:cs="Times New Roman"/>
        </w:rPr>
        <w:t>-W</w:t>
      </w:r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(D)</w:t>
      </w:r>
      <w:r w:rsidRPr="00291BB1">
        <w:rPr>
          <w:rFonts w:ascii="Times New Roman" w:hAnsi="Times New Roman" w:cs="Times New Roman"/>
          <w:bCs/>
        </w:rPr>
        <w:t>,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P21</w:t>
      </w:r>
      <w:proofErr w:type="spellEnd"/>
      <w:r w:rsidRPr="00291BB1">
        <w:rPr>
          <w:rFonts w:ascii="Times New Roman" w:hAnsi="Times New Roman" w:cs="Times New Roman"/>
          <w:b/>
          <w:bCs/>
        </w:rPr>
        <w:t xml:space="preserve"> (E)</w:t>
      </w:r>
      <w:r w:rsidRPr="00291BB1">
        <w:rPr>
          <w:rFonts w:ascii="Times New Roman" w:hAnsi="Times New Roman" w:cs="Times New Roman"/>
          <w:bCs/>
        </w:rPr>
        <w:t>,</w:t>
      </w:r>
      <w:r w:rsidRPr="00291BB1">
        <w:rPr>
          <w:rFonts w:ascii="Times New Roman" w:hAnsi="Times New Roman" w:cs="Times New Roman"/>
        </w:rPr>
        <w:t xml:space="preserve"> and </w:t>
      </w:r>
      <w:proofErr w:type="spellStart"/>
      <w:r w:rsidRPr="00291BB1">
        <w:rPr>
          <w:rFonts w:ascii="Times New Roman" w:hAnsi="Times New Roman" w:cs="Times New Roman"/>
        </w:rPr>
        <w:t>P16</w:t>
      </w:r>
      <w:proofErr w:type="spellEnd"/>
      <w:r w:rsidRPr="00291BB1">
        <w:rPr>
          <w:rFonts w:ascii="Times New Roman" w:hAnsi="Times New Roman" w:cs="Times New Roman"/>
          <w:b/>
          <w:bCs/>
        </w:rPr>
        <w:t xml:space="preserve"> (F)</w:t>
      </w:r>
      <w:r w:rsidRPr="00291BB1">
        <w:rPr>
          <w:rFonts w:ascii="Times New Roman" w:hAnsi="Times New Roman" w:cs="Times New Roman"/>
        </w:rPr>
        <w:t xml:space="preserve"> determined by densitometric analysis of </w:t>
      </w:r>
      <w:r w:rsidR="00F13C8B" w:rsidRPr="00291BB1">
        <w:rPr>
          <w:rFonts w:ascii="Times New Roman" w:hAnsi="Times New Roman" w:cs="Times New Roman"/>
        </w:rPr>
        <w:t>W</w:t>
      </w:r>
      <w:r w:rsidRPr="00291BB1">
        <w:rPr>
          <w:rFonts w:ascii="Times New Roman" w:hAnsi="Times New Roman" w:cs="Times New Roman"/>
        </w:rPr>
        <w:t>estern blots from Non-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and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HELFs</w:t>
      </w:r>
      <w:proofErr w:type="spellEnd"/>
      <w:r w:rsidRPr="00291BB1">
        <w:rPr>
          <w:rFonts w:ascii="Times New Roman" w:hAnsi="Times New Roman" w:cs="Times New Roman"/>
        </w:rPr>
        <w:t xml:space="preserve"> treated with </w:t>
      </w:r>
      <w:proofErr w:type="spellStart"/>
      <w:r w:rsidRPr="00291BB1">
        <w:rPr>
          <w:rFonts w:ascii="Times New Roman" w:hAnsi="Times New Roman" w:cs="Times New Roman"/>
        </w:rPr>
        <w:t>ABT263</w:t>
      </w:r>
      <w:proofErr w:type="spellEnd"/>
      <w:r w:rsidRPr="00291BB1">
        <w:rPr>
          <w:rFonts w:ascii="Times New Roman" w:hAnsi="Times New Roman" w:cs="Times New Roman"/>
        </w:rPr>
        <w:t xml:space="preserve"> in combination with control </w:t>
      </w:r>
      <w:proofErr w:type="spellStart"/>
      <w:r w:rsidRPr="00291BB1">
        <w:rPr>
          <w:rFonts w:ascii="Times New Roman" w:hAnsi="Times New Roman" w:cs="Times New Roman"/>
        </w:rPr>
        <w:t>siNC</w:t>
      </w:r>
      <w:proofErr w:type="spellEnd"/>
      <w:r w:rsidRPr="00291BB1">
        <w:rPr>
          <w:rFonts w:ascii="Times New Roman" w:hAnsi="Times New Roman" w:cs="Times New Roman"/>
        </w:rPr>
        <w:t xml:space="preserve"> or 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>. Data are presented as</w:t>
      </w:r>
      <w:r w:rsidR="00473ECA" w:rsidRPr="00291BB1">
        <w:rPr>
          <w:rFonts w:ascii="Times New Roman" w:hAnsi="Times New Roman" w:cs="Times New Roman"/>
        </w:rPr>
        <w:t xml:space="preserve"> mean ± SEM</w:t>
      </w:r>
      <w:r w:rsidR="00895A2A" w:rsidRPr="00291BB1">
        <w:rPr>
          <w:rFonts w:ascii="Times New Roman" w:hAnsi="Times New Roman" w:cs="Times New Roman"/>
        </w:rPr>
        <w:t xml:space="preserve"> f</w:t>
      </w:r>
      <w:r w:rsidRPr="00291BB1">
        <w:rPr>
          <w:rFonts w:ascii="Times New Roman" w:hAnsi="Times New Roman" w:cs="Times New Roman"/>
        </w:rPr>
        <w:t>rom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three independent biological experiments. Individual biological replicates are shown as dots, and statistical significance is indicated in the figure.</w:t>
      </w:r>
    </w:p>
    <w:p w14:paraId="15D0EEF8" w14:textId="0B6C6F26" w:rsidR="00EF0646" w:rsidRDefault="00EF0646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59F0AA1E" w14:textId="00BB2C46" w:rsidR="00EF0646" w:rsidRDefault="00EF0646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279E3812" w14:textId="7BD9DEAE" w:rsidR="00EF0646" w:rsidRDefault="00EF0646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7040C43D" w14:textId="7FB54687" w:rsidR="00EF0646" w:rsidRDefault="00EF0646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685F984F" w14:textId="366304DD" w:rsidR="00EF0646" w:rsidRDefault="00EF0646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0FBE56EC" w14:textId="77777777" w:rsidR="00EF0646" w:rsidRPr="00291BB1" w:rsidRDefault="00EF0646" w:rsidP="00D40917">
      <w:pPr>
        <w:spacing w:line="480" w:lineRule="auto"/>
        <w:jc w:val="both"/>
        <w:rPr>
          <w:rFonts w:ascii="Times New Roman" w:hAnsi="Times New Roman" w:cs="Times New Roman" w:hint="eastAsia"/>
        </w:rPr>
      </w:pPr>
    </w:p>
    <w:p w14:paraId="06AC6C8B" w14:textId="2016F79D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2C2602ED" w14:textId="75793BC7" w:rsidR="00446DD5" w:rsidRPr="00291BB1" w:rsidRDefault="00446DD5" w:rsidP="00446DD5">
      <w:pPr>
        <w:spacing w:line="480" w:lineRule="auto"/>
        <w:jc w:val="center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46F7271F" wp14:editId="3931DD99">
            <wp:extent cx="3599688" cy="3364992"/>
            <wp:effectExtent l="0" t="0" r="127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lementary Figure 8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336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3FBAA" w14:textId="192EDC82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>Supplementary Figure 8.</w:t>
      </w:r>
      <w:r w:rsidR="00462A6B" w:rsidRPr="00291BB1">
        <w:t xml:space="preserve"> </w:t>
      </w:r>
      <w:proofErr w:type="spellStart"/>
      <w:r w:rsidR="00462A6B" w:rsidRPr="00291BB1">
        <w:rPr>
          <w:rFonts w:ascii="Times New Roman" w:hAnsi="Times New Roman" w:cs="Times New Roman"/>
          <w:b/>
          <w:bCs/>
        </w:rPr>
        <w:t>C3</w:t>
      </w:r>
      <w:proofErr w:type="spellEnd"/>
      <w:r w:rsidR="00462A6B" w:rsidRPr="00291BB1">
        <w:rPr>
          <w:rFonts w:ascii="Times New Roman" w:hAnsi="Times New Roman" w:cs="Times New Roman"/>
          <w:b/>
          <w:bCs/>
        </w:rPr>
        <w:t xml:space="preserve"> knockdown </w:t>
      </w:r>
      <w:bookmarkStart w:id="1" w:name="OLE_LINK2"/>
      <w:r w:rsidR="00462A6B" w:rsidRPr="00291BB1">
        <w:rPr>
          <w:rFonts w:ascii="Times New Roman" w:hAnsi="Times New Roman" w:cs="Times New Roman"/>
          <w:b/>
          <w:bCs/>
        </w:rPr>
        <w:t>attenuates</w:t>
      </w:r>
      <w:bookmarkEnd w:id="1"/>
      <w:r w:rsidR="00462A6B" w:rsidRPr="00291BB1">
        <w:rPr>
          <w:rFonts w:ascii="Times New Roman" w:hAnsi="Times New Roman" w:cs="Times New Roman"/>
          <w:b/>
          <w:bCs/>
        </w:rPr>
        <w:t xml:space="preserve"> bortezomib-induced apoptosis in senescent </w:t>
      </w:r>
      <w:proofErr w:type="spellStart"/>
      <w:r w:rsidR="00462A6B" w:rsidRPr="00291BB1">
        <w:rPr>
          <w:rFonts w:ascii="Times New Roman" w:hAnsi="Times New Roman" w:cs="Times New Roman"/>
          <w:b/>
          <w:bCs/>
        </w:rPr>
        <w:t>HELF</w:t>
      </w:r>
      <w:r w:rsidR="00EC12D4" w:rsidRPr="00291BB1">
        <w:rPr>
          <w:rFonts w:ascii="Times New Roman" w:hAnsi="Times New Roman" w:cs="Times New Roman"/>
          <w:b/>
          <w:bCs/>
        </w:rPr>
        <w:t>s</w:t>
      </w:r>
      <w:proofErr w:type="spellEnd"/>
      <w:r w:rsidR="008E356C" w:rsidRPr="00291BB1">
        <w:rPr>
          <w:rFonts w:ascii="Times New Roman" w:hAnsi="Times New Roman" w:cs="Times New Roman"/>
          <w:b/>
          <w:bCs/>
        </w:rPr>
        <w:t>.</w:t>
      </w:r>
      <w:r w:rsidR="008E356C" w:rsidRPr="00291BB1">
        <w:rPr>
          <w:rFonts w:ascii="Times New Roman" w:hAnsi="Times New Roman" w:cs="Times New Roman"/>
          <w:b/>
        </w:rPr>
        <w:t xml:space="preserve"> </w:t>
      </w:r>
      <w:r w:rsidR="008E356C" w:rsidRPr="00291BB1">
        <w:rPr>
          <w:rFonts w:ascii="Times New Roman" w:hAnsi="Times New Roman" w:cs="Times New Roman"/>
        </w:rPr>
        <w:t>(</w:t>
      </w:r>
      <w:r w:rsidRPr="00291BB1">
        <w:rPr>
          <w:rFonts w:ascii="Times New Roman" w:hAnsi="Times New Roman" w:cs="Times New Roman"/>
          <w:b/>
          <w:bCs/>
        </w:rPr>
        <w:t>A)</w:t>
      </w:r>
      <w:r w:rsidRPr="00291BB1">
        <w:rPr>
          <w:rFonts w:ascii="Times New Roman" w:hAnsi="Times New Roman" w:cs="Times New Roman"/>
        </w:rPr>
        <w:t xml:space="preserve"> Representative </w:t>
      </w:r>
      <w:r w:rsidR="00F13C8B" w:rsidRPr="00291BB1">
        <w:rPr>
          <w:rFonts w:ascii="Times New Roman" w:hAnsi="Times New Roman" w:cs="Times New Roman"/>
        </w:rPr>
        <w:t>Western blot</w:t>
      </w:r>
      <w:r w:rsidRPr="00291BB1">
        <w:rPr>
          <w:rFonts w:ascii="Times New Roman" w:hAnsi="Times New Roman" w:cs="Times New Roman"/>
        </w:rPr>
        <w:t xml:space="preserve"> analysis of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 xml:space="preserve">-2,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 xml:space="preserve">-XL, </w:t>
      </w:r>
      <w:proofErr w:type="spellStart"/>
      <w:r w:rsidR="00AC05F5" w:rsidRPr="00291BB1">
        <w:rPr>
          <w:rFonts w:ascii="Times New Roman" w:hAnsi="Times New Roman" w:cs="Times New Roman"/>
        </w:rPr>
        <w:t>BCL</w:t>
      </w:r>
      <w:proofErr w:type="spellEnd"/>
      <w:r w:rsidR="00AC05F5" w:rsidRPr="00291BB1">
        <w:rPr>
          <w:rFonts w:ascii="Times New Roman" w:hAnsi="Times New Roman" w:cs="Times New Roman"/>
        </w:rPr>
        <w:t>-W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cPARP</w:t>
      </w:r>
      <w:proofErr w:type="spellEnd"/>
      <w:r w:rsidRPr="00291BB1">
        <w:rPr>
          <w:rFonts w:ascii="Times New Roman" w:hAnsi="Times New Roman" w:cs="Times New Roman"/>
        </w:rPr>
        <w:t>,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and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cCaspase</w:t>
      </w:r>
      <w:proofErr w:type="spellEnd"/>
      <w:r w:rsidRPr="00291BB1">
        <w:rPr>
          <w:rFonts w:ascii="Times New Roman" w:hAnsi="Times New Roman" w:cs="Times New Roman"/>
        </w:rPr>
        <w:t>-3 expression in Non-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and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HELFs</w:t>
      </w:r>
      <w:proofErr w:type="spellEnd"/>
      <w:r w:rsidRPr="00291BB1">
        <w:rPr>
          <w:rFonts w:ascii="Times New Roman" w:hAnsi="Times New Roman" w:cs="Times New Roman"/>
        </w:rPr>
        <w:t xml:space="preserve"> transfected with control </w:t>
      </w:r>
      <w:proofErr w:type="spellStart"/>
      <w:r w:rsidRPr="00291BB1">
        <w:rPr>
          <w:rFonts w:ascii="Times New Roman" w:hAnsi="Times New Roman" w:cs="Times New Roman"/>
        </w:rPr>
        <w:t>siNC</w:t>
      </w:r>
      <w:proofErr w:type="spellEnd"/>
      <w:r w:rsidRPr="00291BB1">
        <w:rPr>
          <w:rFonts w:ascii="Times New Roman" w:hAnsi="Times New Roman" w:cs="Times New Roman"/>
        </w:rPr>
        <w:t xml:space="preserve"> or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-targeting 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>, and treated with or without bortezomib (</w:t>
      </w:r>
      <w:proofErr w:type="spellStart"/>
      <w:r w:rsidRPr="00291BB1">
        <w:rPr>
          <w:rFonts w:ascii="Times New Roman" w:hAnsi="Times New Roman" w:cs="Times New Roman"/>
        </w:rPr>
        <w:t>BTZ</w:t>
      </w:r>
      <w:proofErr w:type="spellEnd"/>
      <w:r w:rsidRPr="00291BB1">
        <w:rPr>
          <w:rFonts w:ascii="Times New Roman" w:hAnsi="Times New Roman" w:cs="Times New Roman"/>
        </w:rPr>
        <w:t>), as indicated. β-</w:t>
      </w:r>
      <w:r w:rsidR="000E6B48" w:rsidRPr="00291BB1">
        <w:rPr>
          <w:rFonts w:ascii="Times New Roman" w:hAnsi="Times New Roman" w:cs="Times New Roman"/>
        </w:rPr>
        <w:t xml:space="preserve">actin </w:t>
      </w:r>
      <w:r w:rsidRPr="00291BB1">
        <w:rPr>
          <w:rFonts w:ascii="Times New Roman" w:hAnsi="Times New Roman" w:cs="Times New Roman"/>
        </w:rPr>
        <w:t>served as the loading control. Blots are representative of three independent biological experiments.</w:t>
      </w:r>
    </w:p>
    <w:p w14:paraId="79CA2B46" w14:textId="069EDD71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17A1DDAB" w14:textId="73EA61EA" w:rsidR="00446DD5" w:rsidRPr="00291BB1" w:rsidRDefault="00D638D8" w:rsidP="00446DD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291BB1"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01BB3770" wp14:editId="361935E6">
            <wp:extent cx="3240024" cy="5824728"/>
            <wp:effectExtent l="0" t="0" r="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upplementary Figure 9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24" cy="582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69E61" w14:textId="7EE73B1D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>Supplementary Figure 9.</w:t>
      </w:r>
      <w:r w:rsidR="00462A6B" w:rsidRPr="00291BB1">
        <w:rPr>
          <w:rFonts w:ascii="Times New Roman" w:hAnsi="Times New Roman" w:cs="Times New Roman"/>
          <w:b/>
        </w:rPr>
        <w:t xml:space="preserve"> </w:t>
      </w:r>
      <w:r w:rsidR="00462A6B" w:rsidRPr="00291BB1">
        <w:rPr>
          <w:rFonts w:ascii="Times New Roman" w:hAnsi="Times New Roman" w:cs="Times New Roman"/>
          <w:b/>
          <w:bCs/>
        </w:rPr>
        <w:t xml:space="preserve">Knockdown of </w:t>
      </w:r>
      <w:proofErr w:type="spellStart"/>
      <w:r w:rsidR="00462A6B" w:rsidRPr="00291BB1">
        <w:rPr>
          <w:rFonts w:ascii="Times New Roman" w:hAnsi="Times New Roman" w:cs="Times New Roman"/>
          <w:b/>
          <w:bCs/>
        </w:rPr>
        <w:t>C3</w:t>
      </w:r>
      <w:proofErr w:type="spellEnd"/>
      <w:r w:rsidR="00462A6B" w:rsidRPr="00291BB1">
        <w:rPr>
          <w:rFonts w:ascii="Times New Roman" w:hAnsi="Times New Roman" w:cs="Times New Roman"/>
          <w:b/>
          <w:bCs/>
        </w:rPr>
        <w:t xml:space="preserve"> </w:t>
      </w:r>
      <w:r w:rsidR="000F51C1" w:rsidRPr="00291BB1">
        <w:rPr>
          <w:rFonts w:ascii="Times New Roman" w:hAnsi="Times New Roman" w:cs="Times New Roman"/>
          <w:b/>
          <w:bCs/>
        </w:rPr>
        <w:t>attenuates</w:t>
      </w:r>
      <w:r w:rsidR="00462A6B" w:rsidRPr="00291BB1">
        <w:rPr>
          <w:rFonts w:ascii="Times New Roman" w:hAnsi="Times New Roman" w:cs="Times New Roman"/>
          <w:b/>
          <w:bCs/>
        </w:rPr>
        <w:t xml:space="preserve"> bortezomib-mediated apopto</w:t>
      </w:r>
      <w:r w:rsidR="000F51C1" w:rsidRPr="00291BB1">
        <w:rPr>
          <w:rFonts w:ascii="Times New Roman" w:hAnsi="Times New Roman" w:cs="Times New Roman"/>
          <w:b/>
          <w:bCs/>
        </w:rPr>
        <w:t>sis</w:t>
      </w:r>
      <w:r w:rsidR="00462A6B" w:rsidRPr="00291BB1">
        <w:rPr>
          <w:rFonts w:ascii="Times New Roman" w:hAnsi="Times New Roman" w:cs="Times New Roman"/>
          <w:b/>
          <w:bCs/>
        </w:rPr>
        <w:t xml:space="preserve"> in senescent </w:t>
      </w:r>
      <w:proofErr w:type="spellStart"/>
      <w:r w:rsidR="00462A6B" w:rsidRPr="00291BB1">
        <w:rPr>
          <w:rFonts w:ascii="Times New Roman" w:hAnsi="Times New Roman" w:cs="Times New Roman"/>
          <w:b/>
          <w:bCs/>
        </w:rPr>
        <w:t>HDFs</w:t>
      </w:r>
      <w:proofErr w:type="spellEnd"/>
      <w:r w:rsidR="00462A6B" w:rsidRPr="00291BB1">
        <w:rPr>
          <w:rFonts w:ascii="Times New Roman" w:hAnsi="Times New Roman" w:cs="Times New Roman"/>
          <w:b/>
          <w:bCs/>
        </w:rPr>
        <w:t>.</w:t>
      </w:r>
      <w:r w:rsidR="00462A6B" w:rsidRPr="00291BB1">
        <w:t xml:space="preserve"> </w:t>
      </w:r>
      <w:r w:rsidRPr="00291BB1">
        <w:rPr>
          <w:rFonts w:ascii="Times New Roman" w:hAnsi="Times New Roman" w:cs="Times New Roman"/>
          <w:b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(A)</w:t>
      </w:r>
      <w:r w:rsidRPr="00291BB1">
        <w:rPr>
          <w:rFonts w:ascii="Times New Roman" w:hAnsi="Times New Roman" w:cs="Times New Roman"/>
        </w:rPr>
        <w:t xml:space="preserve"> Representative fluorescent images (left) and quantification (right) of SA-β-Gal staining in Non-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and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HDFs</w:t>
      </w:r>
      <w:proofErr w:type="spellEnd"/>
      <w:r w:rsidRPr="00291BB1">
        <w:rPr>
          <w:rFonts w:ascii="Times New Roman" w:hAnsi="Times New Roman" w:cs="Times New Roman"/>
        </w:rPr>
        <w:t xml:space="preserve"> transfected with control </w:t>
      </w:r>
      <w:proofErr w:type="spellStart"/>
      <w:r w:rsidRPr="00291BB1">
        <w:rPr>
          <w:rFonts w:ascii="Times New Roman" w:hAnsi="Times New Roman" w:cs="Times New Roman"/>
        </w:rPr>
        <w:t>siNC</w:t>
      </w:r>
      <w:proofErr w:type="spellEnd"/>
      <w:r w:rsidRPr="00291BB1">
        <w:rPr>
          <w:rFonts w:ascii="Times New Roman" w:hAnsi="Times New Roman" w:cs="Times New Roman"/>
        </w:rPr>
        <w:t xml:space="preserve"> or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-targeting 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 xml:space="preserve"> and treated with vehicle (</w:t>
      </w:r>
      <w:proofErr w:type="spellStart"/>
      <w:r w:rsidRPr="00291BB1">
        <w:rPr>
          <w:rFonts w:ascii="Times New Roman" w:hAnsi="Times New Roman" w:cs="Times New Roman"/>
        </w:rPr>
        <w:t>VEH</w:t>
      </w:r>
      <w:proofErr w:type="spellEnd"/>
      <w:r w:rsidRPr="00291BB1">
        <w:rPr>
          <w:rFonts w:ascii="Times New Roman" w:hAnsi="Times New Roman" w:cs="Times New Roman"/>
        </w:rPr>
        <w:t>) or bortezomib (</w:t>
      </w:r>
      <w:proofErr w:type="spellStart"/>
      <w:r w:rsidRPr="00291BB1">
        <w:rPr>
          <w:rFonts w:ascii="Times New Roman" w:hAnsi="Times New Roman" w:cs="Times New Roman"/>
        </w:rPr>
        <w:t>BTZ</w:t>
      </w:r>
      <w:proofErr w:type="spellEnd"/>
      <w:r w:rsidRPr="00291BB1">
        <w:rPr>
          <w:rFonts w:ascii="Times New Roman" w:hAnsi="Times New Roman" w:cs="Times New Roman"/>
        </w:rPr>
        <w:t xml:space="preserve">; 0.1 or 3.0 </w:t>
      </w:r>
      <w:proofErr w:type="spellStart"/>
      <w:r w:rsidRPr="00291BB1">
        <w:rPr>
          <w:rFonts w:ascii="Times New Roman" w:hAnsi="Times New Roman" w:cs="Times New Roman"/>
        </w:rPr>
        <w:t>μM</w:t>
      </w:r>
      <w:proofErr w:type="spellEnd"/>
      <w:r w:rsidRPr="00291BB1">
        <w:rPr>
          <w:rFonts w:ascii="Times New Roman" w:hAnsi="Times New Roman" w:cs="Times New Roman"/>
        </w:rPr>
        <w:t>), as indicated</w:t>
      </w:r>
      <w:r w:rsidR="000F51C1"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</w:rPr>
        <w:t xml:space="preserve">(Scale bar, 100 </w:t>
      </w:r>
      <w:proofErr w:type="spellStart"/>
      <w:r w:rsidRPr="00291BB1">
        <w:rPr>
          <w:rFonts w:ascii="Times New Roman" w:hAnsi="Times New Roman" w:cs="Times New Roman"/>
        </w:rPr>
        <w:t>μm</w:t>
      </w:r>
      <w:proofErr w:type="spellEnd"/>
      <w:r w:rsidRPr="00291BB1">
        <w:rPr>
          <w:rFonts w:ascii="Times New Roman" w:hAnsi="Times New Roman" w:cs="Times New Roman"/>
        </w:rPr>
        <w:t xml:space="preserve">). Quantification is presented as the percentage of SA-β-Gal-positive cells. </w:t>
      </w:r>
      <w:r w:rsidRPr="00291BB1">
        <w:rPr>
          <w:rFonts w:ascii="Times New Roman" w:hAnsi="Times New Roman" w:cs="Times New Roman"/>
          <w:b/>
          <w:bCs/>
        </w:rPr>
        <w:t>(B)</w:t>
      </w:r>
      <w:r w:rsidRPr="00291BB1">
        <w:rPr>
          <w:rFonts w:ascii="Times New Roman" w:hAnsi="Times New Roman" w:cs="Times New Roman"/>
        </w:rPr>
        <w:t xml:space="preserve"> Representative flow cytometry plots (left) and quantification (right) of Annexin V/propidium iodide (PI) staining </w:t>
      </w:r>
      <w:r w:rsidRPr="00291BB1">
        <w:rPr>
          <w:rFonts w:ascii="Times New Roman" w:hAnsi="Times New Roman" w:cs="Times New Roman"/>
        </w:rPr>
        <w:lastRenderedPageBreak/>
        <w:t>in Non-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and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HDFs</w:t>
      </w:r>
      <w:proofErr w:type="spellEnd"/>
      <w:r w:rsidRPr="00291BB1">
        <w:rPr>
          <w:rFonts w:ascii="Times New Roman" w:hAnsi="Times New Roman" w:cs="Times New Roman"/>
        </w:rPr>
        <w:t xml:space="preserve"> transfected with </w:t>
      </w:r>
      <w:proofErr w:type="spellStart"/>
      <w:r w:rsidRPr="00291BB1">
        <w:rPr>
          <w:rFonts w:ascii="Times New Roman" w:hAnsi="Times New Roman" w:cs="Times New Roman"/>
        </w:rPr>
        <w:t>siNC</w:t>
      </w:r>
      <w:proofErr w:type="spellEnd"/>
      <w:r w:rsidRPr="00291BB1">
        <w:rPr>
          <w:rFonts w:ascii="Times New Roman" w:hAnsi="Times New Roman" w:cs="Times New Roman"/>
        </w:rPr>
        <w:t xml:space="preserve"> or 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 xml:space="preserve"> and treated with vehicle or bortezomib (</w:t>
      </w:r>
      <w:proofErr w:type="spellStart"/>
      <w:r w:rsidRPr="00291BB1">
        <w:rPr>
          <w:rFonts w:ascii="Times New Roman" w:hAnsi="Times New Roman" w:cs="Times New Roman"/>
        </w:rPr>
        <w:t>BTZ</w:t>
      </w:r>
      <w:proofErr w:type="spellEnd"/>
      <w:r w:rsidRPr="00291BB1">
        <w:rPr>
          <w:rFonts w:ascii="Times New Roman" w:hAnsi="Times New Roman" w:cs="Times New Roman"/>
        </w:rPr>
        <w:t>), as indicated. Total apoptotic cells were quantified as the percentage of Annexin V-positive cells. Data are presented as mean ± SEM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from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 xml:space="preserve">three independent biological experiments, with individual biological replicates shown as dots. Statistical significance is indicated in the figure. </w:t>
      </w:r>
      <w:r w:rsidRPr="00291BB1">
        <w:rPr>
          <w:rFonts w:ascii="Times New Roman" w:hAnsi="Times New Roman" w:cs="Times New Roman"/>
          <w:b/>
          <w:bCs/>
        </w:rPr>
        <w:t>(C)</w:t>
      </w:r>
      <w:r w:rsidRPr="00291BB1">
        <w:rPr>
          <w:rFonts w:ascii="Times New Roman" w:hAnsi="Times New Roman" w:cs="Times New Roman"/>
        </w:rPr>
        <w:t xml:space="preserve"> Representative </w:t>
      </w:r>
      <w:r w:rsidR="00F13C8B" w:rsidRPr="00291BB1">
        <w:rPr>
          <w:rFonts w:ascii="Times New Roman" w:hAnsi="Times New Roman" w:cs="Times New Roman"/>
        </w:rPr>
        <w:t>Western blot</w:t>
      </w:r>
      <w:r w:rsidRPr="00291BB1">
        <w:rPr>
          <w:rFonts w:ascii="Times New Roman" w:hAnsi="Times New Roman" w:cs="Times New Roman"/>
        </w:rPr>
        <w:t xml:space="preserve">s (top) and corresponding densitometric quantification (bottom) of </w:t>
      </w:r>
      <w:proofErr w:type="spellStart"/>
      <w:r w:rsidRPr="00291BB1">
        <w:rPr>
          <w:rFonts w:ascii="Times New Roman" w:hAnsi="Times New Roman" w:cs="Times New Roman"/>
        </w:rPr>
        <w:t>cPARP</w:t>
      </w:r>
      <w:proofErr w:type="spellEnd"/>
      <w:r w:rsidRPr="00291BB1">
        <w:rPr>
          <w:rFonts w:ascii="Times New Roman" w:hAnsi="Times New Roman" w:cs="Times New Roman"/>
        </w:rPr>
        <w:t xml:space="preserve"> and </w:t>
      </w:r>
      <w:proofErr w:type="spellStart"/>
      <w:r w:rsidRPr="00291BB1">
        <w:rPr>
          <w:rFonts w:ascii="Times New Roman" w:hAnsi="Times New Roman" w:cs="Times New Roman"/>
        </w:rPr>
        <w:t>cCaspase</w:t>
      </w:r>
      <w:proofErr w:type="spellEnd"/>
      <w:r w:rsidRPr="00291BB1">
        <w:rPr>
          <w:rFonts w:ascii="Times New Roman" w:hAnsi="Times New Roman" w:cs="Times New Roman"/>
        </w:rPr>
        <w:t>-3 expression in Non-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and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HDFs</w:t>
      </w:r>
      <w:proofErr w:type="spellEnd"/>
      <w:r w:rsidRPr="00291BB1">
        <w:rPr>
          <w:rFonts w:ascii="Times New Roman" w:hAnsi="Times New Roman" w:cs="Times New Roman"/>
        </w:rPr>
        <w:t xml:space="preserve"> transfected with control </w:t>
      </w:r>
      <w:proofErr w:type="spellStart"/>
      <w:r w:rsidRPr="00291BB1">
        <w:rPr>
          <w:rFonts w:ascii="Times New Roman" w:hAnsi="Times New Roman" w:cs="Times New Roman"/>
        </w:rPr>
        <w:t>siNC</w:t>
      </w:r>
      <w:proofErr w:type="spellEnd"/>
      <w:r w:rsidRPr="00291BB1">
        <w:rPr>
          <w:rFonts w:ascii="Times New Roman" w:hAnsi="Times New Roman" w:cs="Times New Roman"/>
        </w:rPr>
        <w:t xml:space="preserve"> or 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 xml:space="preserve"> and treated with vehicle (</w:t>
      </w:r>
      <w:proofErr w:type="spellStart"/>
      <w:r w:rsidRPr="00291BB1">
        <w:rPr>
          <w:rFonts w:ascii="Times New Roman" w:hAnsi="Times New Roman" w:cs="Times New Roman"/>
        </w:rPr>
        <w:t>VEH</w:t>
      </w:r>
      <w:proofErr w:type="spellEnd"/>
      <w:r w:rsidRPr="00291BB1">
        <w:rPr>
          <w:rFonts w:ascii="Times New Roman" w:hAnsi="Times New Roman" w:cs="Times New Roman"/>
        </w:rPr>
        <w:t>) or bortezomib (</w:t>
      </w:r>
      <w:proofErr w:type="spellStart"/>
      <w:r w:rsidRPr="00291BB1">
        <w:rPr>
          <w:rFonts w:ascii="Times New Roman" w:hAnsi="Times New Roman" w:cs="Times New Roman"/>
        </w:rPr>
        <w:t>BTZ</w:t>
      </w:r>
      <w:proofErr w:type="spellEnd"/>
      <w:r w:rsidRPr="00291BB1">
        <w:rPr>
          <w:rFonts w:ascii="Times New Roman" w:hAnsi="Times New Roman" w:cs="Times New Roman"/>
        </w:rPr>
        <w:t>), as indicated.  Data are presented as mean ± SEM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from</w:t>
      </w:r>
      <w:r w:rsidRPr="00291BB1">
        <w:rPr>
          <w:rFonts w:ascii="Times New Roman" w:hAnsi="Times New Roman" w:cs="Times New Roman"/>
          <w:b/>
          <w:bCs/>
        </w:rPr>
        <w:t xml:space="preserve"> </w:t>
      </w:r>
      <w:r w:rsidRPr="00291BB1">
        <w:rPr>
          <w:rFonts w:ascii="Times New Roman" w:hAnsi="Times New Roman" w:cs="Times New Roman"/>
        </w:rPr>
        <w:t>four independent biological experiments</w:t>
      </w:r>
      <w:r w:rsidRPr="00291BB1">
        <w:rPr>
          <w:rFonts w:ascii="Times New Roman" w:hAnsi="Times New Roman" w:cs="Times New Roman"/>
          <w:b/>
          <w:bCs/>
        </w:rPr>
        <w:t>.</w:t>
      </w:r>
      <w:r w:rsidRPr="00291BB1">
        <w:rPr>
          <w:rFonts w:ascii="Times New Roman" w:hAnsi="Times New Roman" w:cs="Times New Roman"/>
        </w:rPr>
        <w:t xml:space="preserve"> Statistical significance is indicated in the figure.</w:t>
      </w:r>
    </w:p>
    <w:p w14:paraId="51FA4407" w14:textId="52BBC4AE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08752194" w14:textId="2DAA4967" w:rsidR="00446DD5" w:rsidRPr="00291BB1" w:rsidRDefault="00D638D8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8CED1C7" wp14:editId="353534D1">
            <wp:extent cx="5943600" cy="7134860"/>
            <wp:effectExtent l="0" t="0" r="0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upplementary Figure 10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3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54316" w14:textId="14195DE6" w:rsidR="00D40917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>Supplementary Figure 10.</w:t>
      </w:r>
      <w:r w:rsidRPr="00291BB1">
        <w:rPr>
          <w:rFonts w:ascii="Times New Roman" w:hAnsi="Times New Roman" w:cs="Times New Roman"/>
        </w:rPr>
        <w:t xml:space="preserve"> </w:t>
      </w:r>
      <w:r w:rsidR="00AC6E4A" w:rsidRPr="00291BB1">
        <w:rPr>
          <w:rFonts w:ascii="Times New Roman" w:hAnsi="Times New Roman" w:cs="Times New Roman"/>
          <w:b/>
          <w:bCs/>
        </w:rPr>
        <w:t xml:space="preserve">Health and biochemical </w:t>
      </w:r>
      <w:r w:rsidR="00462A6B" w:rsidRPr="00291BB1">
        <w:rPr>
          <w:rFonts w:ascii="Times New Roman" w:hAnsi="Times New Roman" w:cs="Times New Roman"/>
          <w:b/>
          <w:bCs/>
        </w:rPr>
        <w:t xml:space="preserve">profiling of </w:t>
      </w:r>
      <w:r w:rsidR="00EC12D4" w:rsidRPr="00291BB1">
        <w:rPr>
          <w:rFonts w:ascii="Times New Roman" w:hAnsi="Times New Roman" w:cs="Times New Roman"/>
          <w:b/>
          <w:bCs/>
        </w:rPr>
        <w:t xml:space="preserve">aged </w:t>
      </w:r>
      <w:proofErr w:type="spellStart"/>
      <w:r w:rsidR="00462A6B" w:rsidRPr="00291BB1">
        <w:rPr>
          <w:rFonts w:ascii="Times New Roman" w:hAnsi="Times New Roman" w:cs="Times New Roman"/>
          <w:b/>
          <w:bCs/>
        </w:rPr>
        <w:t>C3KO</w:t>
      </w:r>
      <w:proofErr w:type="spellEnd"/>
      <w:r w:rsidR="00462A6B" w:rsidRPr="00291BB1">
        <w:rPr>
          <w:rFonts w:ascii="Times New Roman" w:hAnsi="Times New Roman" w:cs="Times New Roman"/>
          <w:b/>
          <w:bCs/>
        </w:rPr>
        <w:t xml:space="preserve"> mice treated with </w:t>
      </w:r>
      <w:proofErr w:type="spellStart"/>
      <w:r w:rsidR="00462A6B" w:rsidRPr="00291BB1">
        <w:rPr>
          <w:rFonts w:ascii="Times New Roman" w:hAnsi="Times New Roman" w:cs="Times New Roman"/>
          <w:b/>
          <w:bCs/>
        </w:rPr>
        <w:t>ABT263</w:t>
      </w:r>
      <w:proofErr w:type="spellEnd"/>
      <w:r w:rsidR="00462A6B" w:rsidRPr="00291BB1">
        <w:rPr>
          <w:rFonts w:ascii="Times New Roman" w:hAnsi="Times New Roman" w:cs="Times New Roman"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>(A)</w:t>
      </w:r>
      <w:r w:rsidRPr="00291BB1">
        <w:rPr>
          <w:rFonts w:ascii="Times New Roman" w:hAnsi="Times New Roman" w:cs="Times New Roman"/>
        </w:rPr>
        <w:t xml:space="preserve"> </w:t>
      </w:r>
      <w:r w:rsidR="00AC6E4A" w:rsidRPr="00291BB1">
        <w:rPr>
          <w:rFonts w:ascii="Times New Roman" w:hAnsi="Times New Roman" w:cs="Times New Roman"/>
        </w:rPr>
        <w:t>B</w:t>
      </w:r>
      <w:r w:rsidRPr="00291BB1">
        <w:rPr>
          <w:rFonts w:ascii="Times New Roman" w:hAnsi="Times New Roman" w:cs="Times New Roman"/>
        </w:rPr>
        <w:t xml:space="preserve">ody weight of young, </w:t>
      </w:r>
      <w:r w:rsidR="00AC6E4A" w:rsidRPr="00291BB1">
        <w:rPr>
          <w:rFonts w:ascii="Times New Roman" w:hAnsi="Times New Roman" w:cs="Times New Roman"/>
        </w:rPr>
        <w:t>wild-type aged (Age-WT), wild-type aged</w:t>
      </w:r>
      <w:r w:rsidR="006410DC" w:rsidRPr="00291BB1">
        <w:rPr>
          <w:rFonts w:ascii="Times New Roman" w:hAnsi="Times New Roman" w:cs="Times New Roman"/>
        </w:rPr>
        <w:t xml:space="preserve"> </w:t>
      </w:r>
      <w:r w:rsidR="00AC6E4A" w:rsidRPr="00291BB1">
        <w:rPr>
          <w:rFonts w:ascii="Times New Roman" w:hAnsi="Times New Roman" w:cs="Times New Roman"/>
        </w:rPr>
        <w:t>+</w:t>
      </w:r>
      <w:r w:rsidR="006410DC" w:rsidRPr="00291BB1">
        <w:rPr>
          <w:rFonts w:ascii="Times New Roman" w:hAnsi="Times New Roman" w:cs="Times New Roman"/>
        </w:rPr>
        <w:t xml:space="preserve"> </w:t>
      </w:r>
      <w:proofErr w:type="spellStart"/>
      <w:r w:rsidR="00AC6E4A" w:rsidRPr="00291BB1">
        <w:rPr>
          <w:rFonts w:ascii="Times New Roman" w:hAnsi="Times New Roman" w:cs="Times New Roman"/>
        </w:rPr>
        <w:t>ABT263</w:t>
      </w:r>
      <w:proofErr w:type="spellEnd"/>
      <w:r w:rsidR="00AC6E4A" w:rsidRPr="00291BB1">
        <w:rPr>
          <w:rFonts w:ascii="Times New Roman" w:hAnsi="Times New Roman" w:cs="Times New Roman"/>
        </w:rPr>
        <w:t xml:space="preserve"> (Age</w:t>
      </w:r>
      <w:r w:rsidR="006410DC" w:rsidRPr="00291BB1">
        <w:rPr>
          <w:rFonts w:ascii="Times New Roman" w:hAnsi="Times New Roman" w:cs="Times New Roman"/>
        </w:rPr>
        <w:t xml:space="preserve"> </w:t>
      </w:r>
      <w:r w:rsidR="006410DC" w:rsidRPr="00291BB1">
        <w:rPr>
          <w:rFonts w:ascii="Times New Roman" w:hAnsi="Times New Roman" w:cs="Times New Roman"/>
        </w:rPr>
        <w:lastRenderedPageBreak/>
        <w:t xml:space="preserve">+ </w:t>
      </w:r>
      <w:proofErr w:type="spellStart"/>
      <w:r w:rsidR="00AC6E4A" w:rsidRPr="00291BB1">
        <w:rPr>
          <w:rFonts w:ascii="Times New Roman" w:hAnsi="Times New Roman" w:cs="Times New Roman"/>
        </w:rPr>
        <w:t>ABT</w:t>
      </w:r>
      <w:proofErr w:type="spellEnd"/>
      <w:r w:rsidR="00AC6E4A" w:rsidRPr="00291BB1">
        <w:rPr>
          <w:rFonts w:ascii="Times New Roman" w:hAnsi="Times New Roman" w:cs="Times New Roman"/>
        </w:rPr>
        <w:t>)</w:t>
      </w:r>
      <w:r w:rsidR="00BD343B" w:rsidRPr="00291BB1">
        <w:rPr>
          <w:rFonts w:ascii="Times New Roman" w:hAnsi="Times New Roman" w:cs="Times New Roman"/>
        </w:rPr>
        <w:t>,</w:t>
      </w:r>
      <w:r w:rsidR="00AC6E4A" w:rsidRPr="00291BB1">
        <w:rPr>
          <w:rFonts w:ascii="Times New Roman" w:hAnsi="Times New Roman" w:cs="Times New Roman"/>
        </w:rPr>
        <w:t xml:space="preserve"> and </w:t>
      </w:r>
      <w:proofErr w:type="spellStart"/>
      <w:r w:rsidR="00AC6E4A" w:rsidRPr="00291BB1">
        <w:rPr>
          <w:rFonts w:ascii="Times New Roman" w:hAnsi="Times New Roman" w:cs="Times New Roman"/>
        </w:rPr>
        <w:t>C3</w:t>
      </w:r>
      <w:proofErr w:type="spellEnd"/>
      <w:r w:rsidR="00AC6E4A" w:rsidRPr="00291BB1">
        <w:rPr>
          <w:rFonts w:ascii="Times New Roman" w:hAnsi="Times New Roman" w:cs="Times New Roman"/>
        </w:rPr>
        <w:t xml:space="preserve"> knockout aged</w:t>
      </w:r>
      <w:r w:rsidR="006410DC" w:rsidRPr="00291BB1">
        <w:rPr>
          <w:rFonts w:ascii="Times New Roman" w:hAnsi="Times New Roman" w:cs="Times New Roman"/>
        </w:rPr>
        <w:t xml:space="preserve"> </w:t>
      </w:r>
      <w:r w:rsidR="00AC6E4A" w:rsidRPr="00291BB1">
        <w:rPr>
          <w:rFonts w:ascii="Times New Roman" w:hAnsi="Times New Roman" w:cs="Times New Roman"/>
        </w:rPr>
        <w:t>+</w:t>
      </w:r>
      <w:r w:rsidR="006410DC" w:rsidRPr="00291BB1">
        <w:rPr>
          <w:rFonts w:ascii="Times New Roman" w:hAnsi="Times New Roman" w:cs="Times New Roman"/>
        </w:rPr>
        <w:t xml:space="preserve"> </w:t>
      </w:r>
      <w:proofErr w:type="spellStart"/>
      <w:r w:rsidR="00AC6E4A" w:rsidRPr="00291BB1">
        <w:rPr>
          <w:rFonts w:ascii="Times New Roman" w:hAnsi="Times New Roman" w:cs="Times New Roman"/>
        </w:rPr>
        <w:t>ABT263</w:t>
      </w:r>
      <w:proofErr w:type="spellEnd"/>
      <w:r w:rsidR="00AC6E4A" w:rsidRPr="00291BB1">
        <w:rPr>
          <w:rFonts w:ascii="Times New Roman" w:hAnsi="Times New Roman" w:cs="Times New Roman"/>
        </w:rPr>
        <w:t xml:space="preserve"> (</w:t>
      </w:r>
      <w:r w:rsidR="003225D8" w:rsidRPr="00291BB1">
        <w:rPr>
          <w:rFonts w:ascii="Times New Roman" w:hAnsi="Times New Roman" w:cs="Times New Roman"/>
        </w:rPr>
        <w:t>Age-</w:t>
      </w:r>
      <w:proofErr w:type="spellStart"/>
      <w:r w:rsidR="003225D8" w:rsidRPr="00291BB1">
        <w:rPr>
          <w:rFonts w:ascii="Times New Roman" w:hAnsi="Times New Roman" w:cs="Times New Roman"/>
        </w:rPr>
        <w:t>C3KO</w:t>
      </w:r>
      <w:proofErr w:type="spellEnd"/>
      <w:r w:rsidR="006410DC" w:rsidRPr="00291BB1">
        <w:rPr>
          <w:rFonts w:ascii="Times New Roman" w:hAnsi="Times New Roman" w:cs="Times New Roman"/>
        </w:rPr>
        <w:t xml:space="preserve"> </w:t>
      </w:r>
      <w:r w:rsidR="00AC6E4A" w:rsidRPr="00291BB1">
        <w:rPr>
          <w:rFonts w:ascii="Times New Roman" w:hAnsi="Times New Roman" w:cs="Times New Roman"/>
        </w:rPr>
        <w:t>+</w:t>
      </w:r>
      <w:r w:rsidR="006410DC" w:rsidRPr="00291BB1">
        <w:rPr>
          <w:rFonts w:ascii="Times New Roman" w:hAnsi="Times New Roman" w:cs="Times New Roman"/>
        </w:rPr>
        <w:t xml:space="preserve"> </w:t>
      </w:r>
      <w:proofErr w:type="spellStart"/>
      <w:r w:rsidR="00AC6E4A" w:rsidRPr="00291BB1">
        <w:rPr>
          <w:rFonts w:ascii="Times New Roman" w:hAnsi="Times New Roman" w:cs="Times New Roman"/>
        </w:rPr>
        <w:t>ABT</w:t>
      </w:r>
      <w:proofErr w:type="spellEnd"/>
      <w:r w:rsidR="00AC6E4A" w:rsidRPr="00291BB1">
        <w:rPr>
          <w:rFonts w:ascii="Times New Roman" w:hAnsi="Times New Roman" w:cs="Times New Roman"/>
        </w:rPr>
        <w:t>) mice</w:t>
      </w:r>
      <w:r w:rsidRPr="00291BB1">
        <w:rPr>
          <w:rFonts w:ascii="Times New Roman" w:hAnsi="Times New Roman" w:cs="Times New Roman"/>
        </w:rPr>
        <w:t xml:space="preserve">. </w:t>
      </w:r>
      <w:r w:rsidR="003225D8" w:rsidRPr="00291BB1">
        <w:rPr>
          <w:rFonts w:ascii="Times New Roman" w:hAnsi="Times New Roman" w:cs="Times New Roman"/>
        </w:rPr>
        <w:t xml:space="preserve">Quantitative analysis of complete blood count, </w:t>
      </w:r>
      <w:r w:rsidR="00BD343B" w:rsidRPr="00291BB1">
        <w:rPr>
          <w:rFonts w:ascii="Times New Roman" w:hAnsi="Times New Roman" w:cs="Times New Roman"/>
          <w:bCs/>
        </w:rPr>
        <w:t>including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HCT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(B)</w:t>
      </w:r>
      <w:r w:rsidRPr="00291BB1">
        <w:rPr>
          <w:rFonts w:ascii="Times New Roman" w:hAnsi="Times New Roman" w:cs="Times New Roman"/>
        </w:rPr>
        <w:t xml:space="preserve">, RBC </w:t>
      </w:r>
      <w:r w:rsidRPr="00291BB1">
        <w:rPr>
          <w:rFonts w:ascii="Times New Roman" w:hAnsi="Times New Roman" w:cs="Times New Roman"/>
          <w:b/>
          <w:bCs/>
        </w:rPr>
        <w:t>(C)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LYM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(D)</w:t>
      </w:r>
      <w:r w:rsidRPr="00291BB1">
        <w:rPr>
          <w:rFonts w:ascii="Times New Roman" w:hAnsi="Times New Roman" w:cs="Times New Roman"/>
        </w:rPr>
        <w:t>, H</w:t>
      </w:r>
      <w:r w:rsidR="00E06922" w:rsidRPr="00291BB1">
        <w:rPr>
          <w:rFonts w:ascii="Times New Roman" w:hAnsi="Times New Roman" w:cs="Times New Roman"/>
        </w:rPr>
        <w:t>G</w:t>
      </w:r>
      <w:r w:rsidRPr="00291BB1">
        <w:rPr>
          <w:rFonts w:ascii="Times New Roman" w:hAnsi="Times New Roman" w:cs="Times New Roman"/>
        </w:rPr>
        <w:t xml:space="preserve">B </w:t>
      </w:r>
      <w:r w:rsidRPr="00291BB1">
        <w:rPr>
          <w:rFonts w:ascii="Times New Roman" w:hAnsi="Times New Roman" w:cs="Times New Roman"/>
          <w:b/>
          <w:bCs/>
        </w:rPr>
        <w:t>(E)</w:t>
      </w:r>
      <w:r w:rsidRPr="00291BB1">
        <w:rPr>
          <w:rFonts w:ascii="Times New Roman" w:hAnsi="Times New Roman" w:cs="Times New Roman"/>
        </w:rPr>
        <w:t>, GRAN</w:t>
      </w:r>
      <w:r w:rsidRPr="00291BB1">
        <w:rPr>
          <w:rFonts w:ascii="Times New Roman" w:hAnsi="Times New Roman" w:cs="Times New Roman"/>
          <w:b/>
          <w:bCs/>
        </w:rPr>
        <w:t xml:space="preserve"> (F)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MCH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(G)</w:t>
      </w:r>
      <w:r w:rsidRPr="00291BB1">
        <w:rPr>
          <w:rFonts w:ascii="Times New Roman" w:hAnsi="Times New Roman" w:cs="Times New Roman"/>
        </w:rPr>
        <w:t xml:space="preserve">, WBC </w:t>
      </w:r>
      <w:r w:rsidRPr="00291BB1">
        <w:rPr>
          <w:rFonts w:ascii="Times New Roman" w:hAnsi="Times New Roman" w:cs="Times New Roman"/>
          <w:b/>
          <w:bCs/>
        </w:rPr>
        <w:t>(H)</w:t>
      </w:r>
      <w:r w:rsidRPr="00291BB1">
        <w:rPr>
          <w:rFonts w:ascii="Times New Roman" w:hAnsi="Times New Roman" w:cs="Times New Roman"/>
        </w:rPr>
        <w:t xml:space="preserve">, MON </w:t>
      </w:r>
      <w:r w:rsidRPr="00291BB1">
        <w:rPr>
          <w:rFonts w:ascii="Times New Roman" w:hAnsi="Times New Roman" w:cs="Times New Roman"/>
          <w:b/>
          <w:bCs/>
        </w:rPr>
        <w:t>(I)</w:t>
      </w:r>
      <w:r w:rsidRPr="00291BB1">
        <w:rPr>
          <w:rFonts w:ascii="Times New Roman" w:hAnsi="Times New Roman" w:cs="Times New Roman"/>
        </w:rPr>
        <w:t xml:space="preserve">, MCV </w:t>
      </w:r>
      <w:r w:rsidRPr="00291BB1">
        <w:rPr>
          <w:rFonts w:ascii="Times New Roman" w:hAnsi="Times New Roman" w:cs="Times New Roman"/>
          <w:b/>
          <w:bCs/>
        </w:rPr>
        <w:t>(J)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MPV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(K)</w:t>
      </w:r>
      <w:r w:rsidRPr="00291BB1">
        <w:rPr>
          <w:rFonts w:ascii="Times New Roman" w:hAnsi="Times New Roman" w:cs="Times New Roman"/>
        </w:rPr>
        <w:t xml:space="preserve">, and </w:t>
      </w:r>
      <w:proofErr w:type="spellStart"/>
      <w:r w:rsidRPr="00291BB1">
        <w:rPr>
          <w:rFonts w:ascii="Times New Roman" w:hAnsi="Times New Roman" w:cs="Times New Roman"/>
        </w:rPr>
        <w:t>MCHC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(L)</w:t>
      </w:r>
      <w:r w:rsidRPr="00291BB1">
        <w:rPr>
          <w:rFonts w:ascii="Times New Roman" w:hAnsi="Times New Roman" w:cs="Times New Roman"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>(M-Q)</w:t>
      </w:r>
      <w:r w:rsidRPr="00291BB1">
        <w:rPr>
          <w:rFonts w:ascii="Times New Roman" w:hAnsi="Times New Roman" w:cs="Times New Roman"/>
        </w:rPr>
        <w:t xml:space="preserve"> </w:t>
      </w:r>
      <w:r w:rsidR="00AC6E4A" w:rsidRPr="00291BB1">
        <w:rPr>
          <w:rFonts w:ascii="Times New Roman" w:hAnsi="Times New Roman" w:cs="Times New Roman"/>
        </w:rPr>
        <w:t>Tissue</w:t>
      </w:r>
      <w:r w:rsidRPr="00291BB1">
        <w:rPr>
          <w:rFonts w:ascii="Times New Roman" w:hAnsi="Times New Roman" w:cs="Times New Roman"/>
        </w:rPr>
        <w:t xml:space="preserve"> weight</w:t>
      </w:r>
      <w:r w:rsidR="003225D8" w:rsidRPr="00291BB1">
        <w:rPr>
          <w:rFonts w:ascii="Times New Roman" w:hAnsi="Times New Roman" w:cs="Times New Roman"/>
        </w:rPr>
        <w:t>s</w:t>
      </w:r>
      <w:r w:rsidRPr="00291BB1">
        <w:rPr>
          <w:rFonts w:ascii="Times New Roman" w:hAnsi="Times New Roman" w:cs="Times New Roman"/>
        </w:rPr>
        <w:t xml:space="preserve"> </w:t>
      </w:r>
      <w:r w:rsidR="00AC6E4A" w:rsidRPr="00291BB1">
        <w:rPr>
          <w:rFonts w:ascii="Times New Roman" w:hAnsi="Times New Roman" w:cs="Times New Roman"/>
        </w:rPr>
        <w:t xml:space="preserve">of </w:t>
      </w:r>
      <w:r w:rsidR="003225D8" w:rsidRPr="00291BB1">
        <w:rPr>
          <w:rFonts w:ascii="Times New Roman" w:hAnsi="Times New Roman" w:cs="Times New Roman"/>
        </w:rPr>
        <w:t xml:space="preserve">the </w:t>
      </w:r>
      <w:r w:rsidRPr="00291BB1">
        <w:rPr>
          <w:rFonts w:ascii="Times New Roman" w:hAnsi="Times New Roman" w:cs="Times New Roman"/>
        </w:rPr>
        <w:t xml:space="preserve">liver </w:t>
      </w:r>
      <w:r w:rsidRPr="00291BB1">
        <w:rPr>
          <w:rFonts w:ascii="Times New Roman" w:hAnsi="Times New Roman" w:cs="Times New Roman"/>
          <w:b/>
          <w:bCs/>
        </w:rPr>
        <w:t>(M)</w:t>
      </w:r>
      <w:r w:rsidRPr="00291BB1">
        <w:rPr>
          <w:rFonts w:ascii="Times New Roman" w:hAnsi="Times New Roman" w:cs="Times New Roman"/>
        </w:rPr>
        <w:t xml:space="preserve">, </w:t>
      </w:r>
      <w:r w:rsidR="00AC6E4A" w:rsidRPr="00291BB1">
        <w:rPr>
          <w:rFonts w:ascii="Times New Roman" w:hAnsi="Times New Roman" w:cs="Times New Roman"/>
        </w:rPr>
        <w:t xml:space="preserve">lung </w:t>
      </w:r>
      <w:r w:rsidRPr="00291BB1">
        <w:rPr>
          <w:rFonts w:ascii="Times New Roman" w:hAnsi="Times New Roman" w:cs="Times New Roman"/>
          <w:b/>
          <w:bCs/>
        </w:rPr>
        <w:t>(N)</w:t>
      </w:r>
      <w:r w:rsidRPr="00291BB1">
        <w:rPr>
          <w:rFonts w:ascii="Times New Roman" w:hAnsi="Times New Roman" w:cs="Times New Roman"/>
        </w:rPr>
        <w:t xml:space="preserve">, kidney </w:t>
      </w:r>
      <w:r w:rsidRPr="00291BB1">
        <w:rPr>
          <w:rFonts w:ascii="Times New Roman" w:hAnsi="Times New Roman" w:cs="Times New Roman"/>
          <w:b/>
          <w:bCs/>
        </w:rPr>
        <w:t>(O)</w:t>
      </w:r>
      <w:r w:rsidRPr="00291BB1">
        <w:rPr>
          <w:rFonts w:ascii="Times New Roman" w:hAnsi="Times New Roman" w:cs="Times New Roman"/>
        </w:rPr>
        <w:t xml:space="preserve">, heart </w:t>
      </w:r>
      <w:r w:rsidRPr="00291BB1">
        <w:rPr>
          <w:rFonts w:ascii="Times New Roman" w:hAnsi="Times New Roman" w:cs="Times New Roman"/>
          <w:b/>
          <w:bCs/>
        </w:rPr>
        <w:t>(P)</w:t>
      </w:r>
      <w:r w:rsidRPr="00291BB1">
        <w:rPr>
          <w:rFonts w:ascii="Times New Roman" w:hAnsi="Times New Roman" w:cs="Times New Roman"/>
        </w:rPr>
        <w:t xml:space="preserve">, and spleen </w:t>
      </w:r>
      <w:r w:rsidRPr="00291BB1">
        <w:rPr>
          <w:rFonts w:ascii="Times New Roman" w:hAnsi="Times New Roman" w:cs="Times New Roman"/>
          <w:b/>
          <w:bCs/>
        </w:rPr>
        <w:t>(Q)</w:t>
      </w:r>
      <w:r w:rsidRPr="00291BB1">
        <w:rPr>
          <w:rFonts w:ascii="Times New Roman" w:hAnsi="Times New Roman" w:cs="Times New Roman"/>
        </w:rPr>
        <w:t>. Quantitative analysis of blood biochemistry</w:t>
      </w:r>
      <w:r w:rsidR="00BD343B" w:rsidRPr="00291BB1">
        <w:rPr>
          <w:rFonts w:ascii="Times New Roman" w:hAnsi="Times New Roman" w:cs="Times New Roman"/>
        </w:rPr>
        <w:t>, including</w:t>
      </w:r>
      <w:r w:rsidRPr="00291BB1">
        <w:rPr>
          <w:rFonts w:ascii="Times New Roman" w:hAnsi="Times New Roman" w:cs="Times New Roman"/>
        </w:rPr>
        <w:t xml:space="preserve"> AST </w:t>
      </w:r>
      <w:r w:rsidRPr="00291BB1">
        <w:rPr>
          <w:rFonts w:ascii="Times New Roman" w:hAnsi="Times New Roman" w:cs="Times New Roman"/>
          <w:b/>
          <w:bCs/>
        </w:rPr>
        <w:t>(R)</w:t>
      </w:r>
      <w:r w:rsidRPr="00291BB1">
        <w:rPr>
          <w:rFonts w:ascii="Times New Roman" w:hAnsi="Times New Roman" w:cs="Times New Roman"/>
        </w:rPr>
        <w:t xml:space="preserve"> and ALT </w:t>
      </w:r>
      <w:r w:rsidRPr="00291BB1">
        <w:rPr>
          <w:rFonts w:ascii="Times New Roman" w:hAnsi="Times New Roman" w:cs="Times New Roman"/>
          <w:b/>
          <w:bCs/>
        </w:rPr>
        <w:t>(S)</w:t>
      </w:r>
      <w:r w:rsidRPr="00291BB1">
        <w:rPr>
          <w:rFonts w:ascii="Times New Roman" w:hAnsi="Times New Roman" w:cs="Times New Roman"/>
        </w:rPr>
        <w:t xml:space="preserve">. Data </w:t>
      </w:r>
      <w:r w:rsidR="003225D8" w:rsidRPr="00291BB1">
        <w:rPr>
          <w:rFonts w:ascii="Times New Roman" w:hAnsi="Times New Roman" w:cs="Times New Roman"/>
        </w:rPr>
        <w:t xml:space="preserve">are </w:t>
      </w:r>
      <w:r w:rsidRPr="00291BB1">
        <w:rPr>
          <w:rFonts w:ascii="Times New Roman" w:hAnsi="Times New Roman" w:cs="Times New Roman"/>
        </w:rPr>
        <w:t xml:space="preserve">presented as mean ± SEM (n = 7, </w:t>
      </w:r>
      <w:r w:rsidR="00E72039" w:rsidRPr="00291BB1">
        <w:rPr>
          <w:rFonts w:ascii="Times New Roman" w:hAnsi="Times New Roman" w:cs="Times New Roman"/>
        </w:rPr>
        <w:t>7</w:t>
      </w:r>
      <w:r w:rsidRPr="00291BB1">
        <w:rPr>
          <w:rFonts w:ascii="Times New Roman" w:hAnsi="Times New Roman" w:cs="Times New Roman"/>
        </w:rPr>
        <w:t>, 6, 8</w:t>
      </w:r>
      <w:r w:rsidR="00A725D6" w:rsidRPr="00291BB1">
        <w:rPr>
          <w:rFonts w:ascii="Times New Roman" w:hAnsi="Times New Roman" w:cs="Times New Roman"/>
        </w:rPr>
        <w:t xml:space="preserve"> mice, respectively</w:t>
      </w:r>
      <w:r w:rsidRPr="00291BB1">
        <w:rPr>
          <w:rFonts w:ascii="Times New Roman" w:hAnsi="Times New Roman" w:cs="Times New Roman"/>
        </w:rPr>
        <w:t>) and analyzed using one-way ANOVA with Tukey’s post hoc or Dunnett’s multiple comparison test.</w:t>
      </w:r>
      <w:r w:rsidR="00A86D20" w:rsidRPr="00291BB1">
        <w:rPr>
          <w:rFonts w:ascii="Times New Roman" w:hAnsi="Times New Roman" w:cs="Times New Roman"/>
        </w:rPr>
        <w:t xml:space="preserve"> O</w:t>
      </w:r>
      <w:r w:rsidR="00A86D20" w:rsidRPr="00291BB1">
        <w:rPr>
          <w:rFonts w:ascii="Times New Roman" w:hAnsi="Times New Roman" w:cs="Times New Roman" w:hint="eastAsia"/>
        </w:rPr>
        <w:t>ne</w:t>
      </w:r>
      <w:r w:rsidR="00A86D20" w:rsidRPr="00291BB1">
        <w:rPr>
          <w:rFonts w:ascii="Times New Roman" w:hAnsi="Times New Roman" w:cs="Times New Roman"/>
        </w:rPr>
        <w:t xml:space="preserve"> sample for blood cell count testing </w:t>
      </w:r>
      <w:r w:rsidR="00A86D20" w:rsidRPr="00291BB1">
        <w:rPr>
          <w:rFonts w:ascii="Times New Roman" w:hAnsi="Times New Roman" w:cs="Times New Roman" w:hint="eastAsia"/>
        </w:rPr>
        <w:t>(</w:t>
      </w:r>
      <w:r w:rsidR="00A86D20" w:rsidRPr="00291BB1">
        <w:rPr>
          <w:rFonts w:ascii="Times New Roman" w:hAnsi="Times New Roman" w:cs="Times New Roman"/>
          <w:b/>
        </w:rPr>
        <w:t>B-L</w:t>
      </w:r>
      <w:r w:rsidR="00A86D20" w:rsidRPr="00291BB1">
        <w:rPr>
          <w:rFonts w:ascii="Times New Roman" w:hAnsi="Times New Roman" w:cs="Times New Roman"/>
        </w:rPr>
        <w:t>) was removed due to hemolysis.</w:t>
      </w:r>
    </w:p>
    <w:p w14:paraId="2C3402F1" w14:textId="6261AED7" w:rsidR="00EF0646" w:rsidRDefault="00EF0646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587D5F65" w14:textId="77777777" w:rsidR="00EF0646" w:rsidRPr="00291BB1" w:rsidRDefault="00EF0646" w:rsidP="00D40917">
      <w:pPr>
        <w:spacing w:line="480" w:lineRule="auto"/>
        <w:jc w:val="both"/>
        <w:rPr>
          <w:rFonts w:ascii="Times New Roman" w:hAnsi="Times New Roman" w:cs="Times New Roman" w:hint="eastAsia"/>
        </w:rPr>
      </w:pPr>
    </w:p>
    <w:p w14:paraId="636B6D8B" w14:textId="2295C957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6759CA06" w14:textId="42AFBDEB" w:rsidR="00446DD5" w:rsidRPr="00291BB1" w:rsidRDefault="00446DD5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6B15AD9F" wp14:editId="3FBC8C93">
            <wp:extent cx="5943600" cy="4377690"/>
            <wp:effectExtent l="0" t="0" r="0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ry Figure 11.TI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16F6B" w14:textId="4F9FFFB9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>Supplementary Figure 11.</w:t>
      </w:r>
      <w:r w:rsidRPr="00291BB1">
        <w:rPr>
          <w:rFonts w:ascii="Times New Roman" w:hAnsi="Times New Roman" w:cs="Times New Roman"/>
        </w:rPr>
        <w:t xml:space="preserve"> </w:t>
      </w:r>
      <w:r w:rsidR="00462A6B" w:rsidRPr="00291BB1">
        <w:rPr>
          <w:rFonts w:ascii="Times New Roman" w:hAnsi="Times New Roman" w:cs="Times New Roman"/>
          <w:b/>
          <w:bCs/>
        </w:rPr>
        <w:t xml:space="preserve">Quantitative analysis of senescence </w:t>
      </w:r>
      <w:r w:rsidR="008E356C" w:rsidRPr="00291BB1">
        <w:rPr>
          <w:rFonts w:ascii="Times New Roman" w:hAnsi="Times New Roman" w:cs="Times New Roman"/>
          <w:b/>
          <w:bCs/>
        </w:rPr>
        <w:t xml:space="preserve">markers, </w:t>
      </w:r>
      <w:r w:rsidR="00A10BA2" w:rsidRPr="00291BB1">
        <w:rPr>
          <w:rFonts w:ascii="Times New Roman" w:hAnsi="Times New Roman" w:cs="Times New Roman"/>
          <w:b/>
          <w:bCs/>
        </w:rPr>
        <w:t xml:space="preserve">apoptosis, </w:t>
      </w:r>
      <w:r w:rsidR="00462A6B" w:rsidRPr="00291BB1">
        <w:rPr>
          <w:rFonts w:ascii="Times New Roman" w:hAnsi="Times New Roman" w:cs="Times New Roman"/>
          <w:b/>
          <w:bCs/>
        </w:rPr>
        <w:t xml:space="preserve">and </w:t>
      </w:r>
      <w:r w:rsidR="00AA1AC1" w:rsidRPr="00291BB1">
        <w:rPr>
          <w:rFonts w:ascii="Times New Roman" w:hAnsi="Times New Roman" w:cs="Times New Roman"/>
          <w:b/>
          <w:bCs/>
        </w:rPr>
        <w:t>pro-apoptotic proteins</w:t>
      </w:r>
      <w:r w:rsidR="00462A6B" w:rsidRPr="00291BB1">
        <w:rPr>
          <w:rFonts w:ascii="Times New Roman" w:hAnsi="Times New Roman" w:cs="Times New Roman"/>
          <w:b/>
          <w:bCs/>
        </w:rPr>
        <w:t xml:space="preserve"> in</w:t>
      </w:r>
      <w:r w:rsidR="00803702" w:rsidRPr="00291BB1">
        <w:rPr>
          <w:rFonts w:ascii="Times New Roman" w:hAnsi="Times New Roman" w:cs="Times New Roman"/>
          <w:b/>
          <w:bCs/>
        </w:rPr>
        <w:t xml:space="preserve"> the lung</w:t>
      </w:r>
      <w:r w:rsidR="00BD343B" w:rsidRPr="00291BB1">
        <w:rPr>
          <w:rFonts w:ascii="Times New Roman" w:hAnsi="Times New Roman" w:cs="Times New Roman"/>
          <w:b/>
          <w:bCs/>
        </w:rPr>
        <w:t>s</w:t>
      </w:r>
      <w:r w:rsidR="00803702" w:rsidRPr="00291BB1">
        <w:rPr>
          <w:rFonts w:ascii="Times New Roman" w:hAnsi="Times New Roman" w:cs="Times New Roman"/>
          <w:b/>
          <w:bCs/>
        </w:rPr>
        <w:t xml:space="preserve"> of</w:t>
      </w:r>
      <w:r w:rsidR="00462A6B" w:rsidRPr="00291BB1">
        <w:rPr>
          <w:rFonts w:ascii="Times New Roman" w:hAnsi="Times New Roman" w:cs="Times New Roman"/>
          <w:b/>
          <w:bCs/>
        </w:rPr>
        <w:t xml:space="preserve"> </w:t>
      </w:r>
      <w:r w:rsidR="00F36826" w:rsidRPr="00291BB1">
        <w:rPr>
          <w:rFonts w:ascii="Times New Roman" w:hAnsi="Times New Roman" w:cs="Times New Roman"/>
          <w:b/>
          <w:bCs/>
        </w:rPr>
        <w:t xml:space="preserve">wild-type or </w:t>
      </w:r>
      <w:proofErr w:type="spellStart"/>
      <w:r w:rsidR="00F36826" w:rsidRPr="00291BB1">
        <w:rPr>
          <w:rFonts w:ascii="Times New Roman" w:hAnsi="Times New Roman" w:cs="Times New Roman"/>
          <w:b/>
          <w:bCs/>
        </w:rPr>
        <w:t>C3KO</w:t>
      </w:r>
      <w:proofErr w:type="spellEnd"/>
      <w:r w:rsidR="00F36826" w:rsidRPr="00291BB1">
        <w:rPr>
          <w:rFonts w:ascii="Times New Roman" w:hAnsi="Times New Roman" w:cs="Times New Roman"/>
          <w:b/>
          <w:bCs/>
        </w:rPr>
        <w:t xml:space="preserve"> mice treated with </w:t>
      </w:r>
      <w:proofErr w:type="spellStart"/>
      <w:r w:rsidR="00F36826" w:rsidRPr="00291BB1">
        <w:rPr>
          <w:rFonts w:ascii="Times New Roman" w:hAnsi="Times New Roman" w:cs="Times New Roman"/>
          <w:b/>
          <w:bCs/>
        </w:rPr>
        <w:t>ABT263</w:t>
      </w:r>
      <w:proofErr w:type="spellEnd"/>
      <w:r w:rsidR="00462A6B" w:rsidRPr="00291BB1">
        <w:rPr>
          <w:rFonts w:ascii="Times New Roman" w:hAnsi="Times New Roman" w:cs="Times New Roman"/>
          <w:b/>
          <w:bCs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>(A-H)</w:t>
      </w:r>
      <w:r w:rsidRPr="00291BB1">
        <w:rPr>
          <w:rFonts w:ascii="Times New Roman" w:hAnsi="Times New Roman" w:cs="Times New Roman"/>
        </w:rPr>
        <w:t xml:space="preserve"> Relative protein quantification of </w:t>
      </w:r>
      <w:r w:rsidRPr="00291BB1">
        <w:rPr>
          <w:rFonts w:ascii="Times New Roman" w:hAnsi="Times New Roman" w:cs="Times New Roman"/>
          <w:b/>
          <w:bCs/>
        </w:rPr>
        <w:t xml:space="preserve">(A)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r w:rsidRPr="00291BB1">
        <w:rPr>
          <w:rFonts w:ascii="Times New Roman" w:hAnsi="Times New Roman" w:cs="Times New Roman"/>
          <w:b/>
          <w:bCs/>
        </w:rPr>
        <w:t>(B)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P21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r w:rsidRPr="00291BB1">
        <w:rPr>
          <w:rFonts w:ascii="Times New Roman" w:hAnsi="Times New Roman" w:cs="Times New Roman"/>
          <w:b/>
          <w:bCs/>
        </w:rPr>
        <w:t xml:space="preserve">(C) </w:t>
      </w:r>
      <w:proofErr w:type="spellStart"/>
      <w:r w:rsidRPr="00291BB1">
        <w:rPr>
          <w:rFonts w:ascii="Times New Roman" w:hAnsi="Times New Roman" w:cs="Times New Roman"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r w:rsidRPr="00291BB1">
        <w:rPr>
          <w:rFonts w:ascii="Times New Roman" w:hAnsi="Times New Roman" w:cs="Times New Roman"/>
          <w:b/>
          <w:bCs/>
        </w:rPr>
        <w:t xml:space="preserve">(D)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>-XL,</w:t>
      </w:r>
      <w:r w:rsidRPr="00291BB1">
        <w:rPr>
          <w:rFonts w:ascii="Times New Roman" w:hAnsi="Times New Roman" w:cs="Times New Roman"/>
          <w:b/>
          <w:bCs/>
        </w:rPr>
        <w:t xml:space="preserve"> (E)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 xml:space="preserve">-2, </w:t>
      </w:r>
      <w:r w:rsidRPr="00291BB1">
        <w:rPr>
          <w:rFonts w:ascii="Times New Roman" w:hAnsi="Times New Roman" w:cs="Times New Roman"/>
          <w:b/>
          <w:bCs/>
        </w:rPr>
        <w:t>(F)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="00AC05F5" w:rsidRPr="00291BB1">
        <w:rPr>
          <w:rFonts w:ascii="Times New Roman" w:hAnsi="Times New Roman" w:cs="Times New Roman"/>
        </w:rPr>
        <w:t>BCL</w:t>
      </w:r>
      <w:proofErr w:type="spellEnd"/>
      <w:r w:rsidR="00AC05F5" w:rsidRPr="00291BB1">
        <w:rPr>
          <w:rFonts w:ascii="Times New Roman" w:hAnsi="Times New Roman" w:cs="Times New Roman"/>
        </w:rPr>
        <w:t>-W</w:t>
      </w:r>
      <w:r w:rsidRPr="00291BB1">
        <w:rPr>
          <w:rFonts w:ascii="Times New Roman" w:hAnsi="Times New Roman" w:cs="Times New Roman"/>
        </w:rPr>
        <w:t xml:space="preserve">, </w:t>
      </w:r>
      <w:r w:rsidRPr="00291BB1">
        <w:rPr>
          <w:rFonts w:ascii="Times New Roman" w:hAnsi="Times New Roman" w:cs="Times New Roman"/>
          <w:b/>
          <w:bCs/>
        </w:rPr>
        <w:t xml:space="preserve">(G) </w:t>
      </w:r>
      <w:proofErr w:type="spellStart"/>
      <w:r w:rsidRPr="00291BB1">
        <w:rPr>
          <w:rFonts w:ascii="Times New Roman" w:hAnsi="Times New Roman" w:cs="Times New Roman"/>
        </w:rPr>
        <w:t>cCaspase</w:t>
      </w:r>
      <w:proofErr w:type="spellEnd"/>
      <w:r w:rsidRPr="00291BB1">
        <w:rPr>
          <w:rFonts w:ascii="Times New Roman" w:hAnsi="Times New Roman" w:cs="Times New Roman"/>
        </w:rPr>
        <w:t>-3</w:t>
      </w:r>
      <w:r w:rsidR="00BD343B" w:rsidRPr="00291BB1">
        <w:rPr>
          <w:rFonts w:ascii="Times New Roman" w:hAnsi="Times New Roman" w:cs="Times New Roman"/>
        </w:rPr>
        <w:t>,</w:t>
      </w:r>
      <w:r w:rsidRPr="00291BB1">
        <w:rPr>
          <w:rFonts w:ascii="Times New Roman" w:hAnsi="Times New Roman" w:cs="Times New Roman"/>
        </w:rPr>
        <w:t xml:space="preserve"> and </w:t>
      </w:r>
      <w:r w:rsidRPr="00291BB1">
        <w:rPr>
          <w:rFonts w:ascii="Times New Roman" w:hAnsi="Times New Roman" w:cs="Times New Roman"/>
          <w:b/>
          <w:bCs/>
        </w:rPr>
        <w:t>(H)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cPARP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="00BD343B" w:rsidRPr="00291BB1">
        <w:rPr>
          <w:rFonts w:ascii="Times New Roman" w:hAnsi="Times New Roman" w:cs="Times New Roman"/>
        </w:rPr>
        <w:t xml:space="preserve">in </w:t>
      </w:r>
      <w:r w:rsidR="009E0FE2" w:rsidRPr="00291BB1">
        <w:rPr>
          <w:rFonts w:ascii="Times New Roman" w:hAnsi="Times New Roman" w:cs="Times New Roman"/>
        </w:rPr>
        <w:t>lung</w:t>
      </w:r>
      <w:r w:rsidRPr="00291BB1">
        <w:rPr>
          <w:rFonts w:ascii="Times New Roman" w:hAnsi="Times New Roman" w:cs="Times New Roman"/>
        </w:rPr>
        <w:t xml:space="preserve"> tissue lysates</w:t>
      </w:r>
      <w:r w:rsidR="00A10BA2" w:rsidRPr="00291BB1">
        <w:rPr>
          <w:rFonts w:ascii="Times New Roman" w:hAnsi="Times New Roman" w:cs="Times New Roman"/>
        </w:rPr>
        <w:t xml:space="preserve">. </w:t>
      </w:r>
      <w:r w:rsidRPr="00291BB1">
        <w:rPr>
          <w:rFonts w:ascii="Times New Roman" w:hAnsi="Times New Roman" w:cs="Times New Roman"/>
        </w:rPr>
        <w:t>Age</w:t>
      </w:r>
      <w:r w:rsidR="00A10BA2" w:rsidRPr="00291BB1">
        <w:rPr>
          <w:rFonts w:ascii="Times New Roman" w:hAnsi="Times New Roman" w:cs="Times New Roman"/>
        </w:rPr>
        <w:t>d</w:t>
      </w:r>
      <w:r w:rsidRPr="00291BB1">
        <w:rPr>
          <w:rFonts w:ascii="Times New Roman" w:hAnsi="Times New Roman" w:cs="Times New Roman"/>
        </w:rPr>
        <w:t xml:space="preserve"> and age</w:t>
      </w:r>
      <w:r w:rsidR="00A10BA2" w:rsidRPr="00291BB1">
        <w:rPr>
          <w:rFonts w:ascii="Times New Roman" w:hAnsi="Times New Roman" w:cs="Times New Roman"/>
        </w:rPr>
        <w:t>d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C3KO</w:t>
      </w:r>
      <w:proofErr w:type="spellEnd"/>
      <w:r w:rsidRPr="00291BB1">
        <w:rPr>
          <w:rFonts w:ascii="Times New Roman" w:hAnsi="Times New Roman" w:cs="Times New Roman"/>
        </w:rPr>
        <w:t xml:space="preserve"> mice </w:t>
      </w:r>
      <w:r w:rsidR="00A10BA2" w:rsidRPr="00291BB1">
        <w:rPr>
          <w:rFonts w:ascii="Times New Roman" w:hAnsi="Times New Roman" w:cs="Times New Roman"/>
        </w:rPr>
        <w:t xml:space="preserve">were treated with </w:t>
      </w:r>
      <w:r w:rsidRPr="00291BB1">
        <w:rPr>
          <w:rFonts w:ascii="Times New Roman" w:hAnsi="Times New Roman" w:cs="Times New Roman"/>
        </w:rPr>
        <w:t>40 mg/kg</w:t>
      </w:r>
      <w:r w:rsidR="009E0FE2"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ABT263</w:t>
      </w:r>
      <w:proofErr w:type="spellEnd"/>
      <w:r w:rsidRPr="00291BB1">
        <w:rPr>
          <w:rFonts w:ascii="Times New Roman" w:hAnsi="Times New Roman" w:cs="Times New Roman"/>
        </w:rPr>
        <w:t xml:space="preserve">. Data </w:t>
      </w:r>
      <w:r w:rsidR="009E0FE2" w:rsidRPr="00291BB1">
        <w:rPr>
          <w:rFonts w:ascii="Times New Roman" w:hAnsi="Times New Roman" w:cs="Times New Roman"/>
        </w:rPr>
        <w:t xml:space="preserve">are </w:t>
      </w:r>
      <w:r w:rsidRPr="00291BB1">
        <w:rPr>
          <w:rFonts w:ascii="Times New Roman" w:hAnsi="Times New Roman" w:cs="Times New Roman"/>
        </w:rPr>
        <w:t>presented as mean ± SEM (n = 3 biologically independent samples) and analyzed using one-way ANOVA with Tukey’s post hoc or Dunnett’s multiple comparison test.</w:t>
      </w:r>
    </w:p>
    <w:p w14:paraId="7F8C2A64" w14:textId="501F8310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63F3D2D4" w14:textId="76D7BD48" w:rsidR="00446DD5" w:rsidRPr="00291BB1" w:rsidRDefault="00446DD5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4D855E9A" wp14:editId="4BB66803">
            <wp:extent cx="5943600" cy="809942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upplementary Figure 12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3A15C" w14:textId="5542E226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lastRenderedPageBreak/>
        <w:t>Supplementary Figure 12.</w:t>
      </w:r>
      <w:r w:rsidR="00E446A2" w:rsidRPr="00291BB1">
        <w:rPr>
          <w:rFonts w:ascii="Arial" w:hAnsi="Arial" w:cs="Arial"/>
          <w:color w:val="000000" w:themeColor="text1"/>
          <w:kern w:val="24"/>
          <w:sz w:val="36"/>
          <w:szCs w:val="36"/>
        </w:rPr>
        <w:t xml:space="preserve"> </w:t>
      </w:r>
      <w:r w:rsidR="00321F64" w:rsidRPr="00291BB1">
        <w:rPr>
          <w:rFonts w:ascii="Times New Roman" w:hAnsi="Times New Roman" w:cs="Times New Roman"/>
          <w:b/>
        </w:rPr>
        <w:t xml:space="preserve">Effect of </w:t>
      </w:r>
      <w:proofErr w:type="spellStart"/>
      <w:r w:rsidR="00BD343B" w:rsidRPr="00291BB1">
        <w:rPr>
          <w:rFonts w:ascii="Times New Roman" w:hAnsi="Times New Roman" w:cs="Times New Roman"/>
          <w:b/>
        </w:rPr>
        <w:t>C3</w:t>
      </w:r>
      <w:proofErr w:type="spellEnd"/>
      <w:r w:rsidR="00BD343B" w:rsidRPr="00291BB1">
        <w:rPr>
          <w:rFonts w:ascii="Times New Roman" w:hAnsi="Times New Roman" w:cs="Times New Roman"/>
          <w:b/>
        </w:rPr>
        <w:t xml:space="preserve"> </w:t>
      </w:r>
      <w:r w:rsidR="00321F64" w:rsidRPr="00291BB1">
        <w:rPr>
          <w:rFonts w:ascii="Times New Roman" w:hAnsi="Times New Roman" w:cs="Times New Roman"/>
          <w:b/>
        </w:rPr>
        <w:t>knockout</w:t>
      </w:r>
      <w:r w:rsidR="00BD343B" w:rsidRPr="00291BB1">
        <w:rPr>
          <w:rFonts w:ascii="Times New Roman" w:hAnsi="Times New Roman" w:cs="Times New Roman"/>
          <w:b/>
        </w:rPr>
        <w:t xml:space="preserve"> </w:t>
      </w:r>
      <w:r w:rsidR="00321F64" w:rsidRPr="00291BB1">
        <w:rPr>
          <w:rFonts w:ascii="Times New Roman" w:hAnsi="Times New Roman" w:cs="Times New Roman"/>
          <w:b/>
        </w:rPr>
        <w:t xml:space="preserve">on </w:t>
      </w:r>
      <w:proofErr w:type="spellStart"/>
      <w:r w:rsidR="00E446A2" w:rsidRPr="00291BB1">
        <w:rPr>
          <w:rFonts w:ascii="Times New Roman" w:hAnsi="Times New Roman" w:cs="Times New Roman"/>
          <w:b/>
        </w:rPr>
        <w:t>SnC</w:t>
      </w:r>
      <w:proofErr w:type="spellEnd"/>
      <w:r w:rsidR="00E446A2" w:rsidRPr="00291BB1">
        <w:rPr>
          <w:rFonts w:ascii="Times New Roman" w:hAnsi="Times New Roman" w:cs="Times New Roman"/>
          <w:b/>
        </w:rPr>
        <w:t xml:space="preserve"> clearance</w:t>
      </w:r>
      <w:r w:rsidR="00321F64" w:rsidRPr="00291BB1">
        <w:rPr>
          <w:rFonts w:ascii="Times New Roman" w:hAnsi="Times New Roman" w:cs="Times New Roman"/>
          <w:b/>
        </w:rPr>
        <w:t xml:space="preserve"> </w:t>
      </w:r>
      <w:r w:rsidR="00BD343B" w:rsidRPr="00291BB1">
        <w:rPr>
          <w:rFonts w:ascii="Times New Roman" w:hAnsi="Times New Roman" w:cs="Times New Roman"/>
          <w:b/>
        </w:rPr>
        <w:t xml:space="preserve">by </w:t>
      </w:r>
      <w:proofErr w:type="spellStart"/>
      <w:r w:rsidR="00E446A2" w:rsidRPr="00291BB1">
        <w:rPr>
          <w:rFonts w:ascii="Times New Roman" w:hAnsi="Times New Roman" w:cs="Times New Roman"/>
          <w:b/>
        </w:rPr>
        <w:t>ABT263</w:t>
      </w:r>
      <w:proofErr w:type="spellEnd"/>
      <w:r w:rsidR="00E446A2" w:rsidRPr="00291BB1">
        <w:rPr>
          <w:rFonts w:ascii="Times New Roman" w:hAnsi="Times New Roman" w:cs="Times New Roman"/>
          <w:b/>
        </w:rPr>
        <w:t xml:space="preserve"> </w:t>
      </w:r>
      <w:r w:rsidR="00321F64" w:rsidRPr="00291BB1">
        <w:rPr>
          <w:rFonts w:ascii="Times New Roman" w:hAnsi="Times New Roman" w:cs="Times New Roman"/>
          <w:b/>
        </w:rPr>
        <w:t xml:space="preserve">and fibrosis </w:t>
      </w:r>
      <w:r w:rsidR="00E446A2" w:rsidRPr="00291BB1">
        <w:rPr>
          <w:rFonts w:ascii="Times New Roman" w:hAnsi="Times New Roman" w:cs="Times New Roman"/>
          <w:b/>
        </w:rPr>
        <w:t xml:space="preserve">in the </w:t>
      </w:r>
      <w:r w:rsidR="00803702" w:rsidRPr="00291BB1">
        <w:rPr>
          <w:rFonts w:ascii="Times New Roman" w:hAnsi="Times New Roman" w:cs="Times New Roman"/>
          <w:b/>
        </w:rPr>
        <w:t xml:space="preserve">liver </w:t>
      </w:r>
      <w:r w:rsidR="00E446A2" w:rsidRPr="00291BB1">
        <w:rPr>
          <w:rFonts w:ascii="Times New Roman" w:hAnsi="Times New Roman" w:cs="Times New Roman"/>
          <w:b/>
        </w:rPr>
        <w:t>of aged mice.</w:t>
      </w:r>
      <w:r w:rsidRPr="00291BB1">
        <w:rPr>
          <w:rFonts w:ascii="Times New Roman" w:hAnsi="Times New Roman" w:cs="Times New Roman"/>
        </w:rPr>
        <w:t xml:space="preserve"> (A-H) Quantitative mRNA expression of </w:t>
      </w:r>
      <w:proofErr w:type="spellStart"/>
      <w:r w:rsidRPr="00291BB1">
        <w:rPr>
          <w:rFonts w:ascii="Times New Roman" w:hAnsi="Times New Roman" w:cs="Times New Roman"/>
          <w:i/>
          <w:iCs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(A)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P21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(B)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(C)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Lmnb1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(D)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Ccl2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(E)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Tgf</w:t>
      </w:r>
      <w:proofErr w:type="spellEnd"/>
      <w:r w:rsidRPr="00291BB1">
        <w:rPr>
          <w:rFonts w:ascii="Times New Roman" w:hAnsi="Times New Roman" w:cs="Times New Roman"/>
          <w:i/>
          <w:iCs/>
        </w:rPr>
        <w:t>β</w:t>
      </w:r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(F)</w:t>
      </w:r>
      <w:r w:rsidRPr="00291BB1">
        <w:rPr>
          <w:rFonts w:ascii="Times New Roman" w:hAnsi="Times New Roman" w:cs="Times New Roman"/>
        </w:rPr>
        <w:t>,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Il6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(G)</w:t>
      </w:r>
      <w:r w:rsidR="00BD343B" w:rsidRPr="00291BB1">
        <w:rPr>
          <w:rFonts w:ascii="Times New Roman" w:hAnsi="Times New Roman" w:cs="Times New Roman"/>
          <w:bCs/>
        </w:rPr>
        <w:t>,</w:t>
      </w:r>
      <w:r w:rsidRPr="00291BB1">
        <w:rPr>
          <w:rFonts w:ascii="Times New Roman" w:hAnsi="Times New Roman" w:cs="Times New Roman"/>
        </w:rPr>
        <w:t xml:space="preserve"> and </w:t>
      </w:r>
      <w:proofErr w:type="spellStart"/>
      <w:r w:rsidRPr="00291BB1">
        <w:rPr>
          <w:rFonts w:ascii="Times New Roman" w:hAnsi="Times New Roman" w:cs="Times New Roman"/>
          <w:i/>
          <w:iCs/>
        </w:rPr>
        <w:t>Cxcl1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(H)</w:t>
      </w:r>
      <w:r w:rsidRPr="00291BB1">
        <w:rPr>
          <w:rFonts w:ascii="Times New Roman" w:hAnsi="Times New Roman" w:cs="Times New Roman"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 xml:space="preserve">(I) </w:t>
      </w:r>
      <w:r w:rsidRPr="00291BB1">
        <w:rPr>
          <w:rFonts w:ascii="Times New Roman" w:hAnsi="Times New Roman" w:cs="Times New Roman"/>
        </w:rPr>
        <w:t xml:space="preserve">Western blot analysis of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P21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 xml:space="preserve">-2,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 xml:space="preserve">-XL, </w:t>
      </w:r>
      <w:proofErr w:type="spellStart"/>
      <w:r w:rsidR="00AC05F5" w:rsidRPr="00291BB1">
        <w:rPr>
          <w:rFonts w:ascii="Times New Roman" w:hAnsi="Times New Roman" w:cs="Times New Roman"/>
        </w:rPr>
        <w:t>BCL</w:t>
      </w:r>
      <w:proofErr w:type="spellEnd"/>
      <w:r w:rsidR="00AC05F5" w:rsidRPr="00291BB1">
        <w:rPr>
          <w:rFonts w:ascii="Times New Roman" w:hAnsi="Times New Roman" w:cs="Times New Roman"/>
        </w:rPr>
        <w:t>-W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cPARP</w:t>
      </w:r>
      <w:proofErr w:type="spellEnd"/>
      <w:r w:rsidR="00BD343B" w:rsidRPr="00291BB1">
        <w:rPr>
          <w:rFonts w:ascii="Times New Roman" w:hAnsi="Times New Roman" w:cs="Times New Roman"/>
        </w:rPr>
        <w:t>,</w:t>
      </w:r>
      <w:r w:rsidRPr="00291BB1">
        <w:rPr>
          <w:rFonts w:ascii="Times New Roman" w:hAnsi="Times New Roman" w:cs="Times New Roman"/>
        </w:rPr>
        <w:t xml:space="preserve"> and </w:t>
      </w:r>
      <w:proofErr w:type="spellStart"/>
      <w:r w:rsidRPr="00291BB1">
        <w:rPr>
          <w:rFonts w:ascii="Times New Roman" w:hAnsi="Times New Roman" w:cs="Times New Roman"/>
        </w:rPr>
        <w:t>cCaspase</w:t>
      </w:r>
      <w:proofErr w:type="spellEnd"/>
      <w:r w:rsidRPr="00291BB1">
        <w:rPr>
          <w:rFonts w:ascii="Times New Roman" w:hAnsi="Times New Roman" w:cs="Times New Roman"/>
        </w:rPr>
        <w:t xml:space="preserve">-3 in liver tissue lysates. (J-P) Relative protein quantification of </w:t>
      </w:r>
      <w:r w:rsidRPr="00291BB1">
        <w:rPr>
          <w:rFonts w:ascii="Times New Roman" w:hAnsi="Times New Roman" w:cs="Times New Roman"/>
          <w:b/>
          <w:bCs/>
        </w:rPr>
        <w:t>(J)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r w:rsidRPr="00291BB1">
        <w:rPr>
          <w:rFonts w:ascii="Times New Roman" w:hAnsi="Times New Roman" w:cs="Times New Roman"/>
          <w:b/>
          <w:bCs/>
        </w:rPr>
        <w:t>(K)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P21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r w:rsidRPr="00291BB1">
        <w:rPr>
          <w:rFonts w:ascii="Times New Roman" w:hAnsi="Times New Roman" w:cs="Times New Roman"/>
          <w:b/>
          <w:bCs/>
        </w:rPr>
        <w:t xml:space="preserve">(L) </w:t>
      </w:r>
      <w:proofErr w:type="spellStart"/>
      <w:r w:rsidRPr="00291BB1">
        <w:rPr>
          <w:rFonts w:ascii="Times New Roman" w:hAnsi="Times New Roman" w:cs="Times New Roman"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r w:rsidRPr="00291BB1">
        <w:rPr>
          <w:rFonts w:ascii="Times New Roman" w:hAnsi="Times New Roman" w:cs="Times New Roman"/>
          <w:b/>
          <w:bCs/>
        </w:rPr>
        <w:t>(M)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 xml:space="preserve">-2, </w:t>
      </w:r>
      <w:r w:rsidRPr="00291BB1">
        <w:rPr>
          <w:rFonts w:ascii="Times New Roman" w:hAnsi="Times New Roman" w:cs="Times New Roman"/>
          <w:b/>
          <w:bCs/>
        </w:rPr>
        <w:t>(N)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 xml:space="preserve">-XL, </w:t>
      </w:r>
      <w:r w:rsidRPr="00291BB1">
        <w:rPr>
          <w:rFonts w:ascii="Times New Roman" w:hAnsi="Times New Roman" w:cs="Times New Roman"/>
          <w:b/>
          <w:bCs/>
        </w:rPr>
        <w:t>(O)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cCaspase</w:t>
      </w:r>
      <w:proofErr w:type="spellEnd"/>
      <w:r w:rsidRPr="00291BB1">
        <w:rPr>
          <w:rFonts w:ascii="Times New Roman" w:hAnsi="Times New Roman" w:cs="Times New Roman"/>
        </w:rPr>
        <w:t>-3</w:t>
      </w:r>
      <w:r w:rsidR="00BD343B" w:rsidRPr="00291BB1">
        <w:rPr>
          <w:rFonts w:ascii="Times New Roman" w:hAnsi="Times New Roman" w:cs="Times New Roman"/>
        </w:rPr>
        <w:t>,</w:t>
      </w:r>
      <w:r w:rsidRPr="00291BB1">
        <w:rPr>
          <w:rFonts w:ascii="Times New Roman" w:hAnsi="Times New Roman" w:cs="Times New Roman"/>
        </w:rPr>
        <w:t xml:space="preserve"> and </w:t>
      </w:r>
      <w:r w:rsidRPr="00291BB1">
        <w:rPr>
          <w:rFonts w:ascii="Times New Roman" w:hAnsi="Times New Roman" w:cs="Times New Roman"/>
          <w:b/>
          <w:bCs/>
        </w:rPr>
        <w:t>(P)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cPARP</w:t>
      </w:r>
      <w:proofErr w:type="spellEnd"/>
      <w:r w:rsidRPr="00291BB1">
        <w:rPr>
          <w:rFonts w:ascii="Times New Roman" w:hAnsi="Times New Roman" w:cs="Times New Roman"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>(Q)</w:t>
      </w:r>
      <w:r w:rsidRPr="00291BB1">
        <w:rPr>
          <w:rFonts w:ascii="Times New Roman" w:hAnsi="Times New Roman" w:cs="Times New Roman"/>
        </w:rPr>
        <w:t xml:space="preserve"> Representative </w:t>
      </w:r>
      <w:proofErr w:type="spellStart"/>
      <w:r w:rsidRPr="00291BB1">
        <w:rPr>
          <w:rFonts w:ascii="Times New Roman" w:hAnsi="Times New Roman" w:cs="Times New Roman"/>
        </w:rPr>
        <w:t>TUNEL</w:t>
      </w:r>
      <w:proofErr w:type="spellEnd"/>
      <w:r w:rsidRPr="00291BB1">
        <w:rPr>
          <w:rFonts w:ascii="Times New Roman" w:hAnsi="Times New Roman" w:cs="Times New Roman"/>
        </w:rPr>
        <w:t xml:space="preserve"> staining for apoptosis</w:t>
      </w:r>
      <w:r w:rsidR="00803702"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</w:rPr>
        <w:t xml:space="preserve">(Scale bar, 100 </w:t>
      </w:r>
      <w:proofErr w:type="spellStart"/>
      <w:r w:rsidRPr="00291BB1">
        <w:rPr>
          <w:rFonts w:ascii="Times New Roman" w:hAnsi="Times New Roman" w:cs="Times New Roman"/>
        </w:rPr>
        <w:t>μm</w:t>
      </w:r>
      <w:proofErr w:type="spellEnd"/>
      <w:r w:rsidRPr="00291BB1">
        <w:rPr>
          <w:rFonts w:ascii="Times New Roman" w:hAnsi="Times New Roman" w:cs="Times New Roman"/>
        </w:rPr>
        <w:t xml:space="preserve">). </w:t>
      </w:r>
      <w:r w:rsidRPr="00291BB1">
        <w:rPr>
          <w:rFonts w:ascii="Times New Roman" w:hAnsi="Times New Roman" w:cs="Times New Roman"/>
          <w:b/>
          <w:bCs/>
        </w:rPr>
        <w:t xml:space="preserve">(R) </w:t>
      </w:r>
      <w:proofErr w:type="spellStart"/>
      <w:r w:rsidRPr="00291BB1">
        <w:rPr>
          <w:rFonts w:ascii="Times New Roman" w:hAnsi="Times New Roman" w:cs="Times New Roman"/>
        </w:rPr>
        <w:t>H&amp;E</w:t>
      </w:r>
      <w:proofErr w:type="spellEnd"/>
      <w:r w:rsidRPr="00291BB1">
        <w:rPr>
          <w:rFonts w:ascii="Times New Roman" w:hAnsi="Times New Roman" w:cs="Times New Roman"/>
        </w:rPr>
        <w:t xml:space="preserve"> and Masson’s trichrome staining in liver tissue</w:t>
      </w:r>
      <w:r w:rsidR="009E0FE2"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</w:rPr>
        <w:t xml:space="preserve">(Scale bar, 100 </w:t>
      </w:r>
      <w:proofErr w:type="spellStart"/>
      <w:r w:rsidRPr="00291BB1">
        <w:rPr>
          <w:rFonts w:ascii="Times New Roman" w:hAnsi="Times New Roman" w:cs="Times New Roman"/>
        </w:rPr>
        <w:t>μm</w:t>
      </w:r>
      <w:proofErr w:type="spellEnd"/>
      <w:r w:rsidRPr="00291BB1">
        <w:rPr>
          <w:rFonts w:ascii="Times New Roman" w:hAnsi="Times New Roman" w:cs="Times New Roman"/>
        </w:rPr>
        <w:t xml:space="preserve">). Data </w:t>
      </w:r>
      <w:r w:rsidR="00BD343B" w:rsidRPr="00291BB1">
        <w:rPr>
          <w:rFonts w:ascii="Times New Roman" w:hAnsi="Times New Roman" w:cs="Times New Roman"/>
        </w:rPr>
        <w:t xml:space="preserve">are </w:t>
      </w:r>
      <w:r w:rsidRPr="00291BB1">
        <w:rPr>
          <w:rFonts w:ascii="Times New Roman" w:hAnsi="Times New Roman" w:cs="Times New Roman"/>
        </w:rPr>
        <w:t>presented as mean ± SEM (n = 7, 7, 6, 8 biologically independent samples</w:t>
      </w:r>
      <w:r w:rsidR="00803702" w:rsidRPr="00291BB1">
        <w:rPr>
          <w:rFonts w:ascii="Times New Roman" w:hAnsi="Times New Roman" w:cs="Times New Roman"/>
        </w:rPr>
        <w:t xml:space="preserve"> for RT-qPCR analysis</w:t>
      </w:r>
      <w:r w:rsidR="0082411E" w:rsidRPr="00291BB1">
        <w:rPr>
          <w:rFonts w:ascii="Times New Roman" w:hAnsi="Times New Roman" w:cs="Times New Roman"/>
        </w:rPr>
        <w:t>; n=3 independent samples for Western blot analysis</w:t>
      </w:r>
      <w:r w:rsidRPr="00291BB1">
        <w:rPr>
          <w:rFonts w:ascii="Times New Roman" w:hAnsi="Times New Roman" w:cs="Times New Roman"/>
        </w:rPr>
        <w:t>) and analyzed using one-way ANOVA with Tukey’s post hoc or Dunnett’s multiple comparison test.</w:t>
      </w:r>
    </w:p>
    <w:p w14:paraId="7DD18A37" w14:textId="45BF1C65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4FB11D84" w14:textId="6165DF47" w:rsidR="00446DD5" w:rsidRPr="00291BB1" w:rsidRDefault="00F34A67" w:rsidP="00D40917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C33917E" wp14:editId="2345CC64">
            <wp:extent cx="5943600" cy="79679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13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FC375" w14:textId="290FCD1F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lastRenderedPageBreak/>
        <w:t>Supplementary Figure 13.</w:t>
      </w:r>
      <w:r w:rsidR="00E446A2" w:rsidRPr="00291BB1">
        <w:rPr>
          <w:rFonts w:ascii="Times New Roman" w:hAnsi="Times New Roman" w:cs="Times New Roman"/>
          <w:b/>
        </w:rPr>
        <w:t xml:space="preserve"> </w:t>
      </w:r>
      <w:r w:rsidR="00321F64" w:rsidRPr="00291BB1">
        <w:rPr>
          <w:rFonts w:ascii="Times New Roman" w:hAnsi="Times New Roman" w:cs="Times New Roman"/>
          <w:b/>
        </w:rPr>
        <w:t xml:space="preserve">Effect of </w:t>
      </w:r>
      <w:proofErr w:type="spellStart"/>
      <w:r w:rsidR="00BD343B" w:rsidRPr="00291BB1">
        <w:rPr>
          <w:rFonts w:ascii="Times New Roman" w:hAnsi="Times New Roman" w:cs="Times New Roman"/>
          <w:b/>
        </w:rPr>
        <w:t>C3</w:t>
      </w:r>
      <w:proofErr w:type="spellEnd"/>
      <w:r w:rsidR="00BD343B" w:rsidRPr="00291BB1">
        <w:rPr>
          <w:rFonts w:ascii="Times New Roman" w:hAnsi="Times New Roman" w:cs="Times New Roman"/>
          <w:b/>
        </w:rPr>
        <w:t xml:space="preserve"> </w:t>
      </w:r>
      <w:r w:rsidR="00321F64" w:rsidRPr="00291BB1">
        <w:rPr>
          <w:rFonts w:ascii="Times New Roman" w:hAnsi="Times New Roman" w:cs="Times New Roman"/>
          <w:b/>
        </w:rPr>
        <w:t>knockout</w:t>
      </w:r>
      <w:r w:rsidR="00BD343B" w:rsidRPr="00291BB1">
        <w:rPr>
          <w:rFonts w:ascii="Times New Roman" w:hAnsi="Times New Roman" w:cs="Times New Roman"/>
          <w:b/>
        </w:rPr>
        <w:t xml:space="preserve"> </w:t>
      </w:r>
      <w:r w:rsidR="00321F64" w:rsidRPr="00291BB1">
        <w:rPr>
          <w:rFonts w:ascii="Times New Roman" w:hAnsi="Times New Roman" w:cs="Times New Roman"/>
          <w:b/>
        </w:rPr>
        <w:t xml:space="preserve">on </w:t>
      </w:r>
      <w:proofErr w:type="spellStart"/>
      <w:r w:rsidR="00321F64" w:rsidRPr="00291BB1">
        <w:rPr>
          <w:rFonts w:ascii="Times New Roman" w:hAnsi="Times New Roman" w:cs="Times New Roman"/>
          <w:b/>
        </w:rPr>
        <w:t>SnC</w:t>
      </w:r>
      <w:proofErr w:type="spellEnd"/>
      <w:r w:rsidR="00321F64" w:rsidRPr="00291BB1">
        <w:rPr>
          <w:rFonts w:ascii="Times New Roman" w:hAnsi="Times New Roman" w:cs="Times New Roman"/>
          <w:b/>
        </w:rPr>
        <w:t xml:space="preserve"> clearance </w:t>
      </w:r>
      <w:r w:rsidR="00BD343B" w:rsidRPr="00291BB1">
        <w:rPr>
          <w:rFonts w:ascii="Times New Roman" w:hAnsi="Times New Roman" w:cs="Times New Roman"/>
          <w:b/>
        </w:rPr>
        <w:t xml:space="preserve">by </w:t>
      </w:r>
      <w:proofErr w:type="spellStart"/>
      <w:r w:rsidR="00321F64" w:rsidRPr="00291BB1">
        <w:rPr>
          <w:rFonts w:ascii="Times New Roman" w:hAnsi="Times New Roman" w:cs="Times New Roman"/>
          <w:b/>
        </w:rPr>
        <w:t>ABT263</w:t>
      </w:r>
      <w:proofErr w:type="spellEnd"/>
      <w:r w:rsidR="00321F64" w:rsidRPr="00291BB1">
        <w:rPr>
          <w:rFonts w:ascii="Times New Roman" w:hAnsi="Times New Roman" w:cs="Times New Roman"/>
          <w:b/>
        </w:rPr>
        <w:t xml:space="preserve"> in the </w:t>
      </w:r>
      <w:r w:rsidR="00E446A2" w:rsidRPr="00291BB1">
        <w:rPr>
          <w:rFonts w:ascii="Times New Roman" w:hAnsi="Times New Roman" w:cs="Times New Roman"/>
          <w:b/>
        </w:rPr>
        <w:t>kidney</w:t>
      </w:r>
      <w:r w:rsidR="00321F64" w:rsidRPr="00291BB1">
        <w:rPr>
          <w:rFonts w:ascii="Times New Roman" w:hAnsi="Times New Roman" w:cs="Times New Roman"/>
          <w:b/>
        </w:rPr>
        <w:t xml:space="preserve"> and spleen</w:t>
      </w:r>
      <w:r w:rsidR="00E446A2" w:rsidRPr="00291BB1">
        <w:rPr>
          <w:rFonts w:ascii="Times New Roman" w:hAnsi="Times New Roman" w:cs="Times New Roman"/>
          <w:b/>
        </w:rPr>
        <w:t xml:space="preserve"> of aged mice.</w:t>
      </w:r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(A-H)</w:t>
      </w:r>
      <w:r w:rsidRPr="00291BB1">
        <w:rPr>
          <w:rFonts w:ascii="Times New Roman" w:hAnsi="Times New Roman" w:cs="Times New Roman"/>
        </w:rPr>
        <w:t xml:space="preserve"> Quantitative mRNA expression of </w:t>
      </w:r>
      <w:proofErr w:type="spellStart"/>
      <w:r w:rsidRPr="00291BB1">
        <w:rPr>
          <w:rFonts w:ascii="Times New Roman" w:hAnsi="Times New Roman" w:cs="Times New Roman"/>
          <w:i/>
          <w:iCs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(A)</w:t>
      </w:r>
      <w:r w:rsidRPr="00291BB1">
        <w:rPr>
          <w:rFonts w:ascii="Times New Roman" w:hAnsi="Times New Roman" w:cs="Times New Roman"/>
          <w:bCs/>
        </w:rPr>
        <w:t>,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P21</w:t>
      </w:r>
      <w:proofErr w:type="spellEnd"/>
      <w:r w:rsidRPr="00291BB1">
        <w:rPr>
          <w:rFonts w:ascii="Times New Roman" w:hAnsi="Times New Roman" w:cs="Times New Roman"/>
          <w:b/>
          <w:bCs/>
        </w:rPr>
        <w:t xml:space="preserve"> (B)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(C)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Mmp3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(D)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Il1</w:t>
      </w:r>
      <w:proofErr w:type="spellEnd"/>
      <w:r w:rsidRPr="00291BB1">
        <w:rPr>
          <w:rFonts w:ascii="Times New Roman" w:hAnsi="Times New Roman" w:cs="Times New Roman"/>
          <w:i/>
          <w:iCs/>
        </w:rPr>
        <w:t>β</w:t>
      </w:r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(E)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Ccl2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(F)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Il6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(G)</w:t>
      </w:r>
      <w:r w:rsidR="00BD343B" w:rsidRPr="00291BB1">
        <w:rPr>
          <w:rFonts w:ascii="Times New Roman" w:hAnsi="Times New Roman" w:cs="Times New Roman"/>
          <w:bCs/>
        </w:rPr>
        <w:t>,</w:t>
      </w:r>
      <w:r w:rsidRPr="00291BB1">
        <w:rPr>
          <w:rFonts w:ascii="Times New Roman" w:hAnsi="Times New Roman" w:cs="Times New Roman"/>
        </w:rPr>
        <w:t xml:space="preserve"> and </w:t>
      </w:r>
      <w:proofErr w:type="spellStart"/>
      <w:r w:rsidRPr="00291BB1">
        <w:rPr>
          <w:rFonts w:ascii="Times New Roman" w:hAnsi="Times New Roman" w:cs="Times New Roman"/>
          <w:i/>
          <w:iCs/>
        </w:rPr>
        <w:t>Lmnb1</w:t>
      </w:r>
      <w:proofErr w:type="spellEnd"/>
      <w:r w:rsidRPr="00291BB1">
        <w:rPr>
          <w:rFonts w:ascii="Times New Roman" w:hAnsi="Times New Roman" w:cs="Times New Roman"/>
          <w:i/>
          <w:iCs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(H)</w:t>
      </w:r>
      <w:r w:rsidRPr="00291BB1">
        <w:rPr>
          <w:rFonts w:ascii="Times New Roman" w:hAnsi="Times New Roman" w:cs="Times New Roman"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>(I)</w:t>
      </w:r>
      <w:r w:rsidRPr="00291BB1">
        <w:rPr>
          <w:rFonts w:ascii="Times New Roman" w:hAnsi="Times New Roman" w:cs="Times New Roman"/>
        </w:rPr>
        <w:t xml:space="preserve"> Western blot analysis and quantification of </w:t>
      </w:r>
      <w:proofErr w:type="spellStart"/>
      <w:r w:rsidRPr="00291BB1">
        <w:rPr>
          <w:rFonts w:ascii="Times New Roman" w:hAnsi="Times New Roman" w:cs="Times New Roman"/>
        </w:rPr>
        <w:t>cPARP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P21</w:t>
      </w:r>
      <w:proofErr w:type="spellEnd"/>
      <w:r w:rsidR="00BD343B" w:rsidRPr="00291BB1">
        <w:rPr>
          <w:rFonts w:ascii="Times New Roman" w:hAnsi="Times New Roman" w:cs="Times New Roman"/>
        </w:rPr>
        <w:t>,</w:t>
      </w:r>
      <w:r w:rsidRPr="00291BB1">
        <w:rPr>
          <w:rFonts w:ascii="Times New Roman" w:hAnsi="Times New Roman" w:cs="Times New Roman"/>
        </w:rPr>
        <w:t xml:space="preserve"> and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>-XL in kidney tissue lysates</w:t>
      </w:r>
      <w:r w:rsidR="00BD343B" w:rsidRPr="00291BB1">
        <w:rPr>
          <w:rFonts w:ascii="Times New Roman" w:hAnsi="Times New Roman" w:cs="Times New Roman"/>
        </w:rPr>
        <w:t xml:space="preserve">. </w:t>
      </w:r>
      <w:r w:rsidRPr="00291BB1">
        <w:rPr>
          <w:rFonts w:ascii="Times New Roman" w:hAnsi="Times New Roman" w:cs="Times New Roman"/>
          <w:b/>
          <w:bCs/>
        </w:rPr>
        <w:t>(J)</w:t>
      </w:r>
      <w:r w:rsidRPr="00291BB1">
        <w:rPr>
          <w:rFonts w:ascii="Times New Roman" w:hAnsi="Times New Roman" w:cs="Times New Roman"/>
        </w:rPr>
        <w:t xml:space="preserve"> Representative </w:t>
      </w:r>
      <w:proofErr w:type="spellStart"/>
      <w:r w:rsidRPr="00291BB1">
        <w:rPr>
          <w:rFonts w:ascii="Times New Roman" w:hAnsi="Times New Roman" w:cs="Times New Roman"/>
        </w:rPr>
        <w:t>H&amp;E</w:t>
      </w:r>
      <w:proofErr w:type="spellEnd"/>
      <w:r w:rsidRPr="00291BB1">
        <w:rPr>
          <w:rFonts w:ascii="Times New Roman" w:hAnsi="Times New Roman" w:cs="Times New Roman"/>
        </w:rPr>
        <w:t xml:space="preserve"> and Masson’s trichrome staining</w:t>
      </w:r>
      <w:r w:rsidR="00A53C57"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</w:rPr>
        <w:t xml:space="preserve">(Scale bar, 100 </w:t>
      </w:r>
      <w:proofErr w:type="spellStart"/>
      <w:r w:rsidRPr="00291BB1">
        <w:rPr>
          <w:rFonts w:ascii="Times New Roman" w:hAnsi="Times New Roman" w:cs="Times New Roman"/>
        </w:rPr>
        <w:t>μm</w:t>
      </w:r>
      <w:proofErr w:type="spellEnd"/>
      <w:r w:rsidRPr="00291BB1">
        <w:rPr>
          <w:rFonts w:ascii="Times New Roman" w:hAnsi="Times New Roman" w:cs="Times New Roman"/>
        </w:rPr>
        <w:t xml:space="preserve">). </w:t>
      </w:r>
      <w:r w:rsidRPr="00291BB1">
        <w:rPr>
          <w:rFonts w:ascii="Times New Roman" w:hAnsi="Times New Roman" w:cs="Times New Roman"/>
          <w:b/>
          <w:bCs/>
        </w:rPr>
        <w:t>(K–Q)</w:t>
      </w:r>
      <w:r w:rsidRPr="00291BB1">
        <w:rPr>
          <w:rFonts w:ascii="Times New Roman" w:hAnsi="Times New Roman" w:cs="Times New Roman"/>
        </w:rPr>
        <w:t xml:space="preserve"> Quantitative mRNA expression of </w:t>
      </w:r>
      <w:proofErr w:type="spellStart"/>
      <w:r w:rsidRPr="00291BB1">
        <w:rPr>
          <w:rFonts w:ascii="Times New Roman" w:hAnsi="Times New Roman" w:cs="Times New Roman"/>
          <w:i/>
          <w:iCs/>
        </w:rPr>
        <w:t>C3</w:t>
      </w:r>
      <w:proofErr w:type="spellEnd"/>
      <w:r w:rsidRPr="00291BB1">
        <w:rPr>
          <w:rFonts w:ascii="Times New Roman" w:hAnsi="Times New Roman" w:cs="Times New Roman"/>
          <w:b/>
          <w:bCs/>
        </w:rPr>
        <w:t xml:space="preserve"> (K)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P21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(L)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P16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(M)</w:t>
      </w:r>
      <w:r w:rsidRPr="00291BB1">
        <w:rPr>
          <w:rFonts w:ascii="Times New Roman" w:hAnsi="Times New Roman" w:cs="Times New Roman"/>
        </w:rPr>
        <w:t>,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Mmp3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(N)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Il1</w:t>
      </w:r>
      <w:proofErr w:type="spellEnd"/>
      <w:r w:rsidR="00A53C57" w:rsidRPr="00291BB1">
        <w:rPr>
          <w:rFonts w:ascii="Times New Roman" w:hAnsi="Times New Roman" w:cs="Times New Roman" w:hint="eastAsia"/>
          <w:i/>
          <w:iCs/>
        </w:rPr>
        <w:t>α</w:t>
      </w:r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(O)</w:t>
      </w:r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  <w:i/>
          <w:iCs/>
        </w:rPr>
        <w:t>Lmnb1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(P)</w:t>
      </w:r>
      <w:r w:rsidRPr="00291BB1">
        <w:rPr>
          <w:rFonts w:ascii="Times New Roman" w:hAnsi="Times New Roman" w:cs="Times New Roman"/>
        </w:rPr>
        <w:t xml:space="preserve"> and</w:t>
      </w:r>
      <w:r w:rsidRPr="00291BB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291BB1">
        <w:rPr>
          <w:rFonts w:ascii="Times New Roman" w:hAnsi="Times New Roman" w:cs="Times New Roman"/>
          <w:i/>
          <w:iCs/>
        </w:rPr>
        <w:t>Tgf</w:t>
      </w:r>
      <w:proofErr w:type="spellEnd"/>
      <w:r w:rsidRPr="00291BB1">
        <w:rPr>
          <w:rFonts w:ascii="Times New Roman" w:hAnsi="Times New Roman" w:cs="Times New Roman"/>
          <w:i/>
          <w:iCs/>
        </w:rPr>
        <w:t>β</w:t>
      </w:r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  <w:bCs/>
        </w:rPr>
        <w:t>(Q)</w:t>
      </w:r>
      <w:r w:rsidRPr="00291BB1">
        <w:rPr>
          <w:rFonts w:ascii="Times New Roman" w:hAnsi="Times New Roman" w:cs="Times New Roman"/>
        </w:rPr>
        <w:t xml:space="preserve"> in spleen tissues of mice treated with vehicle or </w:t>
      </w:r>
      <w:proofErr w:type="spellStart"/>
      <w:r w:rsidRPr="00291BB1">
        <w:rPr>
          <w:rFonts w:ascii="Times New Roman" w:hAnsi="Times New Roman" w:cs="Times New Roman"/>
        </w:rPr>
        <w:t>ABT263</w:t>
      </w:r>
      <w:proofErr w:type="spellEnd"/>
      <w:r w:rsidRPr="00291BB1">
        <w:rPr>
          <w:rFonts w:ascii="Times New Roman" w:hAnsi="Times New Roman" w:cs="Times New Roman"/>
        </w:rPr>
        <w:t xml:space="preserve">. </w:t>
      </w:r>
      <w:r w:rsidR="003225D8" w:rsidRPr="00291BB1">
        <w:rPr>
          <w:rFonts w:ascii="Times New Roman" w:hAnsi="Times New Roman" w:cs="Times New Roman"/>
        </w:rPr>
        <w:t>Data are presented</w:t>
      </w:r>
      <w:r w:rsidRPr="00291BB1">
        <w:rPr>
          <w:rFonts w:ascii="Times New Roman" w:hAnsi="Times New Roman" w:cs="Times New Roman"/>
        </w:rPr>
        <w:t xml:space="preserve"> as mean ± SEM (n = 7, 7, 6, 8 biologically independent samples) and analyzed using one-way ANOVA with Tukey’s post hoc or Dunnett’s multiple comparison test.</w:t>
      </w:r>
    </w:p>
    <w:p w14:paraId="704A2FD3" w14:textId="5D750509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6D4F0DB2" w14:textId="0A2B4AA3" w:rsidR="00446DD5" w:rsidRPr="00291BB1" w:rsidRDefault="00446DD5" w:rsidP="00446DD5">
      <w:pPr>
        <w:spacing w:line="480" w:lineRule="auto"/>
        <w:jc w:val="center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39DB12F3" wp14:editId="1ED919E9">
            <wp:extent cx="4950460" cy="8229600"/>
            <wp:effectExtent l="0" t="0" r="762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upplementary Figure 14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4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B02EE" w14:textId="516F8CA8" w:rsidR="00D40917" w:rsidRPr="00291BB1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lastRenderedPageBreak/>
        <w:t>Supplementary Figure 14.</w:t>
      </w:r>
      <w:r w:rsidRPr="00291BB1">
        <w:rPr>
          <w:rFonts w:ascii="Times New Roman" w:hAnsi="Times New Roman" w:cs="Times New Roman"/>
        </w:rPr>
        <w:t xml:space="preserve"> </w:t>
      </w:r>
      <w:proofErr w:type="spellStart"/>
      <w:r w:rsidR="00E446A2" w:rsidRPr="00291BB1">
        <w:rPr>
          <w:rFonts w:ascii="Times New Roman" w:hAnsi="Times New Roman" w:cs="Times New Roman"/>
          <w:b/>
          <w:bCs/>
        </w:rPr>
        <w:t>C3</w:t>
      </w:r>
      <w:proofErr w:type="spellEnd"/>
      <w:r w:rsidR="00E446A2" w:rsidRPr="00291BB1">
        <w:rPr>
          <w:rFonts w:ascii="Times New Roman" w:hAnsi="Times New Roman" w:cs="Times New Roman"/>
          <w:b/>
          <w:bCs/>
        </w:rPr>
        <w:t xml:space="preserve"> depletion </w:t>
      </w:r>
      <w:r w:rsidR="006410DC" w:rsidRPr="00291BB1">
        <w:rPr>
          <w:rFonts w:ascii="Times New Roman" w:hAnsi="Times New Roman" w:cs="Times New Roman"/>
          <w:b/>
          <w:bCs/>
        </w:rPr>
        <w:t>sustains</w:t>
      </w:r>
      <w:r w:rsidR="00E446A2" w:rsidRPr="00291B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446A2" w:rsidRPr="00291BB1">
        <w:rPr>
          <w:rFonts w:ascii="Times New Roman" w:hAnsi="Times New Roman" w:cs="Times New Roman"/>
          <w:b/>
          <w:bCs/>
        </w:rPr>
        <w:t>AKT</w:t>
      </w:r>
      <w:proofErr w:type="spellEnd"/>
      <w:r w:rsidR="00E446A2" w:rsidRPr="00291BB1">
        <w:rPr>
          <w:rFonts w:ascii="Times New Roman" w:hAnsi="Times New Roman" w:cs="Times New Roman"/>
          <w:b/>
          <w:bCs/>
        </w:rPr>
        <w:t>/</w:t>
      </w:r>
      <w:proofErr w:type="spellStart"/>
      <w:r w:rsidR="00E446A2" w:rsidRPr="00291BB1">
        <w:rPr>
          <w:rFonts w:ascii="Times New Roman" w:hAnsi="Times New Roman" w:cs="Times New Roman"/>
          <w:b/>
          <w:bCs/>
        </w:rPr>
        <w:t>S6K</w:t>
      </w:r>
      <w:proofErr w:type="spellEnd"/>
      <w:r w:rsidR="00E446A2" w:rsidRPr="00291BB1">
        <w:rPr>
          <w:rFonts w:ascii="Times New Roman" w:hAnsi="Times New Roman" w:cs="Times New Roman"/>
          <w:b/>
          <w:bCs/>
        </w:rPr>
        <w:t xml:space="preserve"> pathway activation to modulate anti-apoptotic protein expression in senescent </w:t>
      </w:r>
      <w:proofErr w:type="spellStart"/>
      <w:r w:rsidR="00E446A2" w:rsidRPr="00291BB1">
        <w:rPr>
          <w:rFonts w:ascii="Times New Roman" w:hAnsi="Times New Roman" w:cs="Times New Roman"/>
          <w:b/>
          <w:bCs/>
        </w:rPr>
        <w:t>HELF</w:t>
      </w:r>
      <w:r w:rsidR="00BD343B" w:rsidRPr="00291BB1">
        <w:rPr>
          <w:rFonts w:ascii="Times New Roman" w:hAnsi="Times New Roman" w:cs="Times New Roman"/>
          <w:b/>
          <w:bCs/>
        </w:rPr>
        <w:t>s</w:t>
      </w:r>
      <w:proofErr w:type="spellEnd"/>
      <w:r w:rsidR="00E446A2" w:rsidRPr="00291BB1">
        <w:rPr>
          <w:rFonts w:ascii="Times New Roman" w:hAnsi="Times New Roman" w:cs="Times New Roman"/>
          <w:b/>
          <w:bCs/>
        </w:rPr>
        <w:t>.</w:t>
      </w:r>
      <w:r w:rsidR="00E446A2" w:rsidRPr="00291BB1">
        <w:t xml:space="preserve"> </w:t>
      </w:r>
      <w:r w:rsidRPr="00291BB1">
        <w:rPr>
          <w:rFonts w:ascii="Times New Roman" w:hAnsi="Times New Roman" w:cs="Times New Roman"/>
          <w:b/>
          <w:bCs/>
        </w:rPr>
        <w:t>(A)</w:t>
      </w:r>
      <w:r w:rsidRPr="00291BB1">
        <w:rPr>
          <w:rFonts w:ascii="Times New Roman" w:hAnsi="Times New Roman" w:cs="Times New Roman"/>
        </w:rPr>
        <w:t xml:space="preserve"> Western blot analysis of </w:t>
      </w:r>
      <w:proofErr w:type="spellStart"/>
      <w:r w:rsidRPr="00291BB1">
        <w:rPr>
          <w:rFonts w:ascii="Times New Roman" w:hAnsi="Times New Roman" w:cs="Times New Roman"/>
        </w:rPr>
        <w:t>AKT</w:t>
      </w:r>
      <w:proofErr w:type="spellEnd"/>
      <w:r w:rsidRPr="00291BB1">
        <w:rPr>
          <w:rFonts w:ascii="Times New Roman" w:hAnsi="Times New Roman" w:cs="Times New Roman"/>
        </w:rPr>
        <w:t xml:space="preserve"> and </w:t>
      </w:r>
      <w:proofErr w:type="spellStart"/>
      <w:r w:rsidRPr="00291BB1">
        <w:rPr>
          <w:rFonts w:ascii="Times New Roman" w:hAnsi="Times New Roman" w:cs="Times New Roman"/>
        </w:rPr>
        <w:t>S6K</w:t>
      </w:r>
      <w:proofErr w:type="spellEnd"/>
      <w:r w:rsidRPr="00291BB1">
        <w:rPr>
          <w:rFonts w:ascii="Times New Roman" w:hAnsi="Times New Roman" w:cs="Times New Roman"/>
        </w:rPr>
        <w:t xml:space="preserve"> phosphorylation in Non-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and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="00BD343B"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HELF</w:t>
      </w:r>
      <w:r w:rsidR="00A53C57" w:rsidRPr="00291BB1">
        <w:rPr>
          <w:rFonts w:ascii="Times New Roman" w:hAnsi="Times New Roman" w:cs="Times New Roman" w:hint="eastAsia"/>
        </w:rPr>
        <w:t>s</w:t>
      </w:r>
      <w:proofErr w:type="spellEnd"/>
      <w:r w:rsidRPr="00291BB1">
        <w:rPr>
          <w:rFonts w:ascii="Times New Roman" w:hAnsi="Times New Roman" w:cs="Times New Roman"/>
        </w:rPr>
        <w:t xml:space="preserve">. Cells were transfected with </w:t>
      </w:r>
      <w:proofErr w:type="spellStart"/>
      <w:r w:rsidR="00A53C57" w:rsidRPr="00291BB1">
        <w:rPr>
          <w:rFonts w:ascii="Times New Roman" w:hAnsi="Times New Roman" w:cs="Times New Roman" w:hint="eastAsia"/>
        </w:rPr>
        <w:t>s</w:t>
      </w:r>
      <w:r w:rsidRPr="00291BB1">
        <w:rPr>
          <w:rFonts w:ascii="Times New Roman" w:hAnsi="Times New Roman" w:cs="Times New Roman"/>
        </w:rPr>
        <w:t>iNC</w:t>
      </w:r>
      <w:proofErr w:type="spellEnd"/>
      <w:r w:rsidRPr="00291BB1">
        <w:rPr>
          <w:rFonts w:ascii="Times New Roman" w:hAnsi="Times New Roman" w:cs="Times New Roman"/>
        </w:rPr>
        <w:t xml:space="preserve"> or </w:t>
      </w:r>
      <w:proofErr w:type="spellStart"/>
      <w:r w:rsidR="00A53C57" w:rsidRPr="00291BB1">
        <w:rPr>
          <w:rFonts w:ascii="Times New Roman" w:hAnsi="Times New Roman" w:cs="Times New Roman" w:hint="eastAsia"/>
        </w:rPr>
        <w:t>s</w:t>
      </w:r>
      <w:r w:rsidRPr="00291BB1">
        <w:rPr>
          <w:rFonts w:ascii="Times New Roman" w:hAnsi="Times New Roman" w:cs="Times New Roman"/>
        </w:rPr>
        <w:t>iC3</w:t>
      </w:r>
      <w:proofErr w:type="spellEnd"/>
      <w:r w:rsidRPr="00291BB1">
        <w:rPr>
          <w:rFonts w:ascii="Times New Roman" w:hAnsi="Times New Roman" w:cs="Times New Roman"/>
        </w:rPr>
        <w:t xml:space="preserve"> and subsequently treated with (+) or without (-) the </w:t>
      </w:r>
      <w:r w:rsidR="00A53C57" w:rsidRPr="00291BB1">
        <w:rPr>
          <w:rFonts w:ascii="Times New Roman" w:hAnsi="Times New Roman" w:cs="Times New Roman" w:hint="eastAsia"/>
        </w:rPr>
        <w:t>c</w:t>
      </w:r>
      <w:r w:rsidR="00A53C57" w:rsidRPr="00291BB1">
        <w:rPr>
          <w:rFonts w:ascii="Times New Roman" w:hAnsi="Times New Roman" w:cs="Times New Roman"/>
        </w:rPr>
        <w:t xml:space="preserve">hemotherapy </w:t>
      </w:r>
      <w:r w:rsidRPr="00291BB1">
        <w:rPr>
          <w:rFonts w:ascii="Times New Roman" w:hAnsi="Times New Roman" w:cs="Times New Roman"/>
        </w:rPr>
        <w:t xml:space="preserve">agent </w:t>
      </w:r>
      <w:proofErr w:type="spellStart"/>
      <w:r w:rsidRPr="00291BB1">
        <w:rPr>
          <w:rFonts w:ascii="Times New Roman" w:hAnsi="Times New Roman" w:cs="Times New Roman"/>
        </w:rPr>
        <w:t>BTZ</w:t>
      </w:r>
      <w:proofErr w:type="spellEnd"/>
      <w:r w:rsidRPr="00291BB1">
        <w:rPr>
          <w:rFonts w:ascii="Times New Roman" w:hAnsi="Times New Roman" w:cs="Times New Roman"/>
        </w:rPr>
        <w:t xml:space="preserve">. Representative blots display expression levels of </w:t>
      </w:r>
      <w:proofErr w:type="spellStart"/>
      <w:r w:rsidRPr="00291BB1">
        <w:rPr>
          <w:rFonts w:ascii="Times New Roman" w:hAnsi="Times New Roman" w:cs="Times New Roman"/>
        </w:rPr>
        <w:t>pAKT</w:t>
      </w:r>
      <w:proofErr w:type="spellEnd"/>
      <w:r w:rsidRPr="00291BB1">
        <w:rPr>
          <w:rFonts w:ascii="Times New Roman" w:hAnsi="Times New Roman" w:cs="Times New Roman"/>
        </w:rPr>
        <w:t xml:space="preserve">, total </w:t>
      </w:r>
      <w:proofErr w:type="spellStart"/>
      <w:r w:rsidRPr="00291BB1">
        <w:rPr>
          <w:rFonts w:ascii="Times New Roman" w:hAnsi="Times New Roman" w:cs="Times New Roman"/>
        </w:rPr>
        <w:t>AKT</w:t>
      </w:r>
      <w:proofErr w:type="spellEnd"/>
      <w:r w:rsidRPr="00291BB1">
        <w:rPr>
          <w:rFonts w:ascii="Times New Roman" w:hAnsi="Times New Roman" w:cs="Times New Roman"/>
        </w:rPr>
        <w:t xml:space="preserve">, </w:t>
      </w:r>
      <w:proofErr w:type="spellStart"/>
      <w:r w:rsidRPr="00291BB1">
        <w:rPr>
          <w:rFonts w:ascii="Times New Roman" w:hAnsi="Times New Roman" w:cs="Times New Roman"/>
        </w:rPr>
        <w:t>pS6K</w:t>
      </w:r>
      <w:proofErr w:type="spellEnd"/>
      <w:r w:rsidR="00BD343B" w:rsidRPr="00291BB1">
        <w:rPr>
          <w:rFonts w:ascii="Times New Roman" w:hAnsi="Times New Roman" w:cs="Times New Roman"/>
        </w:rPr>
        <w:t>, and</w:t>
      </w:r>
      <w:r w:rsidRPr="00291BB1">
        <w:rPr>
          <w:rFonts w:ascii="Times New Roman" w:hAnsi="Times New Roman" w:cs="Times New Roman"/>
        </w:rPr>
        <w:t xml:space="preserve"> total </w:t>
      </w:r>
      <w:proofErr w:type="spellStart"/>
      <w:r w:rsidRPr="00291BB1">
        <w:rPr>
          <w:rFonts w:ascii="Times New Roman" w:hAnsi="Times New Roman" w:cs="Times New Roman"/>
        </w:rPr>
        <w:t>S6K</w:t>
      </w:r>
      <w:proofErr w:type="spellEnd"/>
      <w:r w:rsidRPr="00291BB1">
        <w:rPr>
          <w:rFonts w:ascii="Times New Roman" w:hAnsi="Times New Roman" w:cs="Times New Roman"/>
        </w:rPr>
        <w:t>. β-actin served as the internal loading control.  Quantification of</w:t>
      </w:r>
      <w:r w:rsidR="004603A2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BCL</w:t>
      </w:r>
      <w:proofErr w:type="spellEnd"/>
      <w:r w:rsidRPr="00291BB1">
        <w:rPr>
          <w:rFonts w:ascii="Times New Roman" w:hAnsi="Times New Roman" w:cs="Times New Roman"/>
        </w:rPr>
        <w:t>-2</w:t>
      </w:r>
      <w:r w:rsidR="004603A2">
        <w:rPr>
          <w:rFonts w:ascii="Times New Roman" w:hAnsi="Times New Roman" w:cs="Times New Roman"/>
        </w:rPr>
        <w:t xml:space="preserve"> </w:t>
      </w:r>
      <w:r w:rsidR="004603A2" w:rsidRPr="00291BB1">
        <w:rPr>
          <w:rFonts w:ascii="Times New Roman" w:hAnsi="Times New Roman" w:cs="Times New Roman"/>
          <w:b/>
          <w:bCs/>
        </w:rPr>
        <w:t>(B)</w:t>
      </w:r>
      <w:r w:rsidR="004603A2">
        <w:rPr>
          <w:rFonts w:ascii="Times New Roman" w:hAnsi="Times New Roman" w:cs="Times New Roman"/>
        </w:rPr>
        <w:t xml:space="preserve">, </w:t>
      </w:r>
      <w:proofErr w:type="spellStart"/>
      <w:r w:rsidR="004603A2" w:rsidRPr="00291BB1">
        <w:rPr>
          <w:rFonts w:ascii="Times New Roman" w:hAnsi="Times New Roman" w:cs="Times New Roman"/>
        </w:rPr>
        <w:t>BCL</w:t>
      </w:r>
      <w:proofErr w:type="spellEnd"/>
      <w:r w:rsidR="004603A2" w:rsidRPr="00291BB1">
        <w:rPr>
          <w:rFonts w:ascii="Times New Roman" w:hAnsi="Times New Roman" w:cs="Times New Roman"/>
        </w:rPr>
        <w:t>-W</w:t>
      </w:r>
      <w:r w:rsidR="004603A2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</w:rPr>
        <w:t>(</w:t>
      </w:r>
      <w:r w:rsidRPr="00291BB1">
        <w:rPr>
          <w:rFonts w:ascii="Times New Roman" w:hAnsi="Times New Roman" w:cs="Times New Roman"/>
          <w:b/>
        </w:rPr>
        <w:t>C</w:t>
      </w:r>
      <w:r w:rsidRPr="00291BB1">
        <w:rPr>
          <w:rFonts w:ascii="Times New Roman" w:hAnsi="Times New Roman" w:cs="Times New Roman"/>
        </w:rPr>
        <w:t>)</w:t>
      </w:r>
      <w:r w:rsidR="004603A2">
        <w:rPr>
          <w:rFonts w:ascii="Times New Roman" w:hAnsi="Times New Roman" w:cs="Times New Roman"/>
        </w:rPr>
        <w:t xml:space="preserve">, </w:t>
      </w:r>
      <w:r w:rsidR="004603A2">
        <w:rPr>
          <w:rFonts w:ascii="Times New Roman" w:hAnsi="Times New Roman" w:cs="Times New Roman" w:hint="eastAsia"/>
        </w:rPr>
        <w:t>and</w:t>
      </w:r>
      <w:r w:rsidR="004603A2">
        <w:rPr>
          <w:rFonts w:ascii="Times New Roman" w:hAnsi="Times New Roman" w:cs="Times New Roman"/>
        </w:rPr>
        <w:t xml:space="preserve"> </w:t>
      </w:r>
      <w:proofErr w:type="spellStart"/>
      <w:r w:rsidR="004603A2">
        <w:rPr>
          <w:rFonts w:ascii="Times New Roman" w:hAnsi="Times New Roman" w:cs="Times New Roman" w:hint="eastAsia"/>
        </w:rPr>
        <w:t>c</w:t>
      </w:r>
      <w:r w:rsidR="004603A2">
        <w:rPr>
          <w:rFonts w:ascii="Times New Roman" w:hAnsi="Times New Roman" w:cs="Times New Roman"/>
        </w:rPr>
        <w:t>PARP</w:t>
      </w:r>
      <w:proofErr w:type="spellEnd"/>
      <w:r w:rsidR="004603A2">
        <w:rPr>
          <w:rFonts w:ascii="Times New Roman" w:hAnsi="Times New Roman" w:cs="Times New Roman"/>
        </w:rPr>
        <w:t xml:space="preserve"> </w:t>
      </w:r>
      <w:r w:rsidR="004603A2">
        <w:rPr>
          <w:rFonts w:ascii="Times New Roman" w:hAnsi="Times New Roman" w:cs="Times New Roman" w:hint="eastAsia"/>
        </w:rPr>
        <w:t>(</w:t>
      </w:r>
      <w:r w:rsidR="004603A2" w:rsidRPr="004603A2">
        <w:rPr>
          <w:rFonts w:ascii="Times New Roman" w:hAnsi="Times New Roman" w:cs="Times New Roman"/>
          <w:b/>
        </w:rPr>
        <w:t>D</w:t>
      </w:r>
      <w:r w:rsidR="004603A2">
        <w:rPr>
          <w:rFonts w:ascii="Times New Roman" w:hAnsi="Times New Roman" w:cs="Times New Roman"/>
        </w:rPr>
        <w:t xml:space="preserve">) </w:t>
      </w:r>
      <w:r w:rsidR="00B05137" w:rsidRPr="00291BB1">
        <w:rPr>
          <w:rFonts w:ascii="Times New Roman" w:hAnsi="Times New Roman" w:cs="Times New Roman"/>
        </w:rPr>
        <w:t>is</w:t>
      </w:r>
      <w:r w:rsidRPr="00291BB1">
        <w:rPr>
          <w:rFonts w:ascii="Times New Roman" w:hAnsi="Times New Roman" w:cs="Times New Roman"/>
        </w:rPr>
        <w:t xml:space="preserve"> shown. Data </w:t>
      </w:r>
      <w:r w:rsidR="00BD343B" w:rsidRPr="00291BB1">
        <w:rPr>
          <w:rFonts w:ascii="Times New Roman" w:hAnsi="Times New Roman" w:cs="Times New Roman"/>
        </w:rPr>
        <w:t xml:space="preserve">are </w:t>
      </w:r>
      <w:r w:rsidRPr="00291BB1">
        <w:rPr>
          <w:rFonts w:ascii="Times New Roman" w:hAnsi="Times New Roman" w:cs="Times New Roman"/>
        </w:rPr>
        <w:t>presented as mean ± SEM and analyzed using unpaired t-tests with Welch’s correction.</w:t>
      </w:r>
    </w:p>
    <w:p w14:paraId="4EA7731E" w14:textId="5326975F" w:rsidR="00D40917" w:rsidRDefault="00D40917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0A8A02F6" w14:textId="6BA05CF9" w:rsidR="00EF0646" w:rsidRDefault="00EF0646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021BB2D9" w14:textId="7BA8E201" w:rsidR="00EF0646" w:rsidRDefault="00EF0646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18F342E5" w14:textId="4759FF6B" w:rsidR="00EF0646" w:rsidRDefault="00EF0646" w:rsidP="00D40917">
      <w:pPr>
        <w:spacing w:line="480" w:lineRule="auto"/>
        <w:jc w:val="both"/>
        <w:rPr>
          <w:rFonts w:ascii="Times New Roman" w:hAnsi="Times New Roman" w:cs="Times New Roman"/>
        </w:rPr>
      </w:pPr>
    </w:p>
    <w:p w14:paraId="62A8767F" w14:textId="77777777" w:rsidR="00EF0646" w:rsidRPr="00291BB1" w:rsidRDefault="00EF0646" w:rsidP="00D40917">
      <w:pPr>
        <w:spacing w:line="480" w:lineRule="auto"/>
        <w:jc w:val="both"/>
        <w:rPr>
          <w:rFonts w:ascii="Times New Roman" w:hAnsi="Times New Roman" w:cs="Times New Roman" w:hint="eastAsia"/>
        </w:rPr>
      </w:pPr>
    </w:p>
    <w:p w14:paraId="6F64C7F6" w14:textId="2392A6D5" w:rsidR="00446DD5" w:rsidRPr="00291BB1" w:rsidRDefault="00EF0646" w:rsidP="00EF064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170D86" wp14:editId="56248C48">
            <wp:extent cx="4962144" cy="4437888"/>
            <wp:effectExtent l="0" t="0" r="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lementary Figure 15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144" cy="443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A0C9A" w14:textId="3D009881" w:rsidR="00C16990" w:rsidRPr="00552628" w:rsidRDefault="00552628" w:rsidP="00552628">
      <w:pPr>
        <w:spacing w:line="480" w:lineRule="auto"/>
        <w:jc w:val="both"/>
        <w:rPr>
          <w:rFonts w:ascii="Times New Roman" w:hAnsi="Times New Roman" w:cs="Times New Roman"/>
        </w:rPr>
      </w:pPr>
      <w:r w:rsidRPr="00291BB1">
        <w:rPr>
          <w:rFonts w:ascii="Times New Roman" w:hAnsi="Times New Roman" w:cs="Times New Roman"/>
          <w:b/>
        </w:rPr>
        <w:t xml:space="preserve">Supplementary Figure 15. Effect of </w:t>
      </w:r>
      <w:proofErr w:type="spellStart"/>
      <w:r w:rsidRPr="00291BB1">
        <w:rPr>
          <w:rFonts w:ascii="Times New Roman" w:hAnsi="Times New Roman" w:cs="Times New Roman"/>
          <w:b/>
        </w:rPr>
        <w:t>C3</w:t>
      </w:r>
      <w:proofErr w:type="spellEnd"/>
      <w:r w:rsidRPr="00291BB1">
        <w:rPr>
          <w:rFonts w:ascii="Times New Roman" w:hAnsi="Times New Roman" w:cs="Times New Roman"/>
          <w:b/>
        </w:rPr>
        <w:t xml:space="preserve"> knockdown and </w:t>
      </w:r>
      <w:proofErr w:type="spellStart"/>
      <w:r w:rsidRPr="00291BB1">
        <w:rPr>
          <w:rFonts w:ascii="Times New Roman" w:hAnsi="Times New Roman" w:cs="Times New Roman"/>
          <w:b/>
        </w:rPr>
        <w:t>AKT</w:t>
      </w:r>
      <w:proofErr w:type="spellEnd"/>
      <w:r w:rsidRPr="00291BB1">
        <w:rPr>
          <w:rFonts w:ascii="Times New Roman" w:hAnsi="Times New Roman" w:cs="Times New Roman"/>
          <w:b/>
        </w:rPr>
        <w:t xml:space="preserve"> inhibitor on </w:t>
      </w:r>
      <w:proofErr w:type="spellStart"/>
      <w:r w:rsidRPr="00291BB1">
        <w:rPr>
          <w:rFonts w:ascii="Times New Roman" w:hAnsi="Times New Roman" w:cs="Times New Roman"/>
          <w:b/>
        </w:rPr>
        <w:t>ABT263</w:t>
      </w:r>
      <w:proofErr w:type="spellEnd"/>
      <w:r w:rsidRPr="00291BB1">
        <w:rPr>
          <w:rFonts w:ascii="Times New Roman" w:hAnsi="Times New Roman" w:cs="Times New Roman"/>
          <w:b/>
        </w:rPr>
        <w:t xml:space="preserve">-induced apoptosis, and co-immunoprecipitation analysis of the interaction of </w:t>
      </w:r>
      <w:proofErr w:type="spellStart"/>
      <w:r w:rsidRPr="00291BB1">
        <w:rPr>
          <w:rFonts w:ascii="Times New Roman" w:hAnsi="Times New Roman" w:cs="Times New Roman"/>
          <w:b/>
        </w:rPr>
        <w:t>C3</w:t>
      </w:r>
      <w:proofErr w:type="spellEnd"/>
      <w:r w:rsidRPr="00291BB1">
        <w:rPr>
          <w:rFonts w:ascii="Times New Roman" w:hAnsi="Times New Roman" w:cs="Times New Roman"/>
          <w:b/>
        </w:rPr>
        <w:t xml:space="preserve"> with </w:t>
      </w:r>
      <w:proofErr w:type="spellStart"/>
      <w:r w:rsidRPr="00291BB1">
        <w:rPr>
          <w:rFonts w:ascii="Times New Roman" w:hAnsi="Times New Roman" w:cs="Times New Roman"/>
          <w:b/>
        </w:rPr>
        <w:t>AKT1</w:t>
      </w:r>
      <w:proofErr w:type="spellEnd"/>
      <w:r w:rsidRPr="00291BB1">
        <w:rPr>
          <w:rFonts w:ascii="Times New Roman" w:hAnsi="Times New Roman" w:cs="Times New Roman"/>
          <w:b/>
        </w:rPr>
        <w:t xml:space="preserve"> and </w:t>
      </w:r>
      <w:proofErr w:type="spellStart"/>
      <w:r w:rsidRPr="00291BB1">
        <w:rPr>
          <w:rFonts w:ascii="Times New Roman" w:hAnsi="Times New Roman" w:cs="Times New Roman"/>
          <w:b/>
        </w:rPr>
        <w:t>RPS6KA1</w:t>
      </w:r>
      <w:proofErr w:type="spellEnd"/>
      <w:r w:rsidRPr="00291BB1">
        <w:rPr>
          <w:rFonts w:ascii="Times New Roman" w:hAnsi="Times New Roman" w:cs="Times New Roman"/>
          <w:b/>
        </w:rPr>
        <w:t>.</w:t>
      </w:r>
      <w:r w:rsidRPr="00291BB1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  <w:b/>
        </w:rPr>
        <w:t>(A)</w:t>
      </w:r>
      <w:r w:rsidRPr="00291BB1">
        <w:rPr>
          <w:rFonts w:ascii="Times New Roman" w:hAnsi="Times New Roman" w:cs="Times New Roman"/>
        </w:rPr>
        <w:t xml:space="preserve"> Representative Annexin V/PI flow cytometry plots of IR-</w:t>
      </w:r>
      <w:proofErr w:type="spellStart"/>
      <w:r w:rsidRPr="00291BB1">
        <w:rPr>
          <w:rFonts w:ascii="Times New Roman" w:hAnsi="Times New Roman" w:cs="Times New Roman"/>
        </w:rPr>
        <w:t>SnC</w:t>
      </w:r>
      <w:proofErr w:type="spellEnd"/>
      <w:r w:rsidRPr="00291BB1">
        <w:rPr>
          <w:rFonts w:ascii="Times New Roman" w:hAnsi="Times New Roman" w:cs="Times New Roman"/>
        </w:rPr>
        <w:t xml:space="preserve"> </w:t>
      </w:r>
      <w:proofErr w:type="spellStart"/>
      <w:r w:rsidRPr="00291BB1">
        <w:rPr>
          <w:rFonts w:ascii="Times New Roman" w:hAnsi="Times New Roman" w:cs="Times New Roman"/>
        </w:rPr>
        <w:t>HELFs</w:t>
      </w:r>
      <w:proofErr w:type="spellEnd"/>
      <w:r w:rsidRPr="00291BB1">
        <w:rPr>
          <w:rFonts w:ascii="Times New Roman" w:hAnsi="Times New Roman" w:cs="Times New Roman"/>
        </w:rPr>
        <w:t xml:space="preserve"> transfected with control </w:t>
      </w:r>
      <w:proofErr w:type="spellStart"/>
      <w:r w:rsidRPr="00291BB1">
        <w:rPr>
          <w:rFonts w:ascii="Times New Roman" w:hAnsi="Times New Roman" w:cs="Times New Roman"/>
        </w:rPr>
        <w:t>siNC</w:t>
      </w:r>
      <w:proofErr w:type="spellEnd"/>
      <w:r w:rsidRPr="00291BB1">
        <w:rPr>
          <w:rFonts w:ascii="Times New Roman" w:hAnsi="Times New Roman" w:cs="Times New Roman"/>
        </w:rPr>
        <w:t xml:space="preserve"> or </w:t>
      </w:r>
      <w:proofErr w:type="spellStart"/>
      <w:r w:rsidRPr="00291BB1">
        <w:rPr>
          <w:rFonts w:ascii="Times New Roman" w:hAnsi="Times New Roman" w:cs="Times New Roman"/>
        </w:rPr>
        <w:t>siC3</w:t>
      </w:r>
      <w:proofErr w:type="spellEnd"/>
      <w:r w:rsidRPr="00291BB1">
        <w:rPr>
          <w:rFonts w:ascii="Times New Roman" w:hAnsi="Times New Roman" w:cs="Times New Roman"/>
        </w:rPr>
        <w:t xml:space="preserve"> and treated with </w:t>
      </w:r>
      <w:proofErr w:type="spellStart"/>
      <w:r w:rsidRPr="00291BB1">
        <w:rPr>
          <w:rFonts w:ascii="Times New Roman" w:hAnsi="Times New Roman" w:cs="Times New Roman"/>
        </w:rPr>
        <w:t>ABT263</w:t>
      </w:r>
      <w:proofErr w:type="spellEnd"/>
      <w:r w:rsidRPr="00291BB1">
        <w:rPr>
          <w:rFonts w:ascii="Times New Roman" w:hAnsi="Times New Roman" w:cs="Times New Roman"/>
        </w:rPr>
        <w:t xml:space="preserve"> and/or </w:t>
      </w:r>
      <w:proofErr w:type="spellStart"/>
      <w:r w:rsidRPr="00291BB1">
        <w:rPr>
          <w:rFonts w:ascii="Times New Roman" w:hAnsi="Times New Roman" w:cs="Times New Roman"/>
        </w:rPr>
        <w:t>AZD5363</w:t>
      </w:r>
      <w:proofErr w:type="spellEnd"/>
      <w:r w:rsidRPr="00291BB1">
        <w:rPr>
          <w:rFonts w:ascii="Times New Roman" w:hAnsi="Times New Roman" w:cs="Times New Roman"/>
        </w:rPr>
        <w:t xml:space="preserve">, as indicated. </w:t>
      </w:r>
      <w:r w:rsidRPr="00291BB1">
        <w:rPr>
          <w:rFonts w:ascii="Times New Roman" w:hAnsi="Times New Roman" w:cs="Times New Roman"/>
          <w:b/>
        </w:rPr>
        <w:t xml:space="preserve">(B) </w:t>
      </w:r>
      <w:r w:rsidRPr="00291BB1">
        <w:rPr>
          <w:rFonts w:ascii="Times New Roman" w:hAnsi="Times New Roman" w:cs="Times New Roman"/>
        </w:rPr>
        <w:t xml:space="preserve">Representative co-immunoprecipitation (Co-IP) of HA-tagged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 (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-HA) with His-tagged </w:t>
      </w:r>
      <w:proofErr w:type="spellStart"/>
      <w:r w:rsidRPr="00291BB1">
        <w:rPr>
          <w:rFonts w:ascii="Times New Roman" w:hAnsi="Times New Roman" w:cs="Times New Roman"/>
        </w:rPr>
        <w:t>AKT1</w:t>
      </w:r>
      <w:proofErr w:type="spellEnd"/>
      <w:r w:rsidRPr="00291BB1">
        <w:rPr>
          <w:rFonts w:ascii="Times New Roman" w:hAnsi="Times New Roman" w:cs="Times New Roman"/>
        </w:rPr>
        <w:t xml:space="preserve"> (</w:t>
      </w:r>
      <w:proofErr w:type="spellStart"/>
      <w:r w:rsidRPr="00291BB1">
        <w:rPr>
          <w:rFonts w:ascii="Times New Roman" w:hAnsi="Times New Roman" w:cs="Times New Roman"/>
        </w:rPr>
        <w:t>AKT1</w:t>
      </w:r>
      <w:proofErr w:type="spellEnd"/>
      <w:r w:rsidRPr="00291BB1">
        <w:rPr>
          <w:rFonts w:ascii="Times New Roman" w:hAnsi="Times New Roman" w:cs="Times New Roman"/>
        </w:rPr>
        <w:t>-His). Whole</w:t>
      </w:r>
      <w:r w:rsidR="009F4AB3">
        <w:rPr>
          <w:rFonts w:ascii="Times New Roman" w:hAnsi="Times New Roman" w:cs="Times New Roman"/>
        </w:rPr>
        <w:t xml:space="preserve"> </w:t>
      </w:r>
      <w:proofErr w:type="spellStart"/>
      <w:r w:rsidR="009F4AB3" w:rsidRPr="009F4AB3">
        <w:rPr>
          <w:rFonts w:ascii="Times New Roman" w:hAnsi="Times New Roman" w:cs="Times New Roman"/>
        </w:rPr>
        <w:t>HEK-293T</w:t>
      </w:r>
      <w:proofErr w:type="spellEnd"/>
      <w:r w:rsidR="009F4AB3">
        <w:rPr>
          <w:rFonts w:ascii="Times New Roman" w:hAnsi="Times New Roman" w:cs="Times New Roman"/>
        </w:rPr>
        <w:t xml:space="preserve"> </w:t>
      </w:r>
      <w:r w:rsidRPr="00291BB1">
        <w:rPr>
          <w:rFonts w:ascii="Times New Roman" w:hAnsi="Times New Roman" w:cs="Times New Roman"/>
        </w:rPr>
        <w:t xml:space="preserve">cell lysates (Input) and anti-HA </w:t>
      </w:r>
      <w:proofErr w:type="spellStart"/>
      <w:r w:rsidRPr="00291BB1">
        <w:rPr>
          <w:rFonts w:ascii="Times New Roman" w:hAnsi="Times New Roman" w:cs="Times New Roman"/>
        </w:rPr>
        <w:t>immunoprecipitates</w:t>
      </w:r>
      <w:proofErr w:type="spellEnd"/>
      <w:r w:rsidRPr="00291BB1">
        <w:rPr>
          <w:rFonts w:ascii="Times New Roman" w:hAnsi="Times New Roman" w:cs="Times New Roman"/>
        </w:rPr>
        <w:t xml:space="preserve"> (IP: HA) were analyzed by immunoblotting using the indicated antibodies.</w:t>
      </w:r>
      <w:r w:rsidRPr="00291BB1">
        <w:rPr>
          <w:rFonts w:ascii="Times New Roman" w:hAnsi="Times New Roman" w:cs="Times New Roman"/>
          <w:b/>
        </w:rPr>
        <w:t xml:space="preserve"> (C)</w:t>
      </w:r>
      <w:r w:rsidRPr="00291BB1">
        <w:rPr>
          <w:rFonts w:ascii="Times New Roman" w:hAnsi="Times New Roman" w:cs="Times New Roman"/>
        </w:rPr>
        <w:t xml:space="preserve"> Representative Co-IP of HA-tagged 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 (</w:t>
      </w:r>
      <w:proofErr w:type="spellStart"/>
      <w:r w:rsidRPr="00291BB1">
        <w:rPr>
          <w:rFonts w:ascii="Times New Roman" w:hAnsi="Times New Roman" w:cs="Times New Roman"/>
        </w:rPr>
        <w:t>C3</w:t>
      </w:r>
      <w:proofErr w:type="spellEnd"/>
      <w:r w:rsidRPr="00291BB1">
        <w:rPr>
          <w:rFonts w:ascii="Times New Roman" w:hAnsi="Times New Roman" w:cs="Times New Roman"/>
        </w:rPr>
        <w:t xml:space="preserve">-HA) with Flag-tagged </w:t>
      </w:r>
      <w:proofErr w:type="spellStart"/>
      <w:r w:rsidRPr="00291BB1">
        <w:rPr>
          <w:rFonts w:ascii="Times New Roman" w:hAnsi="Times New Roman" w:cs="Times New Roman"/>
        </w:rPr>
        <w:t>RPS6KA1</w:t>
      </w:r>
      <w:proofErr w:type="spellEnd"/>
      <w:r w:rsidRPr="00291BB1">
        <w:rPr>
          <w:rFonts w:ascii="Times New Roman" w:hAnsi="Times New Roman" w:cs="Times New Roman"/>
        </w:rPr>
        <w:t xml:space="preserve"> (</w:t>
      </w:r>
      <w:proofErr w:type="spellStart"/>
      <w:r w:rsidRPr="00291BB1">
        <w:rPr>
          <w:rFonts w:ascii="Times New Roman" w:hAnsi="Times New Roman" w:cs="Times New Roman"/>
        </w:rPr>
        <w:t>RPS6KA1</w:t>
      </w:r>
      <w:proofErr w:type="spellEnd"/>
      <w:r w:rsidRPr="00291BB1">
        <w:rPr>
          <w:rFonts w:ascii="Times New Roman" w:hAnsi="Times New Roman" w:cs="Times New Roman"/>
        </w:rPr>
        <w:t xml:space="preserve">-Flag). Whole-cell lysates (Input) and anti-Flag </w:t>
      </w:r>
      <w:proofErr w:type="spellStart"/>
      <w:r w:rsidRPr="00291BB1">
        <w:rPr>
          <w:rFonts w:ascii="Times New Roman" w:hAnsi="Times New Roman" w:cs="Times New Roman"/>
        </w:rPr>
        <w:t>immunoprecipitates</w:t>
      </w:r>
      <w:proofErr w:type="spellEnd"/>
      <w:r w:rsidRPr="00291BB1">
        <w:rPr>
          <w:rFonts w:ascii="Times New Roman" w:hAnsi="Times New Roman" w:cs="Times New Roman"/>
        </w:rPr>
        <w:t xml:space="preserve"> (IP: Flag) were analyzed by immunoblotting using the indicated antibodies.</w:t>
      </w:r>
    </w:p>
    <w:sectPr w:rsidR="00C16990" w:rsidRPr="00552628" w:rsidSect="00B038AA"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969A2" w14:textId="77777777" w:rsidR="00711C6A" w:rsidRDefault="00711C6A" w:rsidP="006D05BF">
      <w:pPr>
        <w:spacing w:after="0" w:line="240" w:lineRule="auto"/>
      </w:pPr>
      <w:r>
        <w:separator/>
      </w:r>
    </w:p>
  </w:endnote>
  <w:endnote w:type="continuationSeparator" w:id="0">
    <w:p w14:paraId="406DE883" w14:textId="77777777" w:rsidR="00711C6A" w:rsidRDefault="00711C6A" w:rsidP="006D0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060473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B4CDD" w14:textId="5B971095" w:rsidR="00AF3B7B" w:rsidRPr="00B361E2" w:rsidRDefault="00AF3B7B">
        <w:pPr>
          <w:pStyle w:val="afb"/>
          <w:jc w:val="center"/>
          <w:rPr>
            <w:rFonts w:ascii="Times New Roman" w:hAnsi="Times New Roman" w:cs="Times New Roman"/>
          </w:rPr>
        </w:pPr>
        <w:r w:rsidRPr="00B361E2">
          <w:rPr>
            <w:rFonts w:ascii="Times New Roman" w:hAnsi="Times New Roman" w:cs="Times New Roman"/>
          </w:rPr>
          <w:fldChar w:fldCharType="begin"/>
        </w:r>
        <w:r w:rsidRPr="00B361E2">
          <w:rPr>
            <w:rFonts w:ascii="Times New Roman" w:hAnsi="Times New Roman" w:cs="Times New Roman"/>
          </w:rPr>
          <w:instrText xml:space="preserve"> PAGE   \* MERGEFORMAT </w:instrText>
        </w:r>
        <w:r w:rsidRPr="00B361E2">
          <w:rPr>
            <w:rFonts w:ascii="Times New Roman" w:hAnsi="Times New Roman" w:cs="Times New Roman"/>
          </w:rPr>
          <w:fldChar w:fldCharType="separate"/>
        </w:r>
        <w:r w:rsidRPr="00B361E2">
          <w:rPr>
            <w:rFonts w:ascii="Times New Roman" w:hAnsi="Times New Roman" w:cs="Times New Roman"/>
            <w:noProof/>
          </w:rPr>
          <w:t>2</w:t>
        </w:r>
        <w:r w:rsidRPr="00B361E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1CCC194" w14:textId="77777777" w:rsidR="00AF3B7B" w:rsidRDefault="00AF3B7B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999E3" w14:textId="77777777" w:rsidR="00711C6A" w:rsidRDefault="00711C6A" w:rsidP="006D05BF">
      <w:pPr>
        <w:spacing w:after="0" w:line="240" w:lineRule="auto"/>
      </w:pPr>
      <w:r>
        <w:separator/>
      </w:r>
    </w:p>
  </w:footnote>
  <w:footnote w:type="continuationSeparator" w:id="0">
    <w:p w14:paraId="47658936" w14:textId="77777777" w:rsidR="00711C6A" w:rsidRDefault="00711C6A" w:rsidP="006D0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4B353B"/>
    <w:multiLevelType w:val="hybridMultilevel"/>
    <w:tmpl w:val="C36475C6"/>
    <w:lvl w:ilvl="0" w:tplc="1CB00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243576A"/>
    <w:multiLevelType w:val="multilevel"/>
    <w:tmpl w:val="AC523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ging Di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r22d9fmve0vzeawa0vvewkzwv99xteps5r&quot;&gt;C3 KO&lt;record-ids&gt;&lt;item&gt;3&lt;/item&gt;&lt;item&gt;4&lt;/item&gt;&lt;item&gt;6&lt;/item&gt;&lt;item&gt;7&lt;/item&gt;&lt;item&gt;9&lt;/item&gt;&lt;item&gt;14&lt;/item&gt;&lt;item&gt;15&lt;/item&gt;&lt;item&gt;16&lt;/item&gt;&lt;item&gt;17&lt;/item&gt;&lt;item&gt;18&lt;/item&gt;&lt;item&gt;19&lt;/item&gt;&lt;item&gt;20&lt;/item&gt;&lt;item&gt;21&lt;/item&gt;&lt;item&gt;23&lt;/item&gt;&lt;item&gt;25&lt;/item&gt;&lt;item&gt;26&lt;/item&gt;&lt;item&gt;27&lt;/item&gt;&lt;item&gt;29&lt;/item&gt;&lt;item&gt;30&lt;/item&gt;&lt;item&gt;31&lt;/item&gt;&lt;item&gt;32&lt;/item&gt;&lt;item&gt;33&lt;/item&gt;&lt;item&gt;34&lt;/item&gt;&lt;item&gt;36&lt;/item&gt;&lt;item&gt;37&lt;/item&gt;&lt;item&gt;38&lt;/item&gt;&lt;item&gt;39&lt;/item&gt;&lt;item&gt;40&lt;/item&gt;&lt;item&gt;46&lt;/item&gt;&lt;item&gt;54&lt;/item&gt;&lt;item&gt;56&lt;/item&gt;&lt;item&gt;57&lt;/item&gt;&lt;item&gt;58&lt;/item&gt;&lt;item&gt;59&lt;/item&gt;&lt;item&gt;62&lt;/item&gt;&lt;item&gt;63&lt;/item&gt;&lt;item&gt;65&lt;/item&gt;&lt;item&gt;66&lt;/item&gt;&lt;item&gt;67&lt;/item&gt;&lt;item&gt;68&lt;/item&gt;&lt;/record-ids&gt;&lt;/item&gt;&lt;/Libraries&gt;"/>
  </w:docVars>
  <w:rsids>
    <w:rsidRoot w:val="008F2EA7"/>
    <w:rsid w:val="00003F96"/>
    <w:rsid w:val="00005C00"/>
    <w:rsid w:val="000067B9"/>
    <w:rsid w:val="00011ADB"/>
    <w:rsid w:val="00013195"/>
    <w:rsid w:val="00015FEE"/>
    <w:rsid w:val="00017797"/>
    <w:rsid w:val="0001796C"/>
    <w:rsid w:val="00023B69"/>
    <w:rsid w:val="00023CC9"/>
    <w:rsid w:val="00030C48"/>
    <w:rsid w:val="00032068"/>
    <w:rsid w:val="00032DF0"/>
    <w:rsid w:val="00033C2A"/>
    <w:rsid w:val="00035EB6"/>
    <w:rsid w:val="00037375"/>
    <w:rsid w:val="000418DB"/>
    <w:rsid w:val="00044BBC"/>
    <w:rsid w:val="000456AE"/>
    <w:rsid w:val="00046050"/>
    <w:rsid w:val="00052159"/>
    <w:rsid w:val="00060872"/>
    <w:rsid w:val="000609C8"/>
    <w:rsid w:val="00061CEE"/>
    <w:rsid w:val="00064AE8"/>
    <w:rsid w:val="00067224"/>
    <w:rsid w:val="0007221F"/>
    <w:rsid w:val="00072C0B"/>
    <w:rsid w:val="00075A16"/>
    <w:rsid w:val="00075AC4"/>
    <w:rsid w:val="000820B4"/>
    <w:rsid w:val="000830E9"/>
    <w:rsid w:val="00083904"/>
    <w:rsid w:val="0008620B"/>
    <w:rsid w:val="00086F2B"/>
    <w:rsid w:val="0009579C"/>
    <w:rsid w:val="00095844"/>
    <w:rsid w:val="000965F0"/>
    <w:rsid w:val="000A1247"/>
    <w:rsid w:val="000A15AE"/>
    <w:rsid w:val="000A3A7A"/>
    <w:rsid w:val="000A5CCE"/>
    <w:rsid w:val="000A5E65"/>
    <w:rsid w:val="000A7F0F"/>
    <w:rsid w:val="000B0BD8"/>
    <w:rsid w:val="000B1940"/>
    <w:rsid w:val="000B4769"/>
    <w:rsid w:val="000B684A"/>
    <w:rsid w:val="000B74C7"/>
    <w:rsid w:val="000C0168"/>
    <w:rsid w:val="000C018E"/>
    <w:rsid w:val="000C01DE"/>
    <w:rsid w:val="000C0E2B"/>
    <w:rsid w:val="000C194A"/>
    <w:rsid w:val="000C1EEF"/>
    <w:rsid w:val="000C3D54"/>
    <w:rsid w:val="000C7B75"/>
    <w:rsid w:val="000C7EE3"/>
    <w:rsid w:val="000D2870"/>
    <w:rsid w:val="000D37B1"/>
    <w:rsid w:val="000E4031"/>
    <w:rsid w:val="000E4944"/>
    <w:rsid w:val="000E6B48"/>
    <w:rsid w:val="000E7835"/>
    <w:rsid w:val="000F48FB"/>
    <w:rsid w:val="000F4FEC"/>
    <w:rsid w:val="000F51C1"/>
    <w:rsid w:val="00100219"/>
    <w:rsid w:val="00100BB3"/>
    <w:rsid w:val="00100C6D"/>
    <w:rsid w:val="00110E5A"/>
    <w:rsid w:val="00111ED6"/>
    <w:rsid w:val="00113637"/>
    <w:rsid w:val="001200F2"/>
    <w:rsid w:val="00125423"/>
    <w:rsid w:val="001268A2"/>
    <w:rsid w:val="00127B02"/>
    <w:rsid w:val="00130D13"/>
    <w:rsid w:val="0013675C"/>
    <w:rsid w:val="00136D1C"/>
    <w:rsid w:val="00137F10"/>
    <w:rsid w:val="0015354D"/>
    <w:rsid w:val="00155FBE"/>
    <w:rsid w:val="00160FF1"/>
    <w:rsid w:val="00162CA4"/>
    <w:rsid w:val="00172A1D"/>
    <w:rsid w:val="0017360C"/>
    <w:rsid w:val="00174229"/>
    <w:rsid w:val="0018003B"/>
    <w:rsid w:val="00180C5F"/>
    <w:rsid w:val="00182CB2"/>
    <w:rsid w:val="00182D67"/>
    <w:rsid w:val="00183E04"/>
    <w:rsid w:val="001846D6"/>
    <w:rsid w:val="001849BE"/>
    <w:rsid w:val="001864FE"/>
    <w:rsid w:val="00190611"/>
    <w:rsid w:val="001926FD"/>
    <w:rsid w:val="0019571F"/>
    <w:rsid w:val="00195726"/>
    <w:rsid w:val="001A173B"/>
    <w:rsid w:val="001A371C"/>
    <w:rsid w:val="001A5DEB"/>
    <w:rsid w:val="001A7D46"/>
    <w:rsid w:val="001B1298"/>
    <w:rsid w:val="001B2684"/>
    <w:rsid w:val="001B2C40"/>
    <w:rsid w:val="001B754C"/>
    <w:rsid w:val="001C1F95"/>
    <w:rsid w:val="001C22F6"/>
    <w:rsid w:val="001C52EF"/>
    <w:rsid w:val="001D220F"/>
    <w:rsid w:val="001D2E55"/>
    <w:rsid w:val="001D5694"/>
    <w:rsid w:val="001D7F17"/>
    <w:rsid w:val="001E026C"/>
    <w:rsid w:val="001E04D2"/>
    <w:rsid w:val="001E2C94"/>
    <w:rsid w:val="001E3AA5"/>
    <w:rsid w:val="001E476F"/>
    <w:rsid w:val="001F0041"/>
    <w:rsid w:val="001F04EC"/>
    <w:rsid w:val="001F1DF8"/>
    <w:rsid w:val="001F2571"/>
    <w:rsid w:val="001F31E4"/>
    <w:rsid w:val="001F4501"/>
    <w:rsid w:val="001F7BCF"/>
    <w:rsid w:val="00202B97"/>
    <w:rsid w:val="0020348C"/>
    <w:rsid w:val="00204BD6"/>
    <w:rsid w:val="00205D8B"/>
    <w:rsid w:val="0020658B"/>
    <w:rsid w:val="0021248A"/>
    <w:rsid w:val="002124A1"/>
    <w:rsid w:val="0021553C"/>
    <w:rsid w:val="00215F40"/>
    <w:rsid w:val="00216E91"/>
    <w:rsid w:val="002221BC"/>
    <w:rsid w:val="00226170"/>
    <w:rsid w:val="002266BE"/>
    <w:rsid w:val="00226B16"/>
    <w:rsid w:val="002309F0"/>
    <w:rsid w:val="00231659"/>
    <w:rsid w:val="002318EA"/>
    <w:rsid w:val="0023256F"/>
    <w:rsid w:val="00235934"/>
    <w:rsid w:val="00236E81"/>
    <w:rsid w:val="0024151A"/>
    <w:rsid w:val="0024552B"/>
    <w:rsid w:val="00247386"/>
    <w:rsid w:val="00247969"/>
    <w:rsid w:val="00250FBD"/>
    <w:rsid w:val="00255B94"/>
    <w:rsid w:val="00255E4A"/>
    <w:rsid w:val="0026559F"/>
    <w:rsid w:val="00265D6F"/>
    <w:rsid w:val="00270388"/>
    <w:rsid w:val="002704AD"/>
    <w:rsid w:val="00271B51"/>
    <w:rsid w:val="002745C0"/>
    <w:rsid w:val="00277A23"/>
    <w:rsid w:val="0028074F"/>
    <w:rsid w:val="00285A91"/>
    <w:rsid w:val="00290DA8"/>
    <w:rsid w:val="00291BB1"/>
    <w:rsid w:val="0029402F"/>
    <w:rsid w:val="00294974"/>
    <w:rsid w:val="00294FAA"/>
    <w:rsid w:val="00295256"/>
    <w:rsid w:val="002A064F"/>
    <w:rsid w:val="002A1B3D"/>
    <w:rsid w:val="002A7987"/>
    <w:rsid w:val="002B1D70"/>
    <w:rsid w:val="002B408D"/>
    <w:rsid w:val="002B5B86"/>
    <w:rsid w:val="002B7947"/>
    <w:rsid w:val="002B79F9"/>
    <w:rsid w:val="002C0F15"/>
    <w:rsid w:val="002C1275"/>
    <w:rsid w:val="002C512B"/>
    <w:rsid w:val="002C68A7"/>
    <w:rsid w:val="002C710C"/>
    <w:rsid w:val="002C7C61"/>
    <w:rsid w:val="002D2834"/>
    <w:rsid w:val="002D423F"/>
    <w:rsid w:val="002D6B12"/>
    <w:rsid w:val="002E3B60"/>
    <w:rsid w:val="002F4B55"/>
    <w:rsid w:val="002F7F49"/>
    <w:rsid w:val="00300594"/>
    <w:rsid w:val="00301156"/>
    <w:rsid w:val="003019DA"/>
    <w:rsid w:val="00302496"/>
    <w:rsid w:val="00304A43"/>
    <w:rsid w:val="00311817"/>
    <w:rsid w:val="003218EE"/>
    <w:rsid w:val="00321F64"/>
    <w:rsid w:val="003225D8"/>
    <w:rsid w:val="00322789"/>
    <w:rsid w:val="00323B8A"/>
    <w:rsid w:val="00324138"/>
    <w:rsid w:val="0032471E"/>
    <w:rsid w:val="00330D5E"/>
    <w:rsid w:val="00337BEE"/>
    <w:rsid w:val="00343E9C"/>
    <w:rsid w:val="00347242"/>
    <w:rsid w:val="00350B47"/>
    <w:rsid w:val="00354B09"/>
    <w:rsid w:val="00354F79"/>
    <w:rsid w:val="00360206"/>
    <w:rsid w:val="00361110"/>
    <w:rsid w:val="003656C3"/>
    <w:rsid w:val="00374409"/>
    <w:rsid w:val="00374EA8"/>
    <w:rsid w:val="003768F1"/>
    <w:rsid w:val="0038152B"/>
    <w:rsid w:val="00381EDB"/>
    <w:rsid w:val="0038326E"/>
    <w:rsid w:val="003833D7"/>
    <w:rsid w:val="00383DBD"/>
    <w:rsid w:val="00391134"/>
    <w:rsid w:val="003949B0"/>
    <w:rsid w:val="00395AD2"/>
    <w:rsid w:val="003968CB"/>
    <w:rsid w:val="0039702A"/>
    <w:rsid w:val="00397128"/>
    <w:rsid w:val="003A0DDB"/>
    <w:rsid w:val="003A5339"/>
    <w:rsid w:val="003A778F"/>
    <w:rsid w:val="003B583D"/>
    <w:rsid w:val="003C122B"/>
    <w:rsid w:val="003C356E"/>
    <w:rsid w:val="003C7539"/>
    <w:rsid w:val="003D2A18"/>
    <w:rsid w:val="003D53B7"/>
    <w:rsid w:val="003D7328"/>
    <w:rsid w:val="003E557E"/>
    <w:rsid w:val="003E5F5B"/>
    <w:rsid w:val="003E66B5"/>
    <w:rsid w:val="003F0EDA"/>
    <w:rsid w:val="004005E7"/>
    <w:rsid w:val="00400F0A"/>
    <w:rsid w:val="00405CC1"/>
    <w:rsid w:val="00405D69"/>
    <w:rsid w:val="00406273"/>
    <w:rsid w:val="00406887"/>
    <w:rsid w:val="00413884"/>
    <w:rsid w:val="00414F87"/>
    <w:rsid w:val="00416D63"/>
    <w:rsid w:val="00417F8E"/>
    <w:rsid w:val="0042455D"/>
    <w:rsid w:val="00424B0D"/>
    <w:rsid w:val="00426883"/>
    <w:rsid w:val="00426DA0"/>
    <w:rsid w:val="00430618"/>
    <w:rsid w:val="00431790"/>
    <w:rsid w:val="00432B27"/>
    <w:rsid w:val="00432DAE"/>
    <w:rsid w:val="00434AF8"/>
    <w:rsid w:val="0044392B"/>
    <w:rsid w:val="00446DD5"/>
    <w:rsid w:val="0045067B"/>
    <w:rsid w:val="004511D4"/>
    <w:rsid w:val="0045398B"/>
    <w:rsid w:val="0045543E"/>
    <w:rsid w:val="004603A2"/>
    <w:rsid w:val="00462A6B"/>
    <w:rsid w:val="004643E6"/>
    <w:rsid w:val="0046625C"/>
    <w:rsid w:val="00466F4A"/>
    <w:rsid w:val="00470E8D"/>
    <w:rsid w:val="00471CD5"/>
    <w:rsid w:val="00473130"/>
    <w:rsid w:val="00473ECA"/>
    <w:rsid w:val="00476298"/>
    <w:rsid w:val="004828D1"/>
    <w:rsid w:val="00482992"/>
    <w:rsid w:val="004844BB"/>
    <w:rsid w:val="00486FFB"/>
    <w:rsid w:val="0049035F"/>
    <w:rsid w:val="00492A6D"/>
    <w:rsid w:val="00494539"/>
    <w:rsid w:val="0049481D"/>
    <w:rsid w:val="00497E40"/>
    <w:rsid w:val="004A74A5"/>
    <w:rsid w:val="004A78AD"/>
    <w:rsid w:val="004B4EE1"/>
    <w:rsid w:val="004B7516"/>
    <w:rsid w:val="004C047C"/>
    <w:rsid w:val="004C1439"/>
    <w:rsid w:val="004C1F7D"/>
    <w:rsid w:val="004C3022"/>
    <w:rsid w:val="004C4C06"/>
    <w:rsid w:val="004C59FF"/>
    <w:rsid w:val="004C5E56"/>
    <w:rsid w:val="004C6B58"/>
    <w:rsid w:val="004C6B5E"/>
    <w:rsid w:val="004C7962"/>
    <w:rsid w:val="004D2611"/>
    <w:rsid w:val="004D36BB"/>
    <w:rsid w:val="004D454B"/>
    <w:rsid w:val="004D7A22"/>
    <w:rsid w:val="004E1CDB"/>
    <w:rsid w:val="004E6290"/>
    <w:rsid w:val="004F0F29"/>
    <w:rsid w:val="004F2693"/>
    <w:rsid w:val="004F2990"/>
    <w:rsid w:val="004F4875"/>
    <w:rsid w:val="004F4F17"/>
    <w:rsid w:val="004F6A32"/>
    <w:rsid w:val="004F7C36"/>
    <w:rsid w:val="00501AC3"/>
    <w:rsid w:val="00506BF3"/>
    <w:rsid w:val="00507542"/>
    <w:rsid w:val="00511CD9"/>
    <w:rsid w:val="00511D5E"/>
    <w:rsid w:val="00530439"/>
    <w:rsid w:val="005350C1"/>
    <w:rsid w:val="00540AFE"/>
    <w:rsid w:val="0054293E"/>
    <w:rsid w:val="00544E26"/>
    <w:rsid w:val="00545B92"/>
    <w:rsid w:val="00546D36"/>
    <w:rsid w:val="00552243"/>
    <w:rsid w:val="00552628"/>
    <w:rsid w:val="005527C6"/>
    <w:rsid w:val="0055314A"/>
    <w:rsid w:val="00557C8D"/>
    <w:rsid w:val="00562906"/>
    <w:rsid w:val="00562EF4"/>
    <w:rsid w:val="00566BA2"/>
    <w:rsid w:val="00570A50"/>
    <w:rsid w:val="00570FCB"/>
    <w:rsid w:val="00571884"/>
    <w:rsid w:val="00571D68"/>
    <w:rsid w:val="00571E01"/>
    <w:rsid w:val="00571E90"/>
    <w:rsid w:val="00575421"/>
    <w:rsid w:val="00576B8E"/>
    <w:rsid w:val="00576BA8"/>
    <w:rsid w:val="005802FF"/>
    <w:rsid w:val="00580C08"/>
    <w:rsid w:val="00581381"/>
    <w:rsid w:val="00584CBF"/>
    <w:rsid w:val="00586292"/>
    <w:rsid w:val="005917CB"/>
    <w:rsid w:val="00591DE5"/>
    <w:rsid w:val="0059258E"/>
    <w:rsid w:val="00592AAF"/>
    <w:rsid w:val="00593F99"/>
    <w:rsid w:val="00595880"/>
    <w:rsid w:val="00596DEB"/>
    <w:rsid w:val="005975DE"/>
    <w:rsid w:val="005A0A48"/>
    <w:rsid w:val="005A0A57"/>
    <w:rsid w:val="005A3345"/>
    <w:rsid w:val="005A4B09"/>
    <w:rsid w:val="005A4D07"/>
    <w:rsid w:val="005A58B9"/>
    <w:rsid w:val="005B04AE"/>
    <w:rsid w:val="005B3391"/>
    <w:rsid w:val="005B3B14"/>
    <w:rsid w:val="005B4207"/>
    <w:rsid w:val="005C09BE"/>
    <w:rsid w:val="005C309A"/>
    <w:rsid w:val="005C5453"/>
    <w:rsid w:val="005C586B"/>
    <w:rsid w:val="005C586D"/>
    <w:rsid w:val="005D04CC"/>
    <w:rsid w:val="005D5681"/>
    <w:rsid w:val="005E1D02"/>
    <w:rsid w:val="005E25AD"/>
    <w:rsid w:val="005E4C7A"/>
    <w:rsid w:val="005F2EF7"/>
    <w:rsid w:val="00601695"/>
    <w:rsid w:val="0060228E"/>
    <w:rsid w:val="0060598C"/>
    <w:rsid w:val="0061058F"/>
    <w:rsid w:val="0061264B"/>
    <w:rsid w:val="0061380F"/>
    <w:rsid w:val="00615B7F"/>
    <w:rsid w:val="006223B0"/>
    <w:rsid w:val="00625650"/>
    <w:rsid w:val="00625764"/>
    <w:rsid w:val="006327EC"/>
    <w:rsid w:val="00634778"/>
    <w:rsid w:val="006410DC"/>
    <w:rsid w:val="006410F7"/>
    <w:rsid w:val="00644328"/>
    <w:rsid w:val="006447F6"/>
    <w:rsid w:val="006449B6"/>
    <w:rsid w:val="00655DD7"/>
    <w:rsid w:val="00656F67"/>
    <w:rsid w:val="00657E88"/>
    <w:rsid w:val="0066227B"/>
    <w:rsid w:val="006659BF"/>
    <w:rsid w:val="00672842"/>
    <w:rsid w:val="00675E53"/>
    <w:rsid w:val="006767E5"/>
    <w:rsid w:val="006832C7"/>
    <w:rsid w:val="006875D5"/>
    <w:rsid w:val="00690B3B"/>
    <w:rsid w:val="00690BCD"/>
    <w:rsid w:val="006914B0"/>
    <w:rsid w:val="0069288C"/>
    <w:rsid w:val="00696C58"/>
    <w:rsid w:val="00697584"/>
    <w:rsid w:val="00697FC2"/>
    <w:rsid w:val="006A1326"/>
    <w:rsid w:val="006A1565"/>
    <w:rsid w:val="006A3065"/>
    <w:rsid w:val="006A44D1"/>
    <w:rsid w:val="006A6E24"/>
    <w:rsid w:val="006A75A7"/>
    <w:rsid w:val="006A7E3D"/>
    <w:rsid w:val="006B25A0"/>
    <w:rsid w:val="006B4EFB"/>
    <w:rsid w:val="006B7353"/>
    <w:rsid w:val="006B7C85"/>
    <w:rsid w:val="006C1C38"/>
    <w:rsid w:val="006C3B87"/>
    <w:rsid w:val="006C44EB"/>
    <w:rsid w:val="006D05BF"/>
    <w:rsid w:val="006D0D3E"/>
    <w:rsid w:val="006D3664"/>
    <w:rsid w:val="006D4AED"/>
    <w:rsid w:val="006D699A"/>
    <w:rsid w:val="006D6E92"/>
    <w:rsid w:val="006D7BED"/>
    <w:rsid w:val="006E0386"/>
    <w:rsid w:val="006E7909"/>
    <w:rsid w:val="006F0C60"/>
    <w:rsid w:val="006F3242"/>
    <w:rsid w:val="006F7A4B"/>
    <w:rsid w:val="006F7CAA"/>
    <w:rsid w:val="00702EA6"/>
    <w:rsid w:val="00704175"/>
    <w:rsid w:val="00704FEE"/>
    <w:rsid w:val="00706811"/>
    <w:rsid w:val="00711C6A"/>
    <w:rsid w:val="00713CE5"/>
    <w:rsid w:val="00714277"/>
    <w:rsid w:val="00715AC6"/>
    <w:rsid w:val="00716A41"/>
    <w:rsid w:val="00717C6B"/>
    <w:rsid w:val="00720553"/>
    <w:rsid w:val="00721266"/>
    <w:rsid w:val="00722AAC"/>
    <w:rsid w:val="00723F77"/>
    <w:rsid w:val="00724773"/>
    <w:rsid w:val="00725B62"/>
    <w:rsid w:val="00725E08"/>
    <w:rsid w:val="00725F31"/>
    <w:rsid w:val="0072706B"/>
    <w:rsid w:val="00742A45"/>
    <w:rsid w:val="00745B7B"/>
    <w:rsid w:val="00750189"/>
    <w:rsid w:val="0075647C"/>
    <w:rsid w:val="007571EC"/>
    <w:rsid w:val="007615FC"/>
    <w:rsid w:val="00762BBC"/>
    <w:rsid w:val="00763271"/>
    <w:rsid w:val="007645DA"/>
    <w:rsid w:val="00767B0D"/>
    <w:rsid w:val="00770BA6"/>
    <w:rsid w:val="00772627"/>
    <w:rsid w:val="00773375"/>
    <w:rsid w:val="00774042"/>
    <w:rsid w:val="00776BF5"/>
    <w:rsid w:val="007804A4"/>
    <w:rsid w:val="00784118"/>
    <w:rsid w:val="00786219"/>
    <w:rsid w:val="007901F8"/>
    <w:rsid w:val="00793EC1"/>
    <w:rsid w:val="007A299C"/>
    <w:rsid w:val="007A35DE"/>
    <w:rsid w:val="007A3E6C"/>
    <w:rsid w:val="007A595B"/>
    <w:rsid w:val="007B4D75"/>
    <w:rsid w:val="007B5979"/>
    <w:rsid w:val="007B7198"/>
    <w:rsid w:val="007B7D64"/>
    <w:rsid w:val="007C14D9"/>
    <w:rsid w:val="007C37FF"/>
    <w:rsid w:val="007C6201"/>
    <w:rsid w:val="007C7B78"/>
    <w:rsid w:val="007D0CC2"/>
    <w:rsid w:val="007D1CD4"/>
    <w:rsid w:val="007D23E1"/>
    <w:rsid w:val="007D2BD6"/>
    <w:rsid w:val="007D4247"/>
    <w:rsid w:val="007D535F"/>
    <w:rsid w:val="007D5E7B"/>
    <w:rsid w:val="007E5436"/>
    <w:rsid w:val="007E5BE5"/>
    <w:rsid w:val="007E7E54"/>
    <w:rsid w:val="007F1069"/>
    <w:rsid w:val="007F1296"/>
    <w:rsid w:val="007F1CC3"/>
    <w:rsid w:val="007F41EF"/>
    <w:rsid w:val="007F639E"/>
    <w:rsid w:val="007F680C"/>
    <w:rsid w:val="00803702"/>
    <w:rsid w:val="008037C3"/>
    <w:rsid w:val="0080748B"/>
    <w:rsid w:val="00813E38"/>
    <w:rsid w:val="00813F21"/>
    <w:rsid w:val="008144DD"/>
    <w:rsid w:val="0081675A"/>
    <w:rsid w:val="0082069A"/>
    <w:rsid w:val="008216CE"/>
    <w:rsid w:val="00822E0B"/>
    <w:rsid w:val="0082411E"/>
    <w:rsid w:val="008278C1"/>
    <w:rsid w:val="00830475"/>
    <w:rsid w:val="00831BA7"/>
    <w:rsid w:val="0083283A"/>
    <w:rsid w:val="00833A8F"/>
    <w:rsid w:val="00833FE1"/>
    <w:rsid w:val="008415BB"/>
    <w:rsid w:val="0084389E"/>
    <w:rsid w:val="00843AF7"/>
    <w:rsid w:val="00843EBD"/>
    <w:rsid w:val="00844259"/>
    <w:rsid w:val="00844BFE"/>
    <w:rsid w:val="00847E13"/>
    <w:rsid w:val="00850AAA"/>
    <w:rsid w:val="00850F4B"/>
    <w:rsid w:val="00852E52"/>
    <w:rsid w:val="00853B7A"/>
    <w:rsid w:val="008565D8"/>
    <w:rsid w:val="00856A89"/>
    <w:rsid w:val="008612BC"/>
    <w:rsid w:val="00861962"/>
    <w:rsid w:val="00873768"/>
    <w:rsid w:val="00873F37"/>
    <w:rsid w:val="008767E1"/>
    <w:rsid w:val="00877E4B"/>
    <w:rsid w:val="0088335F"/>
    <w:rsid w:val="00883500"/>
    <w:rsid w:val="00884E68"/>
    <w:rsid w:val="00885483"/>
    <w:rsid w:val="008855C1"/>
    <w:rsid w:val="00890D80"/>
    <w:rsid w:val="00891F7B"/>
    <w:rsid w:val="00894A34"/>
    <w:rsid w:val="00895A2A"/>
    <w:rsid w:val="008A050F"/>
    <w:rsid w:val="008A30FB"/>
    <w:rsid w:val="008A3440"/>
    <w:rsid w:val="008A5401"/>
    <w:rsid w:val="008A73C9"/>
    <w:rsid w:val="008B2036"/>
    <w:rsid w:val="008B5D2E"/>
    <w:rsid w:val="008B7AA8"/>
    <w:rsid w:val="008C1031"/>
    <w:rsid w:val="008C2297"/>
    <w:rsid w:val="008C45AF"/>
    <w:rsid w:val="008C5E76"/>
    <w:rsid w:val="008D0D33"/>
    <w:rsid w:val="008D299A"/>
    <w:rsid w:val="008D39AD"/>
    <w:rsid w:val="008D4309"/>
    <w:rsid w:val="008D49B3"/>
    <w:rsid w:val="008D5DFC"/>
    <w:rsid w:val="008D7469"/>
    <w:rsid w:val="008E2DC7"/>
    <w:rsid w:val="008E356C"/>
    <w:rsid w:val="008E4585"/>
    <w:rsid w:val="008E7228"/>
    <w:rsid w:val="008F2EA7"/>
    <w:rsid w:val="008F2F81"/>
    <w:rsid w:val="008F648A"/>
    <w:rsid w:val="008F6EF6"/>
    <w:rsid w:val="008F74C8"/>
    <w:rsid w:val="009037E4"/>
    <w:rsid w:val="0090414C"/>
    <w:rsid w:val="00904E95"/>
    <w:rsid w:val="00913285"/>
    <w:rsid w:val="00916BC0"/>
    <w:rsid w:val="0091728C"/>
    <w:rsid w:val="00924596"/>
    <w:rsid w:val="00924D3F"/>
    <w:rsid w:val="009278B3"/>
    <w:rsid w:val="00931C78"/>
    <w:rsid w:val="00932604"/>
    <w:rsid w:val="00935F53"/>
    <w:rsid w:val="0094578D"/>
    <w:rsid w:val="00952F9B"/>
    <w:rsid w:val="009541BA"/>
    <w:rsid w:val="00955617"/>
    <w:rsid w:val="00957CC0"/>
    <w:rsid w:val="00957F13"/>
    <w:rsid w:val="00966518"/>
    <w:rsid w:val="00966EEB"/>
    <w:rsid w:val="009703B0"/>
    <w:rsid w:val="00971C3D"/>
    <w:rsid w:val="00972199"/>
    <w:rsid w:val="009727DC"/>
    <w:rsid w:val="00972D90"/>
    <w:rsid w:val="00973042"/>
    <w:rsid w:val="0097413D"/>
    <w:rsid w:val="009753C4"/>
    <w:rsid w:val="00975778"/>
    <w:rsid w:val="00976202"/>
    <w:rsid w:val="009762AF"/>
    <w:rsid w:val="00976A95"/>
    <w:rsid w:val="00980C1A"/>
    <w:rsid w:val="00981FD2"/>
    <w:rsid w:val="00982794"/>
    <w:rsid w:val="009837BA"/>
    <w:rsid w:val="00983848"/>
    <w:rsid w:val="009845CD"/>
    <w:rsid w:val="00985D03"/>
    <w:rsid w:val="00990499"/>
    <w:rsid w:val="009907F0"/>
    <w:rsid w:val="009912BD"/>
    <w:rsid w:val="009932A9"/>
    <w:rsid w:val="009A1D87"/>
    <w:rsid w:val="009A337B"/>
    <w:rsid w:val="009A41A6"/>
    <w:rsid w:val="009B0D67"/>
    <w:rsid w:val="009B11C1"/>
    <w:rsid w:val="009B12A1"/>
    <w:rsid w:val="009B5688"/>
    <w:rsid w:val="009B5A4B"/>
    <w:rsid w:val="009B5FDC"/>
    <w:rsid w:val="009B622E"/>
    <w:rsid w:val="009B6ECB"/>
    <w:rsid w:val="009B798C"/>
    <w:rsid w:val="009B7E25"/>
    <w:rsid w:val="009C74FC"/>
    <w:rsid w:val="009D0E22"/>
    <w:rsid w:val="009D1357"/>
    <w:rsid w:val="009D7DB8"/>
    <w:rsid w:val="009D7FDA"/>
    <w:rsid w:val="009E0FE2"/>
    <w:rsid w:val="009E218C"/>
    <w:rsid w:val="009E3452"/>
    <w:rsid w:val="009E48C2"/>
    <w:rsid w:val="009E5793"/>
    <w:rsid w:val="009F1540"/>
    <w:rsid w:val="009F2CB3"/>
    <w:rsid w:val="009F4AB3"/>
    <w:rsid w:val="00A0172C"/>
    <w:rsid w:val="00A018C6"/>
    <w:rsid w:val="00A05DFD"/>
    <w:rsid w:val="00A072EA"/>
    <w:rsid w:val="00A10576"/>
    <w:rsid w:val="00A10BA2"/>
    <w:rsid w:val="00A12BB1"/>
    <w:rsid w:val="00A14026"/>
    <w:rsid w:val="00A145BA"/>
    <w:rsid w:val="00A16A31"/>
    <w:rsid w:val="00A20908"/>
    <w:rsid w:val="00A23F92"/>
    <w:rsid w:val="00A2488F"/>
    <w:rsid w:val="00A2504A"/>
    <w:rsid w:val="00A258E4"/>
    <w:rsid w:val="00A30811"/>
    <w:rsid w:val="00A31715"/>
    <w:rsid w:val="00A32CC4"/>
    <w:rsid w:val="00A35633"/>
    <w:rsid w:val="00A36308"/>
    <w:rsid w:val="00A37816"/>
    <w:rsid w:val="00A4333A"/>
    <w:rsid w:val="00A46B7E"/>
    <w:rsid w:val="00A46C29"/>
    <w:rsid w:val="00A473B4"/>
    <w:rsid w:val="00A5141A"/>
    <w:rsid w:val="00A5143C"/>
    <w:rsid w:val="00A52D82"/>
    <w:rsid w:val="00A53A6B"/>
    <w:rsid w:val="00A53C57"/>
    <w:rsid w:val="00A55929"/>
    <w:rsid w:val="00A56861"/>
    <w:rsid w:val="00A61AC6"/>
    <w:rsid w:val="00A65483"/>
    <w:rsid w:val="00A65EFC"/>
    <w:rsid w:val="00A67453"/>
    <w:rsid w:val="00A67AC1"/>
    <w:rsid w:val="00A7057C"/>
    <w:rsid w:val="00A70BBD"/>
    <w:rsid w:val="00A714D4"/>
    <w:rsid w:val="00A72279"/>
    <w:rsid w:val="00A725D6"/>
    <w:rsid w:val="00A73180"/>
    <w:rsid w:val="00A73EC8"/>
    <w:rsid w:val="00A73FDA"/>
    <w:rsid w:val="00A74E73"/>
    <w:rsid w:val="00A752F3"/>
    <w:rsid w:val="00A7718E"/>
    <w:rsid w:val="00A82006"/>
    <w:rsid w:val="00A8244C"/>
    <w:rsid w:val="00A85F29"/>
    <w:rsid w:val="00A86C4E"/>
    <w:rsid w:val="00A86CC9"/>
    <w:rsid w:val="00A86D20"/>
    <w:rsid w:val="00A87280"/>
    <w:rsid w:val="00A95159"/>
    <w:rsid w:val="00A975FF"/>
    <w:rsid w:val="00A97E52"/>
    <w:rsid w:val="00AA055B"/>
    <w:rsid w:val="00AA1AC1"/>
    <w:rsid w:val="00AA2D3A"/>
    <w:rsid w:val="00AA64FE"/>
    <w:rsid w:val="00AA659D"/>
    <w:rsid w:val="00AB2214"/>
    <w:rsid w:val="00AB3A44"/>
    <w:rsid w:val="00AB45DE"/>
    <w:rsid w:val="00AB4966"/>
    <w:rsid w:val="00AB792D"/>
    <w:rsid w:val="00AB7C77"/>
    <w:rsid w:val="00AC05F5"/>
    <w:rsid w:val="00AC6E4A"/>
    <w:rsid w:val="00AD39F1"/>
    <w:rsid w:val="00AD6735"/>
    <w:rsid w:val="00AD7E74"/>
    <w:rsid w:val="00AE4747"/>
    <w:rsid w:val="00AE506A"/>
    <w:rsid w:val="00AE525F"/>
    <w:rsid w:val="00AF0ADA"/>
    <w:rsid w:val="00AF3B7B"/>
    <w:rsid w:val="00AF5421"/>
    <w:rsid w:val="00AF6CB0"/>
    <w:rsid w:val="00B01EC0"/>
    <w:rsid w:val="00B02F86"/>
    <w:rsid w:val="00B038AA"/>
    <w:rsid w:val="00B05137"/>
    <w:rsid w:val="00B06FBC"/>
    <w:rsid w:val="00B071E0"/>
    <w:rsid w:val="00B077B1"/>
    <w:rsid w:val="00B1103D"/>
    <w:rsid w:val="00B15A85"/>
    <w:rsid w:val="00B20C12"/>
    <w:rsid w:val="00B20DB1"/>
    <w:rsid w:val="00B216F4"/>
    <w:rsid w:val="00B2310E"/>
    <w:rsid w:val="00B25860"/>
    <w:rsid w:val="00B27A71"/>
    <w:rsid w:val="00B33EB7"/>
    <w:rsid w:val="00B361E2"/>
    <w:rsid w:val="00B367F5"/>
    <w:rsid w:val="00B41FBC"/>
    <w:rsid w:val="00B42A61"/>
    <w:rsid w:val="00B43533"/>
    <w:rsid w:val="00B43A38"/>
    <w:rsid w:val="00B4583E"/>
    <w:rsid w:val="00B45EEA"/>
    <w:rsid w:val="00B4622E"/>
    <w:rsid w:val="00B510B9"/>
    <w:rsid w:val="00B52C4A"/>
    <w:rsid w:val="00B53295"/>
    <w:rsid w:val="00B53FD5"/>
    <w:rsid w:val="00B541D6"/>
    <w:rsid w:val="00B54594"/>
    <w:rsid w:val="00B610DD"/>
    <w:rsid w:val="00B61C29"/>
    <w:rsid w:val="00B71833"/>
    <w:rsid w:val="00B73070"/>
    <w:rsid w:val="00B73B2C"/>
    <w:rsid w:val="00B74080"/>
    <w:rsid w:val="00B75ACE"/>
    <w:rsid w:val="00B819F1"/>
    <w:rsid w:val="00B81DAD"/>
    <w:rsid w:val="00B8328E"/>
    <w:rsid w:val="00B947BC"/>
    <w:rsid w:val="00B96B44"/>
    <w:rsid w:val="00B97317"/>
    <w:rsid w:val="00B976AE"/>
    <w:rsid w:val="00BA5E73"/>
    <w:rsid w:val="00BA6267"/>
    <w:rsid w:val="00BA6488"/>
    <w:rsid w:val="00BB1612"/>
    <w:rsid w:val="00BB7301"/>
    <w:rsid w:val="00BC17BE"/>
    <w:rsid w:val="00BC236C"/>
    <w:rsid w:val="00BD1933"/>
    <w:rsid w:val="00BD343B"/>
    <w:rsid w:val="00BD6404"/>
    <w:rsid w:val="00BD736A"/>
    <w:rsid w:val="00BD7F7D"/>
    <w:rsid w:val="00BE0249"/>
    <w:rsid w:val="00BE6AC0"/>
    <w:rsid w:val="00BF1493"/>
    <w:rsid w:val="00BF2A88"/>
    <w:rsid w:val="00BF2D7E"/>
    <w:rsid w:val="00BF2FAD"/>
    <w:rsid w:val="00BF3CA9"/>
    <w:rsid w:val="00BF7C79"/>
    <w:rsid w:val="00C005F8"/>
    <w:rsid w:val="00C04F2B"/>
    <w:rsid w:val="00C069BC"/>
    <w:rsid w:val="00C079F9"/>
    <w:rsid w:val="00C1088B"/>
    <w:rsid w:val="00C113E5"/>
    <w:rsid w:val="00C16990"/>
    <w:rsid w:val="00C2141B"/>
    <w:rsid w:val="00C23013"/>
    <w:rsid w:val="00C24C86"/>
    <w:rsid w:val="00C24CFC"/>
    <w:rsid w:val="00C26341"/>
    <w:rsid w:val="00C2649D"/>
    <w:rsid w:val="00C27ED5"/>
    <w:rsid w:val="00C320A4"/>
    <w:rsid w:val="00C33763"/>
    <w:rsid w:val="00C33E2D"/>
    <w:rsid w:val="00C37106"/>
    <w:rsid w:val="00C377DE"/>
    <w:rsid w:val="00C4551C"/>
    <w:rsid w:val="00C4736D"/>
    <w:rsid w:val="00C477FD"/>
    <w:rsid w:val="00C47D32"/>
    <w:rsid w:val="00C53E71"/>
    <w:rsid w:val="00C545B5"/>
    <w:rsid w:val="00C56C9C"/>
    <w:rsid w:val="00C573D5"/>
    <w:rsid w:val="00C57928"/>
    <w:rsid w:val="00C628F3"/>
    <w:rsid w:val="00C62E58"/>
    <w:rsid w:val="00C63E66"/>
    <w:rsid w:val="00C65504"/>
    <w:rsid w:val="00C6697A"/>
    <w:rsid w:val="00C70512"/>
    <w:rsid w:val="00C71BE5"/>
    <w:rsid w:val="00C73048"/>
    <w:rsid w:val="00C736C0"/>
    <w:rsid w:val="00C73DC8"/>
    <w:rsid w:val="00C740DC"/>
    <w:rsid w:val="00C7630E"/>
    <w:rsid w:val="00C77494"/>
    <w:rsid w:val="00C77AC7"/>
    <w:rsid w:val="00C810D5"/>
    <w:rsid w:val="00C8122D"/>
    <w:rsid w:val="00C85BB0"/>
    <w:rsid w:val="00C865E4"/>
    <w:rsid w:val="00C86AA8"/>
    <w:rsid w:val="00C926C3"/>
    <w:rsid w:val="00C927BA"/>
    <w:rsid w:val="00C95EE1"/>
    <w:rsid w:val="00C96B5A"/>
    <w:rsid w:val="00CA04DB"/>
    <w:rsid w:val="00CA130E"/>
    <w:rsid w:val="00CA2635"/>
    <w:rsid w:val="00CA2F56"/>
    <w:rsid w:val="00CA6D94"/>
    <w:rsid w:val="00CA6D9B"/>
    <w:rsid w:val="00CB2545"/>
    <w:rsid w:val="00CB2BFB"/>
    <w:rsid w:val="00CB4A25"/>
    <w:rsid w:val="00CB4A2A"/>
    <w:rsid w:val="00CC3F37"/>
    <w:rsid w:val="00CC79C0"/>
    <w:rsid w:val="00CD091E"/>
    <w:rsid w:val="00CD207C"/>
    <w:rsid w:val="00CD275B"/>
    <w:rsid w:val="00CD45BC"/>
    <w:rsid w:val="00CD47D1"/>
    <w:rsid w:val="00CD4DA1"/>
    <w:rsid w:val="00CD68EE"/>
    <w:rsid w:val="00CD6AD1"/>
    <w:rsid w:val="00CD7343"/>
    <w:rsid w:val="00CD78B7"/>
    <w:rsid w:val="00CE0679"/>
    <w:rsid w:val="00CE1E47"/>
    <w:rsid w:val="00CF32F9"/>
    <w:rsid w:val="00D0140C"/>
    <w:rsid w:val="00D0234B"/>
    <w:rsid w:val="00D02565"/>
    <w:rsid w:val="00D025B9"/>
    <w:rsid w:val="00D02CD6"/>
    <w:rsid w:val="00D05EC6"/>
    <w:rsid w:val="00D07536"/>
    <w:rsid w:val="00D07881"/>
    <w:rsid w:val="00D07C1A"/>
    <w:rsid w:val="00D115F2"/>
    <w:rsid w:val="00D126B2"/>
    <w:rsid w:val="00D16B46"/>
    <w:rsid w:val="00D215A1"/>
    <w:rsid w:val="00D22087"/>
    <w:rsid w:val="00D23325"/>
    <w:rsid w:val="00D25273"/>
    <w:rsid w:val="00D320BC"/>
    <w:rsid w:val="00D32C54"/>
    <w:rsid w:val="00D33F99"/>
    <w:rsid w:val="00D34C26"/>
    <w:rsid w:val="00D34C89"/>
    <w:rsid w:val="00D36FDF"/>
    <w:rsid w:val="00D40917"/>
    <w:rsid w:val="00D41E59"/>
    <w:rsid w:val="00D4439F"/>
    <w:rsid w:val="00D4534B"/>
    <w:rsid w:val="00D45819"/>
    <w:rsid w:val="00D45E46"/>
    <w:rsid w:val="00D46163"/>
    <w:rsid w:val="00D47795"/>
    <w:rsid w:val="00D51D96"/>
    <w:rsid w:val="00D527CE"/>
    <w:rsid w:val="00D529FE"/>
    <w:rsid w:val="00D52A65"/>
    <w:rsid w:val="00D551DA"/>
    <w:rsid w:val="00D55BC8"/>
    <w:rsid w:val="00D604F9"/>
    <w:rsid w:val="00D63830"/>
    <w:rsid w:val="00D638D8"/>
    <w:rsid w:val="00D659D2"/>
    <w:rsid w:val="00D65DD0"/>
    <w:rsid w:val="00D70D45"/>
    <w:rsid w:val="00D72B4F"/>
    <w:rsid w:val="00D732D1"/>
    <w:rsid w:val="00D73B3E"/>
    <w:rsid w:val="00D75466"/>
    <w:rsid w:val="00D77D53"/>
    <w:rsid w:val="00D80833"/>
    <w:rsid w:val="00D9120E"/>
    <w:rsid w:val="00D94B74"/>
    <w:rsid w:val="00D95529"/>
    <w:rsid w:val="00D956F5"/>
    <w:rsid w:val="00D96715"/>
    <w:rsid w:val="00DA040D"/>
    <w:rsid w:val="00DA0552"/>
    <w:rsid w:val="00DA4802"/>
    <w:rsid w:val="00DA4F6E"/>
    <w:rsid w:val="00DA5185"/>
    <w:rsid w:val="00DA6D9E"/>
    <w:rsid w:val="00DB3679"/>
    <w:rsid w:val="00DB7898"/>
    <w:rsid w:val="00DC173D"/>
    <w:rsid w:val="00DC30C7"/>
    <w:rsid w:val="00DC4A27"/>
    <w:rsid w:val="00DC5827"/>
    <w:rsid w:val="00DC747A"/>
    <w:rsid w:val="00DC7E6E"/>
    <w:rsid w:val="00DD0760"/>
    <w:rsid w:val="00DD0CC3"/>
    <w:rsid w:val="00DD1EC6"/>
    <w:rsid w:val="00DD2120"/>
    <w:rsid w:val="00DD51EA"/>
    <w:rsid w:val="00DD5C7B"/>
    <w:rsid w:val="00DE1511"/>
    <w:rsid w:val="00DE25D8"/>
    <w:rsid w:val="00DE306D"/>
    <w:rsid w:val="00DE3DB4"/>
    <w:rsid w:val="00DF457A"/>
    <w:rsid w:val="00E000A2"/>
    <w:rsid w:val="00E00E9B"/>
    <w:rsid w:val="00E018C1"/>
    <w:rsid w:val="00E06922"/>
    <w:rsid w:val="00E06C9D"/>
    <w:rsid w:val="00E06F01"/>
    <w:rsid w:val="00E0712D"/>
    <w:rsid w:val="00E11C9E"/>
    <w:rsid w:val="00E1575B"/>
    <w:rsid w:val="00E17690"/>
    <w:rsid w:val="00E17D78"/>
    <w:rsid w:val="00E21E02"/>
    <w:rsid w:val="00E22B37"/>
    <w:rsid w:val="00E25C37"/>
    <w:rsid w:val="00E25DB4"/>
    <w:rsid w:val="00E36504"/>
    <w:rsid w:val="00E41303"/>
    <w:rsid w:val="00E41CFB"/>
    <w:rsid w:val="00E446A2"/>
    <w:rsid w:val="00E45162"/>
    <w:rsid w:val="00E50666"/>
    <w:rsid w:val="00E50DCB"/>
    <w:rsid w:val="00E5354F"/>
    <w:rsid w:val="00E617C4"/>
    <w:rsid w:val="00E6758E"/>
    <w:rsid w:val="00E70BEE"/>
    <w:rsid w:val="00E72039"/>
    <w:rsid w:val="00E72547"/>
    <w:rsid w:val="00E729FC"/>
    <w:rsid w:val="00E77861"/>
    <w:rsid w:val="00E83443"/>
    <w:rsid w:val="00E8582C"/>
    <w:rsid w:val="00E85F40"/>
    <w:rsid w:val="00E867F2"/>
    <w:rsid w:val="00E8778D"/>
    <w:rsid w:val="00E91182"/>
    <w:rsid w:val="00E92B52"/>
    <w:rsid w:val="00E93AA4"/>
    <w:rsid w:val="00E9496F"/>
    <w:rsid w:val="00E94FE1"/>
    <w:rsid w:val="00E97FCF"/>
    <w:rsid w:val="00EA1600"/>
    <w:rsid w:val="00EA2B81"/>
    <w:rsid w:val="00EA468C"/>
    <w:rsid w:val="00EA75F2"/>
    <w:rsid w:val="00EB0A3D"/>
    <w:rsid w:val="00EB26C1"/>
    <w:rsid w:val="00EB50DE"/>
    <w:rsid w:val="00EB6554"/>
    <w:rsid w:val="00EC060B"/>
    <w:rsid w:val="00EC12D4"/>
    <w:rsid w:val="00EC1327"/>
    <w:rsid w:val="00EC2014"/>
    <w:rsid w:val="00EC2FC4"/>
    <w:rsid w:val="00EC49F0"/>
    <w:rsid w:val="00ED062B"/>
    <w:rsid w:val="00ED2C3C"/>
    <w:rsid w:val="00ED33E0"/>
    <w:rsid w:val="00ED5CCB"/>
    <w:rsid w:val="00EE0FC3"/>
    <w:rsid w:val="00EE466A"/>
    <w:rsid w:val="00EF03B4"/>
    <w:rsid w:val="00EF0646"/>
    <w:rsid w:val="00EF443A"/>
    <w:rsid w:val="00F00319"/>
    <w:rsid w:val="00F0279E"/>
    <w:rsid w:val="00F03C40"/>
    <w:rsid w:val="00F04F13"/>
    <w:rsid w:val="00F07069"/>
    <w:rsid w:val="00F118C0"/>
    <w:rsid w:val="00F12D3B"/>
    <w:rsid w:val="00F133AF"/>
    <w:rsid w:val="00F13C8B"/>
    <w:rsid w:val="00F16415"/>
    <w:rsid w:val="00F20FEF"/>
    <w:rsid w:val="00F21F1F"/>
    <w:rsid w:val="00F2200F"/>
    <w:rsid w:val="00F2278B"/>
    <w:rsid w:val="00F24640"/>
    <w:rsid w:val="00F270AC"/>
    <w:rsid w:val="00F2716A"/>
    <w:rsid w:val="00F276CB"/>
    <w:rsid w:val="00F31082"/>
    <w:rsid w:val="00F32CBC"/>
    <w:rsid w:val="00F34A67"/>
    <w:rsid w:val="00F35D78"/>
    <w:rsid w:val="00F3630C"/>
    <w:rsid w:val="00F36826"/>
    <w:rsid w:val="00F37DDC"/>
    <w:rsid w:val="00F403A1"/>
    <w:rsid w:val="00F432AE"/>
    <w:rsid w:val="00F46DFC"/>
    <w:rsid w:val="00F66797"/>
    <w:rsid w:val="00F70141"/>
    <w:rsid w:val="00F75013"/>
    <w:rsid w:val="00F775B9"/>
    <w:rsid w:val="00F77B38"/>
    <w:rsid w:val="00F82BC8"/>
    <w:rsid w:val="00F839EC"/>
    <w:rsid w:val="00F83B3E"/>
    <w:rsid w:val="00F84983"/>
    <w:rsid w:val="00F84ABF"/>
    <w:rsid w:val="00F87AD5"/>
    <w:rsid w:val="00F87EBE"/>
    <w:rsid w:val="00F90E78"/>
    <w:rsid w:val="00F927E5"/>
    <w:rsid w:val="00F93C9D"/>
    <w:rsid w:val="00F96A82"/>
    <w:rsid w:val="00FA06B1"/>
    <w:rsid w:val="00FA15B6"/>
    <w:rsid w:val="00FA6095"/>
    <w:rsid w:val="00FA69B9"/>
    <w:rsid w:val="00FB3010"/>
    <w:rsid w:val="00FB3D8D"/>
    <w:rsid w:val="00FB4458"/>
    <w:rsid w:val="00FB4F76"/>
    <w:rsid w:val="00FB57F8"/>
    <w:rsid w:val="00FB6375"/>
    <w:rsid w:val="00FB6FC4"/>
    <w:rsid w:val="00FB7B92"/>
    <w:rsid w:val="00FB7EEE"/>
    <w:rsid w:val="00FC0ADE"/>
    <w:rsid w:val="00FC52AC"/>
    <w:rsid w:val="00FC6A74"/>
    <w:rsid w:val="00FD0581"/>
    <w:rsid w:val="00FD104E"/>
    <w:rsid w:val="00FD3DAE"/>
    <w:rsid w:val="00FD5668"/>
    <w:rsid w:val="00FD7D1A"/>
    <w:rsid w:val="00FD7F03"/>
    <w:rsid w:val="00FE14EB"/>
    <w:rsid w:val="00FE1D61"/>
    <w:rsid w:val="00FE2C94"/>
    <w:rsid w:val="00FE613B"/>
    <w:rsid w:val="00FF3A33"/>
    <w:rsid w:val="00FF4EFB"/>
    <w:rsid w:val="00FF593C"/>
    <w:rsid w:val="00FF5F85"/>
    <w:rsid w:val="00FF68E7"/>
    <w:rsid w:val="00FF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023412"/>
  <w15:chartTrackingRefBased/>
  <w15:docId w15:val="{BB4E6E7D-A619-4EEA-8EFD-445A7F9D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2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E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E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F2E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8F2E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8F2E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8F2E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8F2EA7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F2E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8F2EA7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F2E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8F2E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2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F2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F2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F2E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E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2EA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2E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F2EA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F2EA7"/>
    <w:rPr>
      <w:b/>
      <w:bCs/>
      <w:smallCaps/>
      <w:color w:val="2F5496" w:themeColor="accent1" w:themeShade="BF"/>
      <w:spacing w:val="5"/>
    </w:rPr>
  </w:style>
  <w:style w:type="paragraph" w:customStyle="1" w:styleId="EndNoteBibliography">
    <w:name w:val="EndNote Bibliography"/>
    <w:basedOn w:val="a"/>
    <w:link w:val="EndNoteBibliographyChar"/>
    <w:qFormat/>
    <w:rsid w:val="008C45AF"/>
    <w:pPr>
      <w:widowControl w:val="0"/>
      <w:spacing w:after="0" w:line="240" w:lineRule="auto"/>
      <w:jc w:val="both"/>
    </w:pPr>
    <w:rPr>
      <w:rFonts w:ascii="Times New Roman" w:eastAsia="Arial" w:hAnsi="Times New Roman" w:cs="Times New Roman"/>
      <w:noProof/>
      <w:kern w:val="0"/>
      <w:szCs w:val="22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8C45AF"/>
    <w:rPr>
      <w:rFonts w:ascii="Times New Roman" w:eastAsia="Arial" w:hAnsi="Times New Roman" w:cs="Times New Roman"/>
      <w:noProof/>
      <w:kern w:val="0"/>
      <w:szCs w:val="22"/>
      <w14:ligatures w14:val="none"/>
    </w:rPr>
  </w:style>
  <w:style w:type="character" w:styleId="ae">
    <w:name w:val="Hyperlink"/>
    <w:basedOn w:val="a0"/>
    <w:uiPriority w:val="99"/>
    <w:unhideWhenUsed/>
    <w:qFormat/>
    <w:rsid w:val="008C45AF"/>
    <w:rPr>
      <w:color w:val="0563C1" w:themeColor="hyperlink"/>
      <w:u w:val="single"/>
    </w:rPr>
  </w:style>
  <w:style w:type="paragraph" w:customStyle="1" w:styleId="MDPI16affiliation">
    <w:name w:val="MDPI_1.6_affiliation"/>
    <w:basedOn w:val="a"/>
    <w:qFormat/>
    <w:rsid w:val="003C122B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18"/>
      <w:lang w:eastAsia="de-DE" w:bidi="en-US"/>
      <w14:ligatures w14:val="none"/>
    </w:rPr>
  </w:style>
  <w:style w:type="paragraph" w:customStyle="1" w:styleId="Paragraph">
    <w:name w:val="Paragraph"/>
    <w:basedOn w:val="a"/>
    <w:rsid w:val="003C122B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styleId="af">
    <w:name w:val="Strong"/>
    <w:basedOn w:val="a0"/>
    <w:uiPriority w:val="22"/>
    <w:qFormat/>
    <w:rsid w:val="00B43A38"/>
    <w:rPr>
      <w:b/>
      <w:bCs/>
    </w:rPr>
  </w:style>
  <w:style w:type="character" w:styleId="af0">
    <w:name w:val="annotation reference"/>
    <w:basedOn w:val="a0"/>
    <w:uiPriority w:val="99"/>
    <w:semiHidden/>
    <w:unhideWhenUsed/>
    <w:rsid w:val="00990499"/>
    <w:rPr>
      <w:sz w:val="21"/>
      <w:szCs w:val="21"/>
    </w:rPr>
  </w:style>
  <w:style w:type="paragraph" w:styleId="af1">
    <w:name w:val="annotation text"/>
    <w:basedOn w:val="a"/>
    <w:link w:val="af2"/>
    <w:uiPriority w:val="99"/>
    <w:unhideWhenUsed/>
    <w:rsid w:val="00990499"/>
  </w:style>
  <w:style w:type="character" w:customStyle="1" w:styleId="af2">
    <w:name w:val="批注文字 字符"/>
    <w:basedOn w:val="a0"/>
    <w:link w:val="af1"/>
    <w:uiPriority w:val="99"/>
    <w:rsid w:val="00990499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90499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99049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990499"/>
    <w:pPr>
      <w:spacing w:after="0" w:line="240" w:lineRule="auto"/>
    </w:pPr>
    <w:rPr>
      <w:sz w:val="18"/>
      <w:szCs w:val="18"/>
    </w:rPr>
  </w:style>
  <w:style w:type="character" w:customStyle="1" w:styleId="af6">
    <w:name w:val="批注框文本 字符"/>
    <w:basedOn w:val="a0"/>
    <w:link w:val="af5"/>
    <w:uiPriority w:val="99"/>
    <w:semiHidden/>
    <w:rsid w:val="00990499"/>
    <w:rPr>
      <w:sz w:val="18"/>
      <w:szCs w:val="18"/>
    </w:rPr>
  </w:style>
  <w:style w:type="character" w:styleId="af7">
    <w:name w:val="Emphasis"/>
    <w:basedOn w:val="a0"/>
    <w:uiPriority w:val="20"/>
    <w:qFormat/>
    <w:rsid w:val="000C1EEF"/>
    <w:rPr>
      <w:i/>
      <w:iCs/>
    </w:rPr>
  </w:style>
  <w:style w:type="paragraph" w:styleId="af8">
    <w:name w:val="Revision"/>
    <w:hidden/>
    <w:uiPriority w:val="99"/>
    <w:semiHidden/>
    <w:rsid w:val="006D05BF"/>
    <w:pPr>
      <w:spacing w:after="0" w:line="240" w:lineRule="auto"/>
    </w:pPr>
  </w:style>
  <w:style w:type="paragraph" w:styleId="af9">
    <w:name w:val="header"/>
    <w:basedOn w:val="a"/>
    <w:link w:val="afa"/>
    <w:uiPriority w:val="99"/>
    <w:unhideWhenUsed/>
    <w:rsid w:val="006D0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a">
    <w:name w:val="页眉 字符"/>
    <w:basedOn w:val="a0"/>
    <w:link w:val="af9"/>
    <w:uiPriority w:val="99"/>
    <w:rsid w:val="006D05BF"/>
  </w:style>
  <w:style w:type="paragraph" w:styleId="afb">
    <w:name w:val="footer"/>
    <w:basedOn w:val="a"/>
    <w:link w:val="afc"/>
    <w:uiPriority w:val="99"/>
    <w:unhideWhenUsed/>
    <w:rsid w:val="006D0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c">
    <w:name w:val="页脚 字符"/>
    <w:basedOn w:val="a0"/>
    <w:link w:val="afb"/>
    <w:uiPriority w:val="99"/>
    <w:rsid w:val="006D05BF"/>
  </w:style>
  <w:style w:type="paragraph" w:customStyle="1" w:styleId="EndNoteBibliographyTitle">
    <w:name w:val="EndNote Bibliography Title"/>
    <w:basedOn w:val="a"/>
    <w:link w:val="EndNoteBibliographyTitleChar"/>
    <w:rsid w:val="005B3391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5B3391"/>
    <w:rPr>
      <w:rFonts w:ascii="Times New Roman" w:hAnsi="Times New Roman" w:cs="Times New Roman"/>
      <w:noProof/>
    </w:rPr>
  </w:style>
  <w:style w:type="character" w:customStyle="1" w:styleId="11">
    <w:name w:val="未处理的提及1"/>
    <w:basedOn w:val="a0"/>
    <w:uiPriority w:val="99"/>
    <w:semiHidden/>
    <w:unhideWhenUsed/>
    <w:rsid w:val="005B3391"/>
    <w:rPr>
      <w:color w:val="605E5C"/>
      <w:shd w:val="clear" w:color="auto" w:fill="E1DFDD"/>
    </w:rPr>
  </w:style>
  <w:style w:type="character" w:customStyle="1" w:styleId="delimiter">
    <w:name w:val="delimiter"/>
    <w:basedOn w:val="a0"/>
    <w:rsid w:val="00DB3679"/>
  </w:style>
  <w:style w:type="character" w:styleId="afd">
    <w:name w:val="Unresolved Mention"/>
    <w:basedOn w:val="a0"/>
    <w:uiPriority w:val="99"/>
    <w:semiHidden/>
    <w:unhideWhenUsed/>
    <w:rsid w:val="00601695"/>
    <w:rPr>
      <w:color w:val="605E5C"/>
      <w:shd w:val="clear" w:color="auto" w:fill="E1DFDD"/>
    </w:rPr>
  </w:style>
  <w:style w:type="character" w:customStyle="1" w:styleId="EndNoteBibliography0">
    <w:name w:val="EndNote Bibliography 字符"/>
    <w:basedOn w:val="a0"/>
    <w:rsid w:val="00030C48"/>
    <w:rPr>
      <w:noProof/>
    </w:rPr>
  </w:style>
  <w:style w:type="character" w:styleId="afe">
    <w:name w:val="line number"/>
    <w:basedOn w:val="a0"/>
    <w:uiPriority w:val="99"/>
    <w:semiHidden/>
    <w:unhideWhenUsed/>
    <w:rsid w:val="00405D69"/>
  </w:style>
  <w:style w:type="paragraph" w:styleId="aff">
    <w:name w:val="Bibliography"/>
    <w:basedOn w:val="a"/>
    <w:next w:val="a"/>
    <w:uiPriority w:val="37"/>
    <w:unhideWhenUsed/>
    <w:rsid w:val="009A337B"/>
    <w:p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1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8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8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4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26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0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7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9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1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17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5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tyles" Target="styles.xml"/><Relationship Id="rId21" Type="http://schemas.openxmlformats.org/officeDocument/2006/relationships/image" Target="media/image14.tiff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23" Type="http://schemas.openxmlformats.org/officeDocument/2006/relationships/footer" Target="footer1.xml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image" Target="media/image1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C36BF-C60E-431A-94A5-AE8BDCF5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24</Pages>
  <Words>1858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Naheemat Modupeola Gold</dc:creator>
  <cp:keywords/>
  <dc:description/>
  <cp:lastModifiedBy>HYH</cp:lastModifiedBy>
  <cp:revision>106</cp:revision>
  <dcterms:created xsi:type="dcterms:W3CDTF">2026-07-08T11:27:00Z</dcterms:created>
  <dcterms:modified xsi:type="dcterms:W3CDTF">2026-09-15T09:36:00Z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3765dab0-da40-463b-9291-355c45aa78d1</vt:lpwstr>
  </property>
  <property fmtid="{D5CDD505-2E9C-101B-9397-08002B2CF9AE}" pid="3" name="ZOTERO_PREF_1">
    <vt:lpwstr>&lt;data data-version="3" zotero-version="9.0.6"&gt;&lt;session id="kAVSEYDH"/&gt;&lt;style id="http://www.zotero.org/styles/journal-of-experimental-and-clinical-cancer-research" hasBibliography="1" bibliographyStyleHasBeenSet="1"/&gt;&lt;prefs&gt;&lt;pref name="fieldType" value="F</vt:lpwstr>
  </property>
  <property fmtid="{D5CDD505-2E9C-101B-9397-08002B2CF9AE}" pid="4" name="ZOTERO_PREF_2">
    <vt:lpwstr>ield"/&gt;&lt;/prefs&gt;&lt;/data&gt;</vt:lpwstr>
  </property>
</Properties>
</file>