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0F657" w14:textId="77777777" w:rsidR="0054080F" w:rsidRPr="00A76805" w:rsidRDefault="0054080F" w:rsidP="0054080F">
      <w:pPr>
        <w:spacing w:line="480" w:lineRule="auto"/>
        <w:jc w:val="both"/>
        <w:rPr>
          <w:rFonts w:ascii="Arial" w:hAnsi="Arial"/>
          <w:b/>
          <w:sz w:val="32"/>
          <w:szCs w:val="32"/>
          <w:lang w:val="en-GB"/>
        </w:rPr>
      </w:pPr>
      <w:r w:rsidRPr="002B79FB">
        <w:rPr>
          <w:rFonts w:ascii="Arial" w:hAnsi="Arial"/>
          <w:b/>
          <w:sz w:val="32"/>
          <w:szCs w:val="32"/>
          <w:lang w:val="en-GB"/>
        </w:rPr>
        <w:t xml:space="preserve">Supplementary Figure </w:t>
      </w:r>
      <w:r>
        <w:rPr>
          <w:rFonts w:ascii="Arial" w:hAnsi="Arial"/>
          <w:b/>
          <w:sz w:val="32"/>
          <w:szCs w:val="32"/>
          <w:lang w:val="en-GB"/>
        </w:rPr>
        <w:t>1</w:t>
      </w:r>
    </w:p>
    <w:p w14:paraId="68C717C8" w14:textId="77777777" w:rsidR="0054080F" w:rsidRPr="007A6EAB" w:rsidRDefault="0054080F" w:rsidP="0054080F">
      <w:pPr>
        <w:tabs>
          <w:tab w:val="left" w:pos="2144"/>
        </w:tabs>
        <w:rPr>
          <w:rFonts w:ascii="Arial" w:hAnsi="Arial" w:cs="Arial"/>
          <w:lang w:val="en-GB"/>
        </w:rPr>
      </w:pPr>
    </w:p>
    <w:p w14:paraId="38E84BFE" w14:textId="77777777" w:rsidR="0054080F" w:rsidRPr="00EF2CB2" w:rsidRDefault="0054080F" w:rsidP="0054080F">
      <w:pPr>
        <w:tabs>
          <w:tab w:val="left" w:pos="2144"/>
        </w:tabs>
        <w:rPr>
          <w:rFonts w:ascii="Arial" w:hAnsi="Arial" w:cs="Arial"/>
          <w:lang w:val="en-GB"/>
        </w:rPr>
      </w:pPr>
    </w:p>
    <w:p w14:paraId="42B81E2C" w14:textId="77777777" w:rsidR="0054080F" w:rsidRPr="007A6EAB" w:rsidRDefault="0054080F" w:rsidP="0054080F">
      <w:pPr>
        <w:tabs>
          <w:tab w:val="left" w:pos="2144"/>
        </w:tabs>
        <w:rPr>
          <w:rFonts w:ascii="Arial" w:hAnsi="Arial" w:cs="Arial"/>
          <w:lang w:val="en-GB"/>
        </w:rPr>
      </w:pPr>
      <w:r w:rsidRPr="00225F12">
        <w:rPr>
          <w:rFonts w:ascii="Arial" w:hAnsi="Arial" w:cs="Arial"/>
          <w:noProof/>
        </w:rPr>
        <w:drawing>
          <wp:inline distT="0" distB="0" distL="0" distR="0" wp14:anchorId="646F2883" wp14:editId="17720588">
            <wp:extent cx="4318000" cy="3238500"/>
            <wp:effectExtent l="0" t="0" r="0" b="12700"/>
            <wp:docPr id="32" name="Immagine 10" descr="Macintosh HD:Users:danilacuomo:Desktop:suppl fig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danilacuomo:Desktop:suppl fig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A6217" w14:textId="77777777" w:rsidR="0054080F" w:rsidRPr="00EF2CB2" w:rsidRDefault="0054080F" w:rsidP="0054080F">
      <w:pPr>
        <w:tabs>
          <w:tab w:val="left" w:pos="2144"/>
        </w:tabs>
        <w:rPr>
          <w:rFonts w:ascii="Arial" w:hAnsi="Arial" w:cs="Arial"/>
          <w:lang w:val="en-GB"/>
        </w:rPr>
      </w:pPr>
    </w:p>
    <w:p w14:paraId="0841D99C" w14:textId="77777777" w:rsidR="0054080F" w:rsidRPr="002219AB" w:rsidRDefault="0054080F" w:rsidP="0054080F">
      <w:pPr>
        <w:tabs>
          <w:tab w:val="left" w:pos="2144"/>
        </w:tabs>
        <w:rPr>
          <w:rFonts w:ascii="Arial" w:hAnsi="Arial" w:cs="Arial"/>
          <w:lang w:val="en-GB"/>
        </w:rPr>
      </w:pPr>
    </w:p>
    <w:p w14:paraId="6145F390" w14:textId="77777777" w:rsidR="0054080F" w:rsidRPr="00284402" w:rsidRDefault="0054080F" w:rsidP="0054080F">
      <w:pPr>
        <w:tabs>
          <w:tab w:val="left" w:pos="2144"/>
        </w:tabs>
        <w:rPr>
          <w:rFonts w:ascii="Arial" w:hAnsi="Arial" w:cs="Arial"/>
          <w:lang w:val="en-GB"/>
        </w:rPr>
      </w:pPr>
    </w:p>
    <w:p w14:paraId="539DB680" w14:textId="77777777" w:rsidR="0054080F" w:rsidRPr="00EF2CB2" w:rsidRDefault="0054080F" w:rsidP="0054080F">
      <w:pPr>
        <w:tabs>
          <w:tab w:val="left" w:pos="2144"/>
        </w:tabs>
        <w:spacing w:line="480" w:lineRule="auto"/>
        <w:jc w:val="both"/>
        <w:rPr>
          <w:rFonts w:ascii="Arial" w:hAnsi="Arial" w:cs="Arial"/>
          <w:lang w:val="en-GB"/>
        </w:rPr>
      </w:pPr>
      <w:proofErr w:type="gramStart"/>
      <w:r w:rsidRPr="002B79FB">
        <w:rPr>
          <w:rFonts w:ascii="Arial" w:hAnsi="Arial"/>
          <w:b/>
          <w:lang w:val="en-GB"/>
        </w:rPr>
        <w:t xml:space="preserve">Supplementary Figure </w:t>
      </w:r>
      <w:r>
        <w:rPr>
          <w:rFonts w:ascii="Arial" w:hAnsi="Arial"/>
          <w:b/>
          <w:lang w:val="en-GB"/>
        </w:rPr>
        <w:t>1</w:t>
      </w:r>
      <w:r w:rsidRPr="002B79FB">
        <w:rPr>
          <w:rFonts w:ascii="Arial" w:hAnsi="Arial"/>
          <w:b/>
          <w:lang w:val="en-GB"/>
        </w:rPr>
        <w:t>.</w:t>
      </w:r>
      <w:proofErr w:type="gramEnd"/>
      <w:r w:rsidRPr="002B79FB">
        <w:rPr>
          <w:rFonts w:ascii="Arial" w:hAnsi="Arial"/>
          <w:b/>
          <w:lang w:val="en-GB"/>
        </w:rPr>
        <w:t xml:space="preserve"> </w:t>
      </w:r>
      <w:proofErr w:type="gramStart"/>
      <w:r w:rsidRPr="002B79FB">
        <w:rPr>
          <w:rFonts w:ascii="Arial" w:hAnsi="Arial"/>
          <w:b/>
          <w:lang w:val="en-GB"/>
        </w:rPr>
        <w:t xml:space="preserve">Association between </w:t>
      </w:r>
      <w:r w:rsidRPr="00111B7C">
        <w:rPr>
          <w:rFonts w:ascii="Arial" w:hAnsi="Arial"/>
          <w:b/>
          <w:i/>
          <w:lang w:val="en-GB"/>
        </w:rPr>
        <w:t>MIR143</w:t>
      </w:r>
      <w:r w:rsidRPr="002B79FB">
        <w:rPr>
          <w:rFonts w:ascii="Arial" w:hAnsi="Arial"/>
          <w:b/>
          <w:lang w:val="en-GB"/>
        </w:rPr>
        <w:t xml:space="preserve"> and </w:t>
      </w:r>
      <w:r w:rsidRPr="00111B7C">
        <w:rPr>
          <w:rFonts w:ascii="Arial" w:hAnsi="Arial"/>
          <w:b/>
          <w:i/>
          <w:lang w:val="en-GB"/>
        </w:rPr>
        <w:t>MIR145</w:t>
      </w:r>
      <w:r w:rsidRPr="002B79FB">
        <w:rPr>
          <w:rFonts w:ascii="Arial" w:hAnsi="Arial"/>
          <w:b/>
          <w:lang w:val="en-GB"/>
        </w:rPr>
        <w:t xml:space="preserve"> expression and serum FSH levels.</w:t>
      </w:r>
      <w:proofErr w:type="gramEnd"/>
      <w:r w:rsidRPr="002B79FB">
        <w:rPr>
          <w:rFonts w:ascii="Arial" w:hAnsi="Arial"/>
          <w:lang w:val="en-GB"/>
        </w:rPr>
        <w:t xml:space="preserve"> </w:t>
      </w:r>
      <w:r w:rsidRPr="002B79FB">
        <w:rPr>
          <w:rFonts w:ascii="Arial" w:hAnsi="Arial" w:cs="Arial"/>
          <w:bCs/>
          <w:lang w:val="en-GB"/>
        </w:rPr>
        <w:t xml:space="preserve">Scatterplot of relative expression show the correlation between MIR143 and MIR145 and </w:t>
      </w:r>
      <w:r>
        <w:rPr>
          <w:rFonts w:ascii="Arial" w:hAnsi="Arial" w:cs="Arial"/>
          <w:bCs/>
          <w:lang w:val="en-GB"/>
        </w:rPr>
        <w:t>FSH serum levels.</w:t>
      </w:r>
    </w:p>
    <w:p w14:paraId="514706D8" w14:textId="77777777" w:rsidR="0054080F" w:rsidRDefault="0054080F" w:rsidP="007613E7">
      <w:pPr>
        <w:rPr>
          <w:rFonts w:ascii="Arial" w:hAnsi="Arial"/>
          <w:b/>
          <w:sz w:val="36"/>
          <w:szCs w:val="36"/>
          <w:lang w:val="en-GB"/>
        </w:rPr>
      </w:pPr>
    </w:p>
    <w:p w14:paraId="2CDE64D0" w14:textId="77777777" w:rsidR="0054080F" w:rsidRDefault="0054080F" w:rsidP="007613E7">
      <w:pPr>
        <w:rPr>
          <w:rFonts w:ascii="Arial" w:hAnsi="Arial"/>
          <w:b/>
          <w:sz w:val="36"/>
          <w:szCs w:val="36"/>
          <w:lang w:val="en-GB"/>
        </w:rPr>
      </w:pPr>
    </w:p>
    <w:p w14:paraId="6ACE38F5" w14:textId="77777777" w:rsidR="0054080F" w:rsidRDefault="0054080F" w:rsidP="007613E7">
      <w:pPr>
        <w:rPr>
          <w:rFonts w:ascii="Arial" w:hAnsi="Arial"/>
          <w:b/>
          <w:sz w:val="36"/>
          <w:szCs w:val="36"/>
          <w:lang w:val="en-GB"/>
        </w:rPr>
      </w:pPr>
    </w:p>
    <w:p w14:paraId="046BEE18" w14:textId="77777777" w:rsidR="0054080F" w:rsidRDefault="0054080F" w:rsidP="007613E7">
      <w:pPr>
        <w:rPr>
          <w:rFonts w:ascii="Arial" w:hAnsi="Arial"/>
          <w:b/>
          <w:sz w:val="36"/>
          <w:szCs w:val="36"/>
          <w:lang w:val="en-GB"/>
        </w:rPr>
      </w:pPr>
    </w:p>
    <w:p w14:paraId="3B99AF2A" w14:textId="77777777" w:rsidR="0054080F" w:rsidRDefault="0054080F" w:rsidP="007613E7">
      <w:pPr>
        <w:rPr>
          <w:rFonts w:ascii="Arial" w:hAnsi="Arial"/>
          <w:b/>
          <w:sz w:val="36"/>
          <w:szCs w:val="36"/>
          <w:lang w:val="en-GB"/>
        </w:rPr>
      </w:pPr>
    </w:p>
    <w:p w14:paraId="11E1AAB0" w14:textId="77777777" w:rsidR="0054080F" w:rsidRDefault="0054080F" w:rsidP="007613E7">
      <w:pPr>
        <w:rPr>
          <w:rFonts w:ascii="Arial" w:hAnsi="Arial"/>
          <w:b/>
          <w:sz w:val="36"/>
          <w:szCs w:val="36"/>
          <w:lang w:val="en-GB"/>
        </w:rPr>
      </w:pPr>
    </w:p>
    <w:p w14:paraId="195DDFE8" w14:textId="77777777" w:rsidR="0054080F" w:rsidRDefault="0054080F" w:rsidP="007613E7">
      <w:pPr>
        <w:rPr>
          <w:rFonts w:ascii="Arial" w:hAnsi="Arial"/>
          <w:b/>
          <w:sz w:val="36"/>
          <w:szCs w:val="36"/>
          <w:lang w:val="en-GB"/>
        </w:rPr>
      </w:pPr>
    </w:p>
    <w:p w14:paraId="41638313" w14:textId="77777777" w:rsidR="0054080F" w:rsidRDefault="0054080F" w:rsidP="007613E7">
      <w:pPr>
        <w:rPr>
          <w:rFonts w:ascii="Arial" w:hAnsi="Arial"/>
          <w:b/>
          <w:sz w:val="36"/>
          <w:szCs w:val="36"/>
          <w:lang w:val="en-GB"/>
        </w:rPr>
      </w:pPr>
    </w:p>
    <w:p w14:paraId="21A847CC" w14:textId="77777777" w:rsidR="0054080F" w:rsidRDefault="0054080F" w:rsidP="007613E7">
      <w:pPr>
        <w:rPr>
          <w:rFonts w:ascii="Arial" w:hAnsi="Arial"/>
          <w:b/>
          <w:sz w:val="36"/>
          <w:szCs w:val="36"/>
          <w:lang w:val="en-GB"/>
        </w:rPr>
      </w:pPr>
    </w:p>
    <w:p w14:paraId="4FD7130F" w14:textId="77777777" w:rsidR="0054080F" w:rsidRDefault="0054080F" w:rsidP="007613E7">
      <w:pPr>
        <w:rPr>
          <w:rFonts w:ascii="Arial" w:hAnsi="Arial"/>
          <w:b/>
          <w:sz w:val="36"/>
          <w:szCs w:val="36"/>
          <w:lang w:val="en-GB"/>
        </w:rPr>
      </w:pPr>
    </w:p>
    <w:p w14:paraId="0902F7E6" w14:textId="77777777" w:rsidR="0054080F" w:rsidRDefault="0054080F" w:rsidP="007613E7">
      <w:pPr>
        <w:rPr>
          <w:rFonts w:ascii="Arial" w:hAnsi="Arial"/>
          <w:b/>
          <w:sz w:val="36"/>
          <w:szCs w:val="36"/>
          <w:lang w:val="en-GB"/>
        </w:rPr>
      </w:pPr>
    </w:p>
    <w:p w14:paraId="51ECF70A" w14:textId="77777777" w:rsidR="0054080F" w:rsidRDefault="0054080F" w:rsidP="007613E7">
      <w:pPr>
        <w:rPr>
          <w:rFonts w:ascii="Arial" w:hAnsi="Arial"/>
          <w:b/>
          <w:sz w:val="36"/>
          <w:szCs w:val="36"/>
          <w:lang w:val="en-GB"/>
        </w:rPr>
      </w:pPr>
    </w:p>
    <w:p w14:paraId="0ACE153A" w14:textId="77777777" w:rsidR="0054080F" w:rsidRDefault="0054080F" w:rsidP="007613E7">
      <w:pPr>
        <w:rPr>
          <w:rFonts w:ascii="Arial" w:hAnsi="Arial"/>
          <w:b/>
          <w:sz w:val="36"/>
          <w:szCs w:val="36"/>
          <w:lang w:val="en-GB"/>
        </w:rPr>
      </w:pPr>
    </w:p>
    <w:p w14:paraId="462910D6" w14:textId="77777777" w:rsidR="007613E7" w:rsidRPr="002B79FB" w:rsidRDefault="007613E7" w:rsidP="007613E7">
      <w:pPr>
        <w:jc w:val="both"/>
        <w:rPr>
          <w:rFonts w:ascii="Arial" w:hAnsi="Arial"/>
          <w:lang w:val="en-GB"/>
        </w:rPr>
      </w:pPr>
    </w:p>
    <w:p w14:paraId="3077CBC4" w14:textId="77777777" w:rsidR="007613E7" w:rsidRPr="002B79FB" w:rsidRDefault="007613E7" w:rsidP="007613E7">
      <w:pPr>
        <w:jc w:val="both"/>
        <w:rPr>
          <w:rFonts w:ascii="Arial" w:hAnsi="Arial"/>
          <w:lang w:val="en-GB"/>
        </w:rPr>
      </w:pPr>
    </w:p>
    <w:p w14:paraId="7261AB3E" w14:textId="77777777" w:rsidR="007613E7" w:rsidRPr="002B79FB" w:rsidRDefault="007613E7" w:rsidP="007613E7">
      <w:pPr>
        <w:rPr>
          <w:rFonts w:ascii="Arial" w:hAnsi="Arial"/>
          <w:b/>
          <w:sz w:val="32"/>
          <w:szCs w:val="32"/>
          <w:lang w:val="en-GB"/>
        </w:rPr>
      </w:pPr>
      <w:r w:rsidRPr="002B79FB">
        <w:rPr>
          <w:rFonts w:ascii="Arial" w:hAnsi="Arial"/>
          <w:b/>
          <w:sz w:val="32"/>
          <w:szCs w:val="32"/>
          <w:lang w:val="en-GB"/>
        </w:rPr>
        <w:t>Supplementary Figure 2</w:t>
      </w:r>
    </w:p>
    <w:p w14:paraId="27F36515" w14:textId="77777777" w:rsidR="007613E7" w:rsidRPr="002B79FB" w:rsidRDefault="007613E7" w:rsidP="007613E7">
      <w:pPr>
        <w:jc w:val="both"/>
        <w:rPr>
          <w:rFonts w:ascii="Arial" w:hAnsi="Arial"/>
          <w:lang w:val="en-GB"/>
        </w:rPr>
      </w:pPr>
    </w:p>
    <w:p w14:paraId="3F799E56" w14:textId="77777777" w:rsidR="007613E7" w:rsidRPr="002B79FB" w:rsidRDefault="007613E7" w:rsidP="007613E7">
      <w:pPr>
        <w:jc w:val="both"/>
        <w:rPr>
          <w:rFonts w:ascii="Arial" w:hAnsi="Arial"/>
          <w:lang w:val="en-GB"/>
        </w:rPr>
      </w:pPr>
      <w:r w:rsidRPr="00225F12">
        <w:rPr>
          <w:rFonts w:ascii="Arial" w:hAnsi="Arial"/>
          <w:noProof/>
        </w:rPr>
        <w:drawing>
          <wp:inline distT="0" distB="0" distL="0" distR="0" wp14:anchorId="2B544613" wp14:editId="5B111114">
            <wp:extent cx="6116320" cy="3263265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et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C1C90" w14:textId="77777777" w:rsidR="007613E7" w:rsidRPr="002B79FB" w:rsidRDefault="007613E7" w:rsidP="007613E7">
      <w:pPr>
        <w:jc w:val="both"/>
        <w:rPr>
          <w:rFonts w:ascii="Arial" w:hAnsi="Arial"/>
          <w:b/>
          <w:lang w:val="en-GB"/>
        </w:rPr>
      </w:pPr>
    </w:p>
    <w:p w14:paraId="46A0998D" w14:textId="77777777" w:rsidR="007613E7" w:rsidRPr="002B79FB" w:rsidRDefault="007613E7" w:rsidP="007613E7">
      <w:pPr>
        <w:spacing w:line="480" w:lineRule="auto"/>
        <w:jc w:val="both"/>
        <w:rPr>
          <w:rFonts w:ascii="Arial" w:hAnsi="Arial"/>
          <w:lang w:val="en-GB"/>
        </w:rPr>
      </w:pPr>
      <w:proofErr w:type="gramStart"/>
      <w:r w:rsidRPr="002B79FB">
        <w:rPr>
          <w:rFonts w:ascii="Arial" w:hAnsi="Arial"/>
          <w:b/>
          <w:lang w:val="en-GB"/>
        </w:rPr>
        <w:t>Supplementary Figure 2.</w:t>
      </w:r>
      <w:proofErr w:type="gramEnd"/>
      <w:r w:rsidRPr="002B79FB">
        <w:rPr>
          <w:rFonts w:ascii="Arial" w:hAnsi="Arial"/>
          <w:b/>
          <w:lang w:val="en-GB"/>
        </w:rPr>
        <w:t xml:space="preserve"> Diet experimental design.</w:t>
      </w:r>
      <w:r w:rsidRPr="002B79FB">
        <w:rPr>
          <w:rFonts w:ascii="Arial" w:hAnsi="Arial"/>
          <w:lang w:val="en-GB"/>
        </w:rPr>
        <w:t xml:space="preserve"> C57BL/6J and FVB/NJ female mice were fed for 8 months starting at 6 weeks of age (</w:t>
      </w:r>
      <w:r w:rsidRPr="002B79FB">
        <w:rPr>
          <w:rFonts w:ascii="Arial" w:hAnsi="Arial"/>
          <w:i/>
          <w:lang w:val="en-GB"/>
        </w:rPr>
        <w:t>n</w:t>
      </w:r>
      <w:r w:rsidRPr="002B79FB">
        <w:rPr>
          <w:rFonts w:ascii="Arial" w:hAnsi="Arial"/>
          <w:lang w:val="en-GB"/>
        </w:rPr>
        <w:t>=5).</w:t>
      </w:r>
    </w:p>
    <w:p w14:paraId="1A2F9CE1" w14:textId="77777777" w:rsidR="007613E7" w:rsidRPr="002B79FB" w:rsidRDefault="007613E7" w:rsidP="007613E7">
      <w:pPr>
        <w:spacing w:line="480" w:lineRule="auto"/>
        <w:jc w:val="both"/>
        <w:rPr>
          <w:rFonts w:ascii="Arial" w:hAnsi="Arial"/>
          <w:lang w:val="en-GB"/>
        </w:rPr>
      </w:pPr>
    </w:p>
    <w:p w14:paraId="2FA2115F" w14:textId="77777777" w:rsidR="007613E7" w:rsidRPr="002B79FB" w:rsidRDefault="007613E7" w:rsidP="007613E7">
      <w:pPr>
        <w:spacing w:line="480" w:lineRule="auto"/>
        <w:jc w:val="both"/>
        <w:rPr>
          <w:rFonts w:ascii="Arial" w:hAnsi="Arial"/>
          <w:lang w:val="en-GB"/>
        </w:rPr>
      </w:pPr>
    </w:p>
    <w:p w14:paraId="778134BD" w14:textId="77777777" w:rsidR="007613E7" w:rsidRPr="002B79FB" w:rsidRDefault="007613E7" w:rsidP="007613E7">
      <w:pPr>
        <w:spacing w:line="480" w:lineRule="auto"/>
        <w:jc w:val="both"/>
        <w:rPr>
          <w:rFonts w:ascii="Arial" w:hAnsi="Arial"/>
          <w:lang w:val="en-GB"/>
        </w:rPr>
      </w:pPr>
    </w:p>
    <w:p w14:paraId="32D11E96" w14:textId="77777777" w:rsidR="007613E7" w:rsidRPr="002B79FB" w:rsidRDefault="007613E7" w:rsidP="007613E7">
      <w:pPr>
        <w:spacing w:line="480" w:lineRule="auto"/>
        <w:jc w:val="both"/>
        <w:rPr>
          <w:rFonts w:ascii="Arial" w:hAnsi="Arial"/>
          <w:lang w:val="en-GB"/>
        </w:rPr>
      </w:pPr>
    </w:p>
    <w:p w14:paraId="1B8F37F0" w14:textId="77777777" w:rsidR="007613E7" w:rsidRPr="002B79FB" w:rsidRDefault="007613E7" w:rsidP="007613E7">
      <w:pPr>
        <w:spacing w:line="480" w:lineRule="auto"/>
        <w:jc w:val="both"/>
        <w:rPr>
          <w:rFonts w:ascii="Arial" w:hAnsi="Arial"/>
          <w:lang w:val="en-GB"/>
        </w:rPr>
      </w:pPr>
    </w:p>
    <w:p w14:paraId="6061A4B0" w14:textId="77777777" w:rsidR="007613E7" w:rsidRPr="002B79FB" w:rsidRDefault="007613E7" w:rsidP="007613E7">
      <w:pPr>
        <w:spacing w:line="480" w:lineRule="auto"/>
        <w:jc w:val="both"/>
        <w:rPr>
          <w:rFonts w:ascii="Arial" w:hAnsi="Arial"/>
          <w:lang w:val="en-GB"/>
        </w:rPr>
      </w:pPr>
    </w:p>
    <w:p w14:paraId="1CF7DE1D" w14:textId="77777777" w:rsidR="007613E7" w:rsidRPr="002B79FB" w:rsidRDefault="007613E7" w:rsidP="007613E7">
      <w:pPr>
        <w:spacing w:line="480" w:lineRule="auto"/>
        <w:jc w:val="both"/>
        <w:rPr>
          <w:rFonts w:ascii="Arial" w:hAnsi="Arial"/>
          <w:lang w:val="en-GB"/>
        </w:rPr>
      </w:pPr>
    </w:p>
    <w:p w14:paraId="6C10C0C5" w14:textId="77777777" w:rsidR="007613E7" w:rsidRPr="002B79FB" w:rsidRDefault="007613E7" w:rsidP="007613E7">
      <w:pPr>
        <w:spacing w:line="480" w:lineRule="auto"/>
        <w:jc w:val="both"/>
        <w:rPr>
          <w:rFonts w:ascii="Arial" w:hAnsi="Arial"/>
          <w:lang w:val="en-GB"/>
        </w:rPr>
      </w:pPr>
    </w:p>
    <w:p w14:paraId="59C03549" w14:textId="77777777" w:rsidR="007613E7" w:rsidRPr="002B79FB" w:rsidRDefault="007613E7" w:rsidP="007613E7">
      <w:pPr>
        <w:spacing w:line="480" w:lineRule="auto"/>
        <w:jc w:val="both"/>
        <w:rPr>
          <w:rFonts w:ascii="Arial" w:hAnsi="Arial"/>
          <w:lang w:val="en-GB"/>
        </w:rPr>
      </w:pPr>
    </w:p>
    <w:p w14:paraId="3DC904C4" w14:textId="77777777" w:rsidR="007613E7" w:rsidRPr="002B79FB" w:rsidRDefault="007613E7" w:rsidP="007613E7">
      <w:pPr>
        <w:spacing w:line="480" w:lineRule="auto"/>
        <w:jc w:val="both"/>
        <w:rPr>
          <w:rFonts w:ascii="Arial" w:hAnsi="Arial"/>
          <w:lang w:val="en-GB"/>
        </w:rPr>
      </w:pPr>
    </w:p>
    <w:p w14:paraId="63C8A579" w14:textId="77777777" w:rsidR="007613E7" w:rsidRPr="002B79FB" w:rsidRDefault="007613E7" w:rsidP="007613E7">
      <w:pPr>
        <w:spacing w:line="480" w:lineRule="auto"/>
        <w:jc w:val="both"/>
        <w:rPr>
          <w:rFonts w:ascii="Arial" w:hAnsi="Arial"/>
          <w:lang w:val="en-GB"/>
        </w:rPr>
      </w:pPr>
    </w:p>
    <w:p w14:paraId="2380FDBB" w14:textId="77777777" w:rsidR="007613E7" w:rsidRPr="002B79FB" w:rsidRDefault="007613E7" w:rsidP="007613E7">
      <w:pPr>
        <w:spacing w:line="480" w:lineRule="auto"/>
        <w:jc w:val="both"/>
        <w:rPr>
          <w:rFonts w:ascii="Arial" w:hAnsi="Arial"/>
          <w:lang w:val="en-GB"/>
        </w:rPr>
      </w:pPr>
    </w:p>
    <w:p w14:paraId="673E9055" w14:textId="77777777" w:rsidR="007613E7" w:rsidRDefault="007613E7" w:rsidP="007613E7">
      <w:pPr>
        <w:rPr>
          <w:rFonts w:ascii="Arial" w:hAnsi="Arial"/>
          <w:b/>
          <w:sz w:val="32"/>
          <w:szCs w:val="32"/>
          <w:lang w:val="en-GB"/>
        </w:rPr>
      </w:pPr>
      <w:r w:rsidRPr="002B79FB">
        <w:rPr>
          <w:rFonts w:ascii="Arial" w:hAnsi="Arial"/>
          <w:b/>
          <w:sz w:val="32"/>
          <w:szCs w:val="32"/>
          <w:lang w:val="en-GB"/>
        </w:rPr>
        <w:lastRenderedPageBreak/>
        <w:t>Supplementary Figu</w:t>
      </w:r>
      <w:r>
        <w:rPr>
          <w:rFonts w:ascii="Arial" w:hAnsi="Arial"/>
          <w:b/>
          <w:sz w:val="32"/>
          <w:szCs w:val="32"/>
          <w:lang w:val="en-GB"/>
        </w:rPr>
        <w:t>re 3</w:t>
      </w:r>
    </w:p>
    <w:p w14:paraId="048B2EC6" w14:textId="77777777" w:rsidR="00115F65" w:rsidRDefault="00115F65" w:rsidP="007613E7">
      <w:pPr>
        <w:rPr>
          <w:rFonts w:ascii="Arial" w:hAnsi="Arial"/>
          <w:b/>
          <w:sz w:val="32"/>
          <w:szCs w:val="32"/>
          <w:lang w:val="en-GB"/>
        </w:rPr>
      </w:pPr>
    </w:p>
    <w:p w14:paraId="6A8E158E" w14:textId="77777777" w:rsidR="00115F65" w:rsidRPr="002B79FB" w:rsidRDefault="00115F65" w:rsidP="007613E7">
      <w:pPr>
        <w:rPr>
          <w:rFonts w:ascii="Arial" w:hAnsi="Arial"/>
          <w:b/>
          <w:sz w:val="32"/>
          <w:szCs w:val="32"/>
          <w:lang w:val="en-GB"/>
        </w:rPr>
      </w:pPr>
    </w:p>
    <w:p w14:paraId="66340968" w14:textId="29B2E2F4" w:rsidR="007613E7" w:rsidRDefault="00115F65" w:rsidP="007613E7">
      <w:pPr>
        <w:spacing w:line="480" w:lineRule="auto"/>
        <w:jc w:val="both"/>
        <w:rPr>
          <w:rFonts w:ascii="Arial" w:hAnsi="Arial"/>
          <w:b/>
          <w:sz w:val="32"/>
          <w:szCs w:val="32"/>
          <w:lang w:val="en-GB"/>
        </w:rPr>
      </w:pPr>
      <w:r>
        <w:rPr>
          <w:rFonts w:ascii="Arial" w:hAnsi="Arial"/>
          <w:b/>
          <w:noProof/>
          <w:sz w:val="32"/>
          <w:szCs w:val="32"/>
        </w:rPr>
        <w:drawing>
          <wp:inline distT="0" distB="0" distL="0" distR="0" wp14:anchorId="231AF9D7" wp14:editId="7019D2A4">
            <wp:extent cx="6108700" cy="6108700"/>
            <wp:effectExtent l="0" t="0" r="12700" b="12700"/>
            <wp:docPr id="4" name="Immagine 2" descr="Macintosh HD:Users:danilacuomo:Desktop:Layout 3supplementary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danilacuomo:Desktop:Layout 3supplementary.tif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610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9D6A3" w14:textId="77777777" w:rsidR="007613E7" w:rsidRDefault="007613E7" w:rsidP="007613E7">
      <w:pPr>
        <w:spacing w:line="480" w:lineRule="auto"/>
        <w:jc w:val="both"/>
        <w:rPr>
          <w:rFonts w:ascii="Arial" w:hAnsi="Arial"/>
          <w:b/>
          <w:sz w:val="32"/>
          <w:szCs w:val="32"/>
          <w:lang w:val="en-GB"/>
        </w:rPr>
      </w:pPr>
      <w:proofErr w:type="gramStart"/>
      <w:r w:rsidRPr="002B79FB">
        <w:rPr>
          <w:rFonts w:ascii="Arial" w:hAnsi="Arial"/>
          <w:b/>
          <w:lang w:val="en-GB"/>
        </w:rPr>
        <w:t xml:space="preserve">Supplementary Figure </w:t>
      </w:r>
      <w:r>
        <w:rPr>
          <w:rFonts w:ascii="Arial" w:hAnsi="Arial"/>
          <w:b/>
          <w:lang w:val="en-GB"/>
        </w:rPr>
        <w:t>3</w:t>
      </w:r>
      <w:r w:rsidRPr="002B79FB">
        <w:rPr>
          <w:rFonts w:ascii="Arial" w:hAnsi="Arial"/>
          <w:b/>
          <w:lang w:val="en-GB"/>
        </w:rPr>
        <w:t>.</w:t>
      </w:r>
      <w:proofErr w:type="gramEnd"/>
      <w:r>
        <w:rPr>
          <w:rFonts w:ascii="Arial" w:hAnsi="Arial"/>
          <w:b/>
          <w:lang w:val="en-GB"/>
        </w:rPr>
        <w:t xml:space="preserve"> Markers of ovarian aging in C57BL/6J and FVB/NJ mice fed different diets. </w:t>
      </w:r>
      <w:r w:rsidRPr="002B79FB">
        <w:rPr>
          <w:rFonts w:ascii="Arial" w:hAnsi="Arial" w:cs="Arial"/>
          <w:bCs/>
          <w:lang w:val="en-GB"/>
        </w:rPr>
        <w:t xml:space="preserve">Dietary effects on ovarian aging were determined by </w:t>
      </w:r>
      <w:proofErr w:type="spellStart"/>
      <w:r w:rsidRPr="002B79FB">
        <w:rPr>
          <w:rFonts w:ascii="Arial" w:hAnsi="Arial" w:cs="Arial"/>
          <w:bCs/>
          <w:lang w:val="en-GB"/>
        </w:rPr>
        <w:t>q</w:t>
      </w:r>
      <w:r>
        <w:rPr>
          <w:rFonts w:ascii="Arial" w:hAnsi="Arial" w:cs="Arial"/>
          <w:bCs/>
          <w:lang w:val="en-GB"/>
        </w:rPr>
        <w:t>RT</w:t>
      </w:r>
      <w:proofErr w:type="spellEnd"/>
      <w:r>
        <w:rPr>
          <w:rFonts w:ascii="Arial" w:hAnsi="Arial" w:cs="Arial"/>
          <w:bCs/>
          <w:lang w:val="en-GB"/>
        </w:rPr>
        <w:t>-</w:t>
      </w:r>
      <w:r w:rsidRPr="002B79FB">
        <w:rPr>
          <w:rFonts w:ascii="Arial" w:hAnsi="Arial" w:cs="Arial"/>
          <w:bCs/>
          <w:lang w:val="en-GB"/>
        </w:rPr>
        <w:t xml:space="preserve">PCR of well-characterized ovarian aging markers in </w:t>
      </w:r>
      <w:r>
        <w:rPr>
          <w:rFonts w:ascii="Arial" w:hAnsi="Arial" w:cs="Arial"/>
          <w:bCs/>
          <w:lang w:val="en-GB"/>
        </w:rPr>
        <w:t>both strains</w:t>
      </w:r>
      <w:r w:rsidRPr="002B79FB">
        <w:rPr>
          <w:rFonts w:ascii="Arial" w:hAnsi="Arial" w:cs="Arial"/>
          <w:bCs/>
          <w:lang w:val="en-GB"/>
        </w:rPr>
        <w:t>.</w:t>
      </w:r>
    </w:p>
    <w:p w14:paraId="6DBD8C1D" w14:textId="77777777" w:rsidR="0006281E" w:rsidRDefault="0006281E" w:rsidP="00FB1075">
      <w:pPr>
        <w:rPr>
          <w:rFonts w:ascii="Arial" w:hAnsi="Arial"/>
          <w:b/>
          <w:sz w:val="36"/>
          <w:szCs w:val="36"/>
          <w:lang w:val="en-GB"/>
        </w:rPr>
      </w:pPr>
    </w:p>
    <w:p w14:paraId="1BB5333E" w14:textId="77777777" w:rsidR="0006281E" w:rsidRDefault="0006281E" w:rsidP="00FB1075">
      <w:pPr>
        <w:rPr>
          <w:rFonts w:ascii="Arial" w:hAnsi="Arial"/>
          <w:b/>
          <w:sz w:val="36"/>
          <w:szCs w:val="36"/>
          <w:lang w:val="en-GB"/>
        </w:rPr>
      </w:pPr>
    </w:p>
    <w:p w14:paraId="4255F750" w14:textId="77777777" w:rsidR="00115F65" w:rsidRDefault="00115F65" w:rsidP="00FB1075">
      <w:pPr>
        <w:rPr>
          <w:rFonts w:ascii="Arial" w:hAnsi="Arial"/>
          <w:b/>
          <w:sz w:val="36"/>
          <w:szCs w:val="36"/>
          <w:lang w:val="en-GB"/>
        </w:rPr>
      </w:pPr>
    </w:p>
    <w:p w14:paraId="03C00942" w14:textId="67DDC831" w:rsidR="00FB1075" w:rsidRDefault="00FB1075" w:rsidP="00FB1075">
      <w:pPr>
        <w:rPr>
          <w:rFonts w:ascii="Arial" w:hAnsi="Arial"/>
          <w:b/>
          <w:sz w:val="36"/>
          <w:szCs w:val="36"/>
          <w:lang w:val="en-GB"/>
        </w:rPr>
      </w:pPr>
      <w:r w:rsidRPr="002B79FB">
        <w:rPr>
          <w:rFonts w:ascii="Arial" w:hAnsi="Arial"/>
          <w:b/>
          <w:sz w:val="36"/>
          <w:szCs w:val="36"/>
          <w:lang w:val="en-GB"/>
        </w:rPr>
        <w:lastRenderedPageBreak/>
        <w:t xml:space="preserve">Supplementary Figure </w:t>
      </w:r>
      <w:r>
        <w:rPr>
          <w:rFonts w:ascii="Arial" w:hAnsi="Arial"/>
          <w:b/>
          <w:sz w:val="36"/>
          <w:szCs w:val="36"/>
          <w:lang w:val="en-GB"/>
        </w:rPr>
        <w:t>4</w:t>
      </w:r>
    </w:p>
    <w:p w14:paraId="76FD8709" w14:textId="77777777" w:rsidR="00115F65" w:rsidRDefault="00115F65" w:rsidP="00FB1075">
      <w:pPr>
        <w:rPr>
          <w:rFonts w:ascii="Arial" w:hAnsi="Arial"/>
          <w:b/>
          <w:sz w:val="36"/>
          <w:szCs w:val="36"/>
          <w:lang w:val="en-GB"/>
        </w:rPr>
      </w:pPr>
    </w:p>
    <w:p w14:paraId="77324F57" w14:textId="77777777" w:rsidR="00115F65" w:rsidRPr="00115F65" w:rsidRDefault="00115F65" w:rsidP="00FB1075">
      <w:pPr>
        <w:rPr>
          <w:rFonts w:ascii="Arial" w:hAnsi="Arial"/>
          <w:b/>
          <w:sz w:val="36"/>
          <w:szCs w:val="36"/>
          <w:lang w:val="en-GB"/>
        </w:rPr>
      </w:pPr>
    </w:p>
    <w:p w14:paraId="792FD3AF" w14:textId="7BE16262" w:rsidR="00FB1075" w:rsidRPr="002B79FB" w:rsidRDefault="00357AE5" w:rsidP="00FB1075">
      <w:pPr>
        <w:rPr>
          <w:lang w:val="en-GB"/>
        </w:rPr>
      </w:pPr>
      <w:r>
        <w:rPr>
          <w:noProof/>
        </w:rPr>
        <w:drawing>
          <wp:inline distT="0" distB="0" distL="0" distR="0" wp14:anchorId="68933C0E" wp14:editId="3EF298EC">
            <wp:extent cx="5842000" cy="3924300"/>
            <wp:effectExtent l="0" t="0" r="0" b="12700"/>
            <wp:docPr id="2" name="Immagine 1" descr="Macintosh HD:Users:danilacuomo:Desktop:Supp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danilacuomo:Desktop:Suppl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7E2D2" w14:textId="77777777" w:rsidR="00FB1075" w:rsidRPr="002B79FB" w:rsidRDefault="00FB1075" w:rsidP="00FB1075">
      <w:pPr>
        <w:rPr>
          <w:lang w:val="en-GB"/>
        </w:rPr>
      </w:pPr>
    </w:p>
    <w:p w14:paraId="3A156203" w14:textId="77777777" w:rsidR="00FB1075" w:rsidRPr="002B79FB" w:rsidRDefault="00FB1075" w:rsidP="00FB1075">
      <w:pPr>
        <w:rPr>
          <w:lang w:val="en-GB"/>
        </w:rPr>
      </w:pPr>
    </w:p>
    <w:p w14:paraId="615DF11E" w14:textId="01985AB3" w:rsidR="00FB1075" w:rsidRPr="002B79FB" w:rsidRDefault="00FB1075" w:rsidP="00FB1075">
      <w:pPr>
        <w:spacing w:line="480" w:lineRule="auto"/>
        <w:jc w:val="both"/>
        <w:rPr>
          <w:rFonts w:ascii="Arial" w:hAnsi="Arial"/>
          <w:lang w:val="en-GB"/>
        </w:rPr>
      </w:pPr>
      <w:proofErr w:type="gramStart"/>
      <w:r w:rsidRPr="002B79FB">
        <w:rPr>
          <w:rFonts w:ascii="Arial" w:hAnsi="Arial"/>
          <w:b/>
          <w:lang w:val="en-GB"/>
        </w:rPr>
        <w:t xml:space="preserve">Supplementary Figure </w:t>
      </w:r>
      <w:r>
        <w:rPr>
          <w:rFonts w:ascii="Arial" w:hAnsi="Arial"/>
          <w:b/>
          <w:lang w:val="en-GB"/>
        </w:rPr>
        <w:t>4</w:t>
      </w:r>
      <w:r w:rsidRPr="002B79FB">
        <w:rPr>
          <w:rFonts w:ascii="Arial" w:hAnsi="Arial"/>
          <w:b/>
          <w:lang w:val="en-GB"/>
        </w:rPr>
        <w:t>.</w:t>
      </w:r>
      <w:proofErr w:type="gramEnd"/>
      <w:r w:rsidRPr="002B79FB">
        <w:rPr>
          <w:rFonts w:ascii="Arial" w:hAnsi="Arial"/>
          <w:b/>
          <w:lang w:val="en-GB"/>
        </w:rPr>
        <w:t xml:space="preserve"> </w:t>
      </w:r>
      <w:proofErr w:type="gramStart"/>
      <w:r w:rsidRPr="002B79FB">
        <w:rPr>
          <w:rFonts w:ascii="Arial" w:hAnsi="Arial"/>
          <w:b/>
          <w:lang w:val="en-GB"/>
        </w:rPr>
        <w:t>ETU experimental design.</w:t>
      </w:r>
      <w:proofErr w:type="gramEnd"/>
      <w:r>
        <w:rPr>
          <w:rFonts w:ascii="Arial" w:hAnsi="Arial"/>
          <w:lang w:val="en-GB"/>
        </w:rPr>
        <w:t xml:space="preserve"> </w:t>
      </w:r>
      <w:proofErr w:type="gramStart"/>
      <w:r w:rsidRPr="002B79FB">
        <w:rPr>
          <w:rFonts w:ascii="Arial" w:hAnsi="Arial"/>
          <w:lang w:val="en-GB"/>
        </w:rPr>
        <w:t>Developmental</w:t>
      </w:r>
      <w:r>
        <w:rPr>
          <w:rFonts w:ascii="Arial" w:hAnsi="Arial"/>
          <w:lang w:val="en-GB"/>
        </w:rPr>
        <w:t xml:space="preserve"> and long-life</w:t>
      </w:r>
      <w:r w:rsidRPr="002B79FB">
        <w:rPr>
          <w:rFonts w:ascii="Arial" w:hAnsi="Arial"/>
          <w:lang w:val="en-GB"/>
        </w:rPr>
        <w:t xml:space="preserve"> exposure to environmentally relevant doses of ETU.</w:t>
      </w:r>
      <w:proofErr w:type="gramEnd"/>
      <w:r w:rsidRPr="002B79FB">
        <w:rPr>
          <w:rFonts w:ascii="Arial" w:hAnsi="Arial"/>
          <w:lang w:val="en-GB"/>
        </w:rPr>
        <w:t xml:space="preserve"> </w:t>
      </w:r>
    </w:p>
    <w:p w14:paraId="770B8E25" w14:textId="77777777" w:rsidR="007613E7" w:rsidRPr="002219AB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115925D8" w14:textId="77777777" w:rsidR="007613E7" w:rsidRPr="00284402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240D8173" w14:textId="77777777" w:rsidR="007613E7" w:rsidRPr="00284402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352BD22C" w14:textId="77777777" w:rsidR="007613E7" w:rsidRPr="00A27329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6D2AC111" w14:textId="77777777" w:rsidR="007613E7" w:rsidRPr="009F0AE2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1C3D9646" w14:textId="77777777" w:rsidR="007613E7" w:rsidRPr="0067071C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01BAC0E4" w14:textId="77777777" w:rsidR="007613E7" w:rsidRPr="007A6EAB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  <w:sectPr w:rsidR="007613E7" w:rsidRPr="007A6EAB" w:rsidSect="00AB4EB5">
          <w:pgSz w:w="11900" w:h="16840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Style w:val="Grigliatabella"/>
        <w:tblpPr w:leftFromText="141" w:rightFromText="141" w:horzAnchor="page" w:tblpX="1063" w:tblpY="734"/>
        <w:tblW w:w="14511" w:type="dxa"/>
        <w:tblLook w:val="04A0" w:firstRow="1" w:lastRow="0" w:firstColumn="1" w:lastColumn="0" w:noHBand="0" w:noVBand="1"/>
      </w:tblPr>
      <w:tblGrid>
        <w:gridCol w:w="7338"/>
        <w:gridCol w:w="7173"/>
      </w:tblGrid>
      <w:tr w:rsidR="007613E7" w:rsidRPr="00153BF2" w14:paraId="583B2DCC" w14:textId="77777777" w:rsidTr="00AB4EB5">
        <w:trPr>
          <w:trHeight w:val="252"/>
        </w:trPr>
        <w:tc>
          <w:tcPr>
            <w:tcW w:w="7338" w:type="dxa"/>
          </w:tcPr>
          <w:p w14:paraId="7486ACE9" w14:textId="77777777" w:rsidR="007613E7" w:rsidRPr="0009324E" w:rsidRDefault="007613E7" w:rsidP="00AB4EB5">
            <w:pPr>
              <w:rPr>
                <w:rFonts w:ascii="Arial" w:hAnsi="Arial" w:cs="Arial"/>
                <w:b/>
                <w:lang w:val="en-GB"/>
              </w:rPr>
            </w:pPr>
            <w:r w:rsidRPr="0009324E">
              <w:rPr>
                <w:rFonts w:ascii="Arial" w:hAnsi="Arial" w:cs="Arial"/>
                <w:b/>
                <w:lang w:val="en-GB"/>
              </w:rPr>
              <w:lastRenderedPageBreak/>
              <w:t>Markers*</w:t>
            </w:r>
          </w:p>
        </w:tc>
        <w:tc>
          <w:tcPr>
            <w:tcW w:w="7173" w:type="dxa"/>
          </w:tcPr>
          <w:p w14:paraId="6DA46ECA" w14:textId="77777777" w:rsidR="007613E7" w:rsidRPr="0009324E" w:rsidRDefault="007613E7" w:rsidP="00AB4EB5">
            <w:pPr>
              <w:rPr>
                <w:rFonts w:ascii="Arial" w:hAnsi="Arial" w:cs="Arial"/>
                <w:b/>
                <w:lang w:val="en-GB"/>
              </w:rPr>
            </w:pPr>
            <w:r w:rsidRPr="0009324E">
              <w:rPr>
                <w:rFonts w:ascii="Arial" w:hAnsi="Arial" w:cs="Arial"/>
                <w:b/>
                <w:lang w:val="en-GB"/>
              </w:rPr>
              <w:t>Late reproductive period or post-menopause</w:t>
            </w:r>
          </w:p>
        </w:tc>
      </w:tr>
      <w:tr w:rsidR="007613E7" w:rsidRPr="0009324E" w14:paraId="09F15A44" w14:textId="77777777" w:rsidTr="00AB4EB5">
        <w:trPr>
          <w:trHeight w:val="252"/>
        </w:trPr>
        <w:tc>
          <w:tcPr>
            <w:tcW w:w="7338" w:type="dxa"/>
          </w:tcPr>
          <w:p w14:paraId="7158D308" w14:textId="77777777" w:rsidR="007613E7" w:rsidRPr="0009324E" w:rsidRDefault="007613E7" w:rsidP="00AB4EB5">
            <w:pPr>
              <w:rPr>
                <w:rFonts w:ascii="Times" w:eastAsia="Times New Roman" w:hAnsi="Times" w:cs="Times New Roman"/>
                <w:lang w:val="en-GB"/>
              </w:rPr>
            </w:pPr>
            <w:r w:rsidRPr="0009324E">
              <w:rPr>
                <w:rFonts w:ascii="Arial" w:eastAsia="Times New Roman" w:hAnsi="Arial" w:cs="Arial"/>
                <w:lang w:val="en-GB"/>
              </w:rPr>
              <w:t xml:space="preserve">Cytochrome P450, family 19, subfamily a, polypeptide 1 </w:t>
            </w:r>
            <w:r w:rsidRPr="0009324E">
              <w:rPr>
                <w:rFonts w:ascii="Arial" w:hAnsi="Arial" w:cs="Arial"/>
                <w:lang w:val="en-GB"/>
              </w:rPr>
              <w:t>(</w:t>
            </w:r>
            <w:r w:rsidRPr="0009324E">
              <w:rPr>
                <w:rFonts w:ascii="Arial" w:hAnsi="Arial" w:cs="Arial"/>
                <w:i/>
                <w:lang w:val="en-GB"/>
              </w:rPr>
              <w:t>Cyp19a1</w:t>
            </w:r>
            <w:r w:rsidRPr="0009324E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7173" w:type="dxa"/>
          </w:tcPr>
          <w:p w14:paraId="77A4D7A2" w14:textId="77777777" w:rsidR="007613E7" w:rsidRPr="0009324E" w:rsidRDefault="007613E7" w:rsidP="00AB4EB5">
            <w:pPr>
              <w:rPr>
                <w:rFonts w:ascii="Arial" w:hAnsi="Arial" w:cs="Arial"/>
                <w:lang w:val="en-GB"/>
              </w:rPr>
            </w:pPr>
            <w:r w:rsidRPr="0009324E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EA2D76" wp14:editId="69DEBA84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6985</wp:posOffset>
                      </wp:positionV>
                      <wp:extent cx="0" cy="141165"/>
                      <wp:effectExtent l="50800" t="0" r="76200" b="62230"/>
                      <wp:wrapNone/>
                      <wp:docPr id="25" name="Connettore 2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Aspect="1"/>
                            </wps:cNvCnPr>
                            <wps:spPr>
                              <a:xfrm>
                                <a:off x="0" y="0"/>
                                <a:ext cx="0" cy="14116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triangle" w="sm" len="sm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0,0l21600,21600e" filled="f">
                      <v:path arrowok="t" fillok="f" o:connecttype="none"/>
                      <o:lock v:ext="edit" shapetype="t"/>
                    </v:shapetype>
                    <v:shape id="Connettore 2 25" o:spid="_x0000_s1026" type="#_x0000_t32" style="position:absolute;margin-left:8.3pt;margin-top:.55pt;width:0;height:11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" strokecolor="black [3213]" strokeweight=".5pt">
                      <v:stroke endarrow="block" endarrowwidth="narrow" endarrowlength="short"/>
                      <o:lock v:ext="edit" aspectratio="t" shapetype="f"/>
                    </v:shape>
                  </w:pict>
                </mc:Fallback>
              </mc:AlternateContent>
            </w:r>
            <w:proofErr w:type="gramStart"/>
            <w:r w:rsidRPr="0009324E">
              <w:rPr>
                <w:rFonts w:ascii="Arial" w:hAnsi="Arial" w:cs="Arial"/>
                <w:lang w:val="en-GB"/>
              </w:rPr>
              <w:t>(    )</w:t>
            </w:r>
            <w:proofErr w:type="gramEnd"/>
          </w:p>
        </w:tc>
      </w:tr>
      <w:tr w:rsidR="007613E7" w:rsidRPr="0009324E" w14:paraId="2D4EEAAE" w14:textId="77777777" w:rsidTr="00AB4EB5">
        <w:trPr>
          <w:trHeight w:val="252"/>
        </w:trPr>
        <w:tc>
          <w:tcPr>
            <w:tcW w:w="7338" w:type="dxa"/>
          </w:tcPr>
          <w:p w14:paraId="0B209249" w14:textId="77777777" w:rsidR="007613E7" w:rsidRPr="0009324E" w:rsidRDefault="007613E7" w:rsidP="00AB4EB5">
            <w:pPr>
              <w:rPr>
                <w:rFonts w:ascii="Arial" w:hAnsi="Arial" w:cs="Arial"/>
                <w:lang w:val="en-GB"/>
              </w:rPr>
            </w:pPr>
            <w:proofErr w:type="spellStart"/>
            <w:r w:rsidRPr="0009324E">
              <w:rPr>
                <w:rFonts w:ascii="Arial" w:hAnsi="Arial" w:cs="Arial"/>
                <w:lang w:val="en-GB"/>
              </w:rPr>
              <w:t>Inhibin</w:t>
            </w:r>
            <w:proofErr w:type="spellEnd"/>
            <w:r w:rsidRPr="0009324E">
              <w:rPr>
                <w:rFonts w:ascii="Arial" w:hAnsi="Arial" w:cs="Arial"/>
                <w:lang w:val="en-GB"/>
              </w:rPr>
              <w:t xml:space="preserve"> beta-A (</w:t>
            </w:r>
            <w:proofErr w:type="spellStart"/>
            <w:r w:rsidRPr="0009324E">
              <w:rPr>
                <w:rFonts w:ascii="Arial" w:hAnsi="Arial" w:cs="Arial"/>
                <w:i/>
                <w:lang w:val="en-GB"/>
              </w:rPr>
              <w:t>Inhba</w:t>
            </w:r>
            <w:proofErr w:type="spellEnd"/>
            <w:r w:rsidRPr="0009324E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7173" w:type="dxa"/>
          </w:tcPr>
          <w:p w14:paraId="7B98BB1B" w14:textId="77777777" w:rsidR="007613E7" w:rsidRPr="0009324E" w:rsidRDefault="007613E7" w:rsidP="00AB4EB5">
            <w:pPr>
              <w:rPr>
                <w:rFonts w:ascii="Arial" w:hAnsi="Arial" w:cs="Arial"/>
                <w:lang w:val="en-GB"/>
              </w:rPr>
            </w:pPr>
            <w:r w:rsidRPr="0009324E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A65211" wp14:editId="27A7102C">
                      <wp:simplePos x="0" y="0"/>
                      <wp:positionH relativeFrom="margin">
                        <wp:posOffset>154305</wp:posOffset>
                      </wp:positionH>
                      <wp:positionV relativeFrom="paragraph">
                        <wp:posOffset>3810</wp:posOffset>
                      </wp:positionV>
                      <wp:extent cx="0" cy="143510"/>
                      <wp:effectExtent l="50800" t="50800" r="76200" b="34290"/>
                      <wp:wrapNone/>
                      <wp:docPr id="26" name="Connettore 2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Aspect="1"/>
                            </wps:cNvCnPr>
                            <wps:spPr>
                              <a:xfrm flipV="1">
                                <a:off x="0" y="0"/>
                                <a:ext cx="0" cy="143510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triangle" w="sm" len="sm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nettore 2 26" o:spid="_x0000_s1026" type="#_x0000_t32" style="position:absolute;margin-left:12.15pt;margin-top:.3pt;width:0;height:11.3pt;flip:y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" strokecolor="black [3213]" strokeweight=".5pt">
                      <v:stroke endarrow="block" endarrowwidth="narrow" endarrowlength="short"/>
                      <o:lock v:ext="edit" aspectratio="t" shapetype="f"/>
                      <w10:wrap anchorx="margin"/>
                    </v:shape>
                  </w:pict>
                </mc:Fallback>
              </mc:AlternateContent>
            </w:r>
            <w:r w:rsidRPr="0009324E">
              <w:rPr>
                <w:rFonts w:ascii="Arial" w:hAnsi="Arial" w:cs="Arial"/>
                <w:lang w:val="en-GB"/>
              </w:rPr>
              <w:t xml:space="preserve"> </w:t>
            </w:r>
            <w:proofErr w:type="gramStart"/>
            <w:r w:rsidRPr="0009324E">
              <w:rPr>
                <w:rFonts w:ascii="Arial" w:hAnsi="Arial" w:cs="Arial"/>
                <w:lang w:val="en-GB"/>
              </w:rPr>
              <w:t>(    )</w:t>
            </w:r>
            <w:proofErr w:type="gramEnd"/>
          </w:p>
        </w:tc>
      </w:tr>
      <w:tr w:rsidR="007613E7" w:rsidRPr="0009324E" w14:paraId="13959859" w14:textId="77777777" w:rsidTr="00AB4EB5">
        <w:trPr>
          <w:trHeight w:val="252"/>
        </w:trPr>
        <w:tc>
          <w:tcPr>
            <w:tcW w:w="7338" w:type="dxa"/>
          </w:tcPr>
          <w:p w14:paraId="478DD008" w14:textId="77777777" w:rsidR="007613E7" w:rsidRPr="0009324E" w:rsidRDefault="007613E7" w:rsidP="00AB4EB5">
            <w:pPr>
              <w:rPr>
                <w:rFonts w:ascii="Arial" w:hAnsi="Arial" w:cs="Arial"/>
                <w:lang w:val="en-GB"/>
              </w:rPr>
            </w:pPr>
            <w:proofErr w:type="spellStart"/>
            <w:r w:rsidRPr="0009324E">
              <w:rPr>
                <w:rFonts w:ascii="Arial" w:hAnsi="Arial" w:cs="Arial"/>
                <w:lang w:val="en-GB"/>
              </w:rPr>
              <w:t>Inhibin</w:t>
            </w:r>
            <w:proofErr w:type="spellEnd"/>
            <w:r w:rsidRPr="0009324E">
              <w:rPr>
                <w:rFonts w:ascii="Arial" w:hAnsi="Arial" w:cs="Arial"/>
                <w:lang w:val="en-GB"/>
              </w:rPr>
              <w:t xml:space="preserve"> alpha (</w:t>
            </w:r>
            <w:proofErr w:type="spellStart"/>
            <w:r w:rsidRPr="0009324E">
              <w:rPr>
                <w:rFonts w:ascii="Arial" w:hAnsi="Arial" w:cs="Arial"/>
                <w:i/>
                <w:lang w:val="en-GB"/>
              </w:rPr>
              <w:t>Inha</w:t>
            </w:r>
            <w:proofErr w:type="spellEnd"/>
            <w:r w:rsidRPr="0009324E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7173" w:type="dxa"/>
          </w:tcPr>
          <w:p w14:paraId="26728CF0" w14:textId="77777777" w:rsidR="007613E7" w:rsidRPr="0009324E" w:rsidRDefault="007613E7" w:rsidP="00AB4EB5">
            <w:pPr>
              <w:rPr>
                <w:rFonts w:ascii="Arial" w:hAnsi="Arial" w:cs="Arial"/>
                <w:lang w:val="en-GB"/>
              </w:rPr>
            </w:pPr>
            <w:r w:rsidRPr="0009324E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243216" wp14:editId="3AA2687C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6985</wp:posOffset>
                      </wp:positionV>
                      <wp:extent cx="0" cy="141165"/>
                      <wp:effectExtent l="50800" t="0" r="76200" b="62230"/>
                      <wp:wrapNone/>
                      <wp:docPr id="27" name="Connettore 2 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Aspect="1"/>
                            </wps:cNvCnPr>
                            <wps:spPr>
                              <a:xfrm>
                                <a:off x="0" y="0"/>
                                <a:ext cx="0" cy="14116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triangle" w="sm" len="sm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nettore 2 27" o:spid="_x0000_s1026" type="#_x0000_t32" style="position:absolute;margin-left:8.3pt;margin-top:.55pt;width:0;height:11.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" strokecolor="black [3213]" strokeweight=".5pt">
                      <v:stroke endarrow="block" endarrowwidth="narrow" endarrowlength="short"/>
                      <o:lock v:ext="edit" aspectratio="t" shapetype="f"/>
                    </v:shape>
                  </w:pict>
                </mc:Fallback>
              </mc:AlternateContent>
            </w:r>
            <w:proofErr w:type="gramStart"/>
            <w:r w:rsidRPr="0009324E">
              <w:rPr>
                <w:rFonts w:ascii="Arial" w:hAnsi="Arial" w:cs="Arial"/>
                <w:lang w:val="en-GB"/>
              </w:rPr>
              <w:t>(    )</w:t>
            </w:r>
            <w:proofErr w:type="gramEnd"/>
          </w:p>
        </w:tc>
      </w:tr>
      <w:tr w:rsidR="007613E7" w:rsidRPr="0009324E" w14:paraId="09C59CDA" w14:textId="77777777" w:rsidTr="00AB4EB5">
        <w:trPr>
          <w:trHeight w:val="252"/>
        </w:trPr>
        <w:tc>
          <w:tcPr>
            <w:tcW w:w="7338" w:type="dxa"/>
          </w:tcPr>
          <w:p w14:paraId="6D025AE8" w14:textId="77777777" w:rsidR="007613E7" w:rsidRPr="0009324E" w:rsidRDefault="007613E7" w:rsidP="00AB4EB5">
            <w:pPr>
              <w:rPr>
                <w:rFonts w:ascii="Arial" w:hAnsi="Arial" w:cs="Arial"/>
                <w:lang w:val="en-GB"/>
              </w:rPr>
            </w:pPr>
            <w:proofErr w:type="gramStart"/>
            <w:r w:rsidRPr="0009324E">
              <w:rPr>
                <w:rFonts w:ascii="Arial" w:hAnsi="Arial" w:cs="Arial"/>
                <w:lang w:val="en-GB"/>
              </w:rPr>
              <w:t>anti</w:t>
            </w:r>
            <w:proofErr w:type="gramEnd"/>
            <w:r w:rsidRPr="0009324E">
              <w:rPr>
                <w:rFonts w:ascii="Arial" w:hAnsi="Arial" w:cs="Arial"/>
                <w:lang w:val="en-GB"/>
              </w:rPr>
              <w:t>-</w:t>
            </w:r>
            <w:proofErr w:type="spellStart"/>
            <w:r w:rsidRPr="0009324E">
              <w:rPr>
                <w:rFonts w:ascii="Arial" w:hAnsi="Arial" w:cs="Arial"/>
                <w:lang w:val="en-GB"/>
              </w:rPr>
              <w:t>Müllerian</w:t>
            </w:r>
            <w:proofErr w:type="spellEnd"/>
            <w:r w:rsidRPr="0009324E">
              <w:rPr>
                <w:rFonts w:ascii="Arial" w:hAnsi="Arial" w:cs="Arial"/>
                <w:lang w:val="en-GB"/>
              </w:rPr>
              <w:t xml:space="preserve"> hormone (</w:t>
            </w:r>
            <w:proofErr w:type="spellStart"/>
            <w:r w:rsidRPr="0009324E">
              <w:rPr>
                <w:rFonts w:ascii="Arial" w:hAnsi="Arial" w:cs="Arial"/>
                <w:b/>
                <w:i/>
                <w:lang w:val="en-GB"/>
              </w:rPr>
              <w:t>Amh</w:t>
            </w:r>
            <w:proofErr w:type="spellEnd"/>
            <w:r w:rsidRPr="0009324E">
              <w:rPr>
                <w:rFonts w:ascii="Arial" w:hAnsi="Arial" w:cs="Arial"/>
                <w:lang w:val="en-GB"/>
              </w:rPr>
              <w:t>)**</w:t>
            </w:r>
          </w:p>
        </w:tc>
        <w:tc>
          <w:tcPr>
            <w:tcW w:w="7173" w:type="dxa"/>
          </w:tcPr>
          <w:p w14:paraId="0E66688D" w14:textId="77777777" w:rsidR="007613E7" w:rsidRPr="0009324E" w:rsidRDefault="007613E7" w:rsidP="00AB4EB5">
            <w:pPr>
              <w:rPr>
                <w:rFonts w:ascii="Arial" w:hAnsi="Arial" w:cs="Arial"/>
                <w:lang w:val="en-GB"/>
              </w:rPr>
            </w:pPr>
            <w:r w:rsidRPr="0009324E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38F2582" wp14:editId="259E9224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6985</wp:posOffset>
                      </wp:positionV>
                      <wp:extent cx="0" cy="141165"/>
                      <wp:effectExtent l="50800" t="0" r="76200" b="62230"/>
                      <wp:wrapNone/>
                      <wp:docPr id="28" name="Connettore 2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Aspect="1"/>
                            </wps:cNvCnPr>
                            <wps:spPr>
                              <a:xfrm>
                                <a:off x="0" y="0"/>
                                <a:ext cx="0" cy="14116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triangle" w="sm" len="sm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nettore 2 28" o:spid="_x0000_s1026" type="#_x0000_t32" style="position:absolute;margin-left:8.3pt;margin-top:.55pt;width:0;height:11.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" strokecolor="black [3213]" strokeweight=".5pt">
                      <v:stroke endarrow="block" endarrowwidth="narrow" endarrowlength="short"/>
                      <o:lock v:ext="edit" aspectratio="t" shapetype="f"/>
                    </v:shape>
                  </w:pict>
                </mc:Fallback>
              </mc:AlternateContent>
            </w:r>
            <w:proofErr w:type="gramStart"/>
            <w:r w:rsidRPr="0009324E">
              <w:rPr>
                <w:rFonts w:ascii="Arial" w:hAnsi="Arial" w:cs="Arial"/>
                <w:lang w:val="en-GB"/>
              </w:rPr>
              <w:t>(    )</w:t>
            </w:r>
            <w:proofErr w:type="gramEnd"/>
          </w:p>
        </w:tc>
      </w:tr>
      <w:tr w:rsidR="007613E7" w:rsidRPr="0009324E" w14:paraId="7B96C393" w14:textId="77777777" w:rsidTr="00AB4EB5">
        <w:trPr>
          <w:trHeight w:val="252"/>
        </w:trPr>
        <w:tc>
          <w:tcPr>
            <w:tcW w:w="7338" w:type="dxa"/>
          </w:tcPr>
          <w:p w14:paraId="7D1F1070" w14:textId="77777777" w:rsidR="007613E7" w:rsidRPr="0009324E" w:rsidRDefault="007613E7" w:rsidP="00AB4EB5">
            <w:pPr>
              <w:rPr>
                <w:rFonts w:ascii="Arial" w:hAnsi="Arial" w:cs="Arial"/>
                <w:lang w:val="en-GB"/>
              </w:rPr>
            </w:pPr>
            <w:r w:rsidRPr="0009324E">
              <w:rPr>
                <w:rFonts w:ascii="Arial" w:hAnsi="Arial" w:cs="Arial"/>
                <w:lang w:val="en-GB"/>
              </w:rPr>
              <w:t>Growth differentiation factor9 (</w:t>
            </w:r>
            <w:r w:rsidRPr="0009324E">
              <w:rPr>
                <w:rFonts w:ascii="Arial" w:hAnsi="Arial" w:cs="Arial"/>
                <w:i/>
                <w:lang w:val="en-GB"/>
              </w:rPr>
              <w:t>Gdf9</w:t>
            </w:r>
            <w:r w:rsidRPr="0009324E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7173" w:type="dxa"/>
          </w:tcPr>
          <w:p w14:paraId="2BC69033" w14:textId="77777777" w:rsidR="007613E7" w:rsidRPr="0009324E" w:rsidRDefault="007613E7" w:rsidP="00AB4EB5">
            <w:pPr>
              <w:rPr>
                <w:rFonts w:ascii="Arial" w:hAnsi="Arial" w:cs="Arial"/>
                <w:lang w:val="en-GB"/>
              </w:rPr>
            </w:pPr>
            <w:r w:rsidRPr="0009324E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F594578" wp14:editId="2ECAF6FE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6985</wp:posOffset>
                      </wp:positionV>
                      <wp:extent cx="0" cy="141165"/>
                      <wp:effectExtent l="50800" t="0" r="76200" b="62230"/>
                      <wp:wrapNone/>
                      <wp:docPr id="29" name="Connettore 2 2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Aspect="1"/>
                            </wps:cNvCnPr>
                            <wps:spPr>
                              <a:xfrm>
                                <a:off x="0" y="0"/>
                                <a:ext cx="0" cy="14116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triangle" w="sm" len="sm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nettore 2 29" o:spid="_x0000_s1026" type="#_x0000_t32" style="position:absolute;margin-left:8.3pt;margin-top:.55pt;width:0;height:11.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" strokecolor="black [3213]" strokeweight=".5pt">
                      <v:stroke endarrow="block" endarrowwidth="narrow" endarrowlength="short"/>
                      <o:lock v:ext="edit" aspectratio="t" shapetype="f"/>
                    </v:shape>
                  </w:pict>
                </mc:Fallback>
              </mc:AlternateContent>
            </w:r>
            <w:proofErr w:type="gramStart"/>
            <w:r w:rsidRPr="0009324E">
              <w:rPr>
                <w:rFonts w:ascii="Arial" w:hAnsi="Arial" w:cs="Arial"/>
                <w:lang w:val="en-GB"/>
              </w:rPr>
              <w:t>(    )</w:t>
            </w:r>
            <w:proofErr w:type="gramEnd"/>
          </w:p>
        </w:tc>
      </w:tr>
      <w:tr w:rsidR="007613E7" w:rsidRPr="0009324E" w14:paraId="35EB55FB" w14:textId="77777777" w:rsidTr="00AB4EB5">
        <w:trPr>
          <w:trHeight w:val="252"/>
        </w:trPr>
        <w:tc>
          <w:tcPr>
            <w:tcW w:w="7338" w:type="dxa"/>
          </w:tcPr>
          <w:p w14:paraId="61D9D071" w14:textId="77777777" w:rsidR="007613E7" w:rsidRPr="0009324E" w:rsidRDefault="007613E7" w:rsidP="00AB4EB5">
            <w:pPr>
              <w:rPr>
                <w:rFonts w:ascii="Arial" w:hAnsi="Arial" w:cs="Arial"/>
                <w:lang w:val="en-GB"/>
              </w:rPr>
            </w:pPr>
            <w:r w:rsidRPr="0009324E">
              <w:rPr>
                <w:rFonts w:ascii="Arial" w:hAnsi="Arial" w:cs="Arial"/>
                <w:lang w:val="en-GB"/>
              </w:rPr>
              <w:t>Bone morphogenetic protein 15 (</w:t>
            </w:r>
            <w:r w:rsidRPr="0009324E">
              <w:rPr>
                <w:rFonts w:ascii="Arial" w:hAnsi="Arial" w:cs="Arial"/>
                <w:b/>
                <w:i/>
                <w:lang w:val="en-GB"/>
              </w:rPr>
              <w:t>Bmp15</w:t>
            </w:r>
            <w:r w:rsidRPr="0009324E">
              <w:rPr>
                <w:rFonts w:ascii="Arial" w:hAnsi="Arial" w:cs="Arial"/>
                <w:lang w:val="en-GB"/>
              </w:rPr>
              <w:t>)**</w:t>
            </w:r>
          </w:p>
        </w:tc>
        <w:tc>
          <w:tcPr>
            <w:tcW w:w="7173" w:type="dxa"/>
          </w:tcPr>
          <w:p w14:paraId="7C1E6A92" w14:textId="77777777" w:rsidR="007613E7" w:rsidRPr="0009324E" w:rsidRDefault="007613E7" w:rsidP="00AB4EB5">
            <w:pPr>
              <w:rPr>
                <w:rFonts w:ascii="Arial" w:hAnsi="Arial" w:cs="Arial"/>
                <w:lang w:val="en-GB"/>
              </w:rPr>
            </w:pPr>
            <w:r w:rsidRPr="0009324E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72456A" wp14:editId="29DDD6DD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6985</wp:posOffset>
                      </wp:positionV>
                      <wp:extent cx="0" cy="141165"/>
                      <wp:effectExtent l="50800" t="0" r="76200" b="62230"/>
                      <wp:wrapNone/>
                      <wp:docPr id="30" name="Connettore 2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Aspect="1"/>
                            </wps:cNvCnPr>
                            <wps:spPr>
                              <a:xfrm>
                                <a:off x="0" y="0"/>
                                <a:ext cx="0" cy="14116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triangle" w="sm" len="sm"/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nettore 2 30" o:spid="_x0000_s1026" type="#_x0000_t32" style="position:absolute;margin-left:8.3pt;margin-top:.55pt;width:0;height:11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" strokecolor="black [3213]" strokeweight=".5pt">
                      <v:stroke endarrow="block" endarrowwidth="narrow" endarrowlength="short"/>
                      <o:lock v:ext="edit" aspectratio="t" shapetype="f"/>
                    </v:shape>
                  </w:pict>
                </mc:Fallback>
              </mc:AlternateContent>
            </w:r>
            <w:proofErr w:type="gramStart"/>
            <w:r w:rsidRPr="0009324E">
              <w:rPr>
                <w:rFonts w:ascii="Arial" w:hAnsi="Arial" w:cs="Arial"/>
                <w:lang w:val="en-GB"/>
              </w:rPr>
              <w:t>(    )</w:t>
            </w:r>
            <w:proofErr w:type="gramEnd"/>
          </w:p>
        </w:tc>
      </w:tr>
    </w:tbl>
    <w:p w14:paraId="204E4A3D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7682C7A5" w14:textId="3BD85EA9" w:rsidR="007613E7" w:rsidRPr="002B79FB" w:rsidRDefault="007613E7" w:rsidP="007613E7">
      <w:pPr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  <w:proofErr w:type="gramStart"/>
      <w:r w:rsidRPr="002B79FB">
        <w:rPr>
          <w:rFonts w:ascii="Arial" w:hAnsi="Arial" w:cs="Arial"/>
          <w:b/>
          <w:sz w:val="28"/>
          <w:szCs w:val="28"/>
          <w:lang w:val="en-GB"/>
        </w:rPr>
        <w:t xml:space="preserve">Supplementary Table </w:t>
      </w:r>
      <w:r w:rsidR="0069355A">
        <w:rPr>
          <w:rFonts w:ascii="Arial" w:hAnsi="Arial" w:cs="Arial"/>
          <w:b/>
          <w:sz w:val="28"/>
          <w:szCs w:val="28"/>
          <w:lang w:val="en-GB"/>
        </w:rPr>
        <w:t>2</w:t>
      </w:r>
      <w:r w:rsidRPr="002B79FB">
        <w:rPr>
          <w:rFonts w:ascii="Arial" w:hAnsi="Arial" w:cs="Arial"/>
          <w:b/>
          <w:bCs/>
          <w:sz w:val="28"/>
          <w:szCs w:val="28"/>
          <w:lang w:val="en-GB"/>
        </w:rPr>
        <w:t>.</w:t>
      </w:r>
      <w:proofErr w:type="gramEnd"/>
      <w:r w:rsidRPr="002B79FB">
        <w:rPr>
          <w:rFonts w:ascii="Arial" w:hAnsi="Arial" w:cs="Arial"/>
          <w:b/>
          <w:bCs/>
          <w:sz w:val="28"/>
          <w:szCs w:val="28"/>
          <w:lang w:val="en-GB"/>
        </w:rPr>
        <w:t xml:space="preserve"> Markers used to assess ovarian reserve.</w:t>
      </w:r>
    </w:p>
    <w:p w14:paraId="1231FBB5" w14:textId="77777777" w:rsidR="007613E7" w:rsidRPr="002B79FB" w:rsidRDefault="007613E7" w:rsidP="007613E7">
      <w:pPr>
        <w:rPr>
          <w:rFonts w:ascii="Arial" w:hAnsi="Arial" w:cs="Arial"/>
          <w:b/>
          <w:sz w:val="4"/>
          <w:szCs w:val="4"/>
          <w:lang w:val="en-GB"/>
        </w:rPr>
      </w:pPr>
    </w:p>
    <w:p w14:paraId="2291FE7C" w14:textId="77777777" w:rsidR="007613E7" w:rsidRPr="002B79FB" w:rsidRDefault="007613E7" w:rsidP="007613E7">
      <w:pPr>
        <w:rPr>
          <w:rFonts w:ascii="Arial" w:hAnsi="Arial" w:cs="Arial"/>
          <w:sz w:val="4"/>
          <w:szCs w:val="4"/>
          <w:lang w:val="en-GB"/>
        </w:rPr>
      </w:pPr>
    </w:p>
    <w:p w14:paraId="55DCA992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0D622DAB" w14:textId="77777777" w:rsidR="007613E7" w:rsidRPr="0009324E" w:rsidRDefault="007613E7" w:rsidP="007613E7">
      <w:pPr>
        <w:rPr>
          <w:rFonts w:ascii="Arial" w:hAnsi="Arial" w:cs="Arial"/>
          <w:sz w:val="16"/>
          <w:szCs w:val="16"/>
          <w:lang w:val="en-GB"/>
        </w:rPr>
      </w:pPr>
      <w:r w:rsidRPr="0009324E">
        <w:rPr>
          <w:rFonts w:ascii="Arial" w:hAnsi="Arial" w:cs="Arial"/>
          <w:sz w:val="16"/>
          <w:szCs w:val="16"/>
          <w:lang w:val="en-GB"/>
        </w:rPr>
        <w:t>*Normal values are considered those found in healthy women of reproductive age</w:t>
      </w:r>
    </w:p>
    <w:p w14:paraId="0A7EB49E" w14:textId="77777777" w:rsidR="007613E7" w:rsidRPr="0009324E" w:rsidRDefault="007613E7" w:rsidP="007613E7">
      <w:pPr>
        <w:rPr>
          <w:rFonts w:ascii="Arial" w:hAnsi="Arial" w:cs="Arial"/>
          <w:sz w:val="16"/>
          <w:szCs w:val="16"/>
          <w:lang w:val="en-GB"/>
        </w:rPr>
      </w:pPr>
      <w:r w:rsidRPr="0009324E">
        <w:rPr>
          <w:rFonts w:ascii="Arial" w:hAnsi="Arial" w:cs="Arial"/>
          <w:sz w:val="16"/>
          <w:szCs w:val="16"/>
          <w:lang w:val="en-GB"/>
        </w:rPr>
        <w:t>** Deregulated in microarray</w:t>
      </w:r>
    </w:p>
    <w:p w14:paraId="39E3CD6B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734C484D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507EA849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260ACB2B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0720F183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15DDED9C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7DF123EE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26FC4C63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380B2D3C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1FD32446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0223643B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22C8D3E6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0D75D555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7C85DFE3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36EB08A4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71B75B1C" w14:textId="77777777" w:rsidR="007613E7" w:rsidRPr="002B79FB" w:rsidRDefault="007613E7" w:rsidP="007613E7">
      <w:pPr>
        <w:rPr>
          <w:rFonts w:ascii="Arial" w:hAnsi="Arial" w:cs="Arial"/>
          <w:sz w:val="12"/>
          <w:szCs w:val="12"/>
          <w:lang w:val="en-GB"/>
        </w:rPr>
      </w:pPr>
    </w:p>
    <w:p w14:paraId="222F31B7" w14:textId="77777777" w:rsidR="007613E7" w:rsidRPr="007A6EAB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07930CBB" w14:textId="77777777" w:rsidR="007613E7" w:rsidRPr="00EF2CB2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2F5C0DD8" w14:textId="77777777" w:rsidR="007613E7" w:rsidRPr="002219AB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798BDBE0" w14:textId="77777777" w:rsidR="007613E7" w:rsidRPr="00284402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057F1A5D" w14:textId="77777777" w:rsidR="007613E7" w:rsidRPr="00284402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78230A2B" w14:textId="77777777" w:rsidR="007613E7" w:rsidRPr="00A27329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734A1026" w14:textId="77777777" w:rsidR="007613E7" w:rsidRPr="009F0AE2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7B5A7DCF" w14:textId="77777777" w:rsidR="007613E7" w:rsidRPr="0067071C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59995FB7" w14:textId="77777777" w:rsidR="007613E7" w:rsidRPr="007A6EAB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  <w:sectPr w:rsidR="007613E7" w:rsidRPr="007A6EAB" w:rsidSect="00AB4EB5">
          <w:pgSz w:w="16840" w:h="11900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6BF9D083" w14:textId="1059D463" w:rsidR="007613E7" w:rsidRPr="00885678" w:rsidRDefault="007613E7" w:rsidP="007613E7">
      <w:pPr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  <w:proofErr w:type="gramStart"/>
      <w:r w:rsidRPr="00885678">
        <w:rPr>
          <w:rFonts w:ascii="Arial" w:hAnsi="Arial" w:cs="Arial"/>
          <w:b/>
          <w:bCs/>
          <w:sz w:val="28"/>
          <w:szCs w:val="28"/>
          <w:lang w:val="en-GB"/>
        </w:rPr>
        <w:lastRenderedPageBreak/>
        <w:t xml:space="preserve">Supplementary Table </w:t>
      </w:r>
      <w:r w:rsidR="003979BB">
        <w:rPr>
          <w:rFonts w:ascii="Arial" w:hAnsi="Arial" w:cs="Arial"/>
          <w:b/>
          <w:bCs/>
          <w:sz w:val="28"/>
          <w:szCs w:val="28"/>
          <w:lang w:val="en-GB"/>
        </w:rPr>
        <w:t>3</w:t>
      </w:r>
      <w:r w:rsidRPr="00885678">
        <w:rPr>
          <w:rFonts w:ascii="Arial" w:hAnsi="Arial" w:cs="Arial"/>
          <w:b/>
          <w:bCs/>
          <w:sz w:val="28"/>
          <w:szCs w:val="28"/>
          <w:lang w:val="en-GB"/>
        </w:rPr>
        <w:t>.</w:t>
      </w:r>
      <w:proofErr w:type="gramEnd"/>
      <w:r w:rsidRPr="00885678">
        <w:rPr>
          <w:rFonts w:ascii="Arial" w:hAnsi="Arial" w:cs="Arial"/>
          <w:sz w:val="28"/>
          <w:szCs w:val="28"/>
          <w:lang w:val="en-GB"/>
        </w:rPr>
        <w:t xml:space="preserve"> </w:t>
      </w:r>
      <w:r w:rsidR="00094632" w:rsidRPr="00885678">
        <w:rPr>
          <w:rFonts w:ascii="Arial" w:hAnsi="Arial" w:cs="Arial"/>
          <w:b/>
          <w:bCs/>
          <w:sz w:val="28"/>
          <w:szCs w:val="28"/>
          <w:lang w:val="en-US"/>
        </w:rPr>
        <w:t>Differentially expressed genes in middle- aged ovaries included in OAGS</w:t>
      </w:r>
    </w:p>
    <w:p w14:paraId="69C1140B" w14:textId="77777777" w:rsidR="00AB4EB5" w:rsidRPr="00094632" w:rsidRDefault="00AB4EB5" w:rsidP="007613E7">
      <w:pPr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tbl>
      <w:tblPr>
        <w:tblStyle w:val="Grigliatabella"/>
        <w:tblW w:w="478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9"/>
        <w:gridCol w:w="2493"/>
        <w:gridCol w:w="3306"/>
        <w:gridCol w:w="3453"/>
        <w:gridCol w:w="2216"/>
      </w:tblGrid>
      <w:tr w:rsidR="00AB4EB5" w:rsidRPr="00094632" w14:paraId="4C3B5D90" w14:textId="77777777" w:rsidTr="00AB4EB5">
        <w:trPr>
          <w:trHeight w:val="554"/>
        </w:trPr>
        <w:tc>
          <w:tcPr>
            <w:tcW w:w="865" w:type="pct"/>
            <w:tcBorders>
              <w:top w:val="nil"/>
              <w:bottom w:val="nil"/>
            </w:tcBorders>
            <w:shd w:val="clear" w:color="auto" w:fill="auto"/>
          </w:tcPr>
          <w:p w14:paraId="2F2ADDE9" w14:textId="77777777" w:rsidR="00AB4EB5" w:rsidRPr="00094632" w:rsidRDefault="00AB4EB5" w:rsidP="00AB4EB5">
            <w:pPr>
              <w:spacing w:line="480" w:lineRule="auto"/>
              <w:jc w:val="both"/>
              <w:rPr>
                <w:rFonts w:ascii="Arial" w:eastAsiaTheme="majorEastAsia" w:hAnsi="Arial" w:cs="Arial"/>
                <w:b/>
                <w:i/>
                <w:iCs/>
                <w:color w:val="404040" w:themeColor="text1" w:themeTint="BF"/>
                <w:sz w:val="28"/>
                <w:szCs w:val="28"/>
                <w:lang w:val="en-US"/>
              </w:rPr>
            </w:pPr>
            <w:proofErr w:type="spellStart"/>
            <w:r w:rsidRPr="00094632">
              <w:rPr>
                <w:rFonts w:ascii="Arial" w:hAnsi="Arial" w:cs="Arial"/>
                <w:b/>
                <w:sz w:val="28"/>
                <w:szCs w:val="28"/>
                <w:lang w:val="en-US"/>
              </w:rPr>
              <w:t>TranscriptID</w:t>
            </w:r>
            <w:proofErr w:type="spellEnd"/>
          </w:p>
        </w:tc>
        <w:tc>
          <w:tcPr>
            <w:tcW w:w="899" w:type="pct"/>
            <w:tcBorders>
              <w:top w:val="nil"/>
              <w:bottom w:val="nil"/>
            </w:tcBorders>
            <w:shd w:val="clear" w:color="auto" w:fill="auto"/>
          </w:tcPr>
          <w:p w14:paraId="1A900D69" w14:textId="77777777" w:rsidR="00AB4EB5" w:rsidRPr="00094632" w:rsidRDefault="00AB4EB5" w:rsidP="00AB4EB5">
            <w:pPr>
              <w:spacing w:line="480" w:lineRule="auto"/>
              <w:jc w:val="both"/>
              <w:rPr>
                <w:rFonts w:ascii="Arial" w:eastAsiaTheme="majorEastAsia" w:hAnsi="Arial" w:cs="Arial"/>
                <w:b/>
                <w:i/>
                <w:iCs/>
                <w:color w:val="404040" w:themeColor="text1" w:themeTint="BF"/>
                <w:sz w:val="28"/>
                <w:szCs w:val="28"/>
                <w:lang w:val="en-US"/>
              </w:rPr>
            </w:pPr>
            <w:proofErr w:type="spellStart"/>
            <w:r w:rsidRPr="00094632">
              <w:rPr>
                <w:rFonts w:ascii="Arial" w:hAnsi="Arial" w:cs="Arial"/>
                <w:b/>
                <w:sz w:val="28"/>
                <w:szCs w:val="28"/>
                <w:lang w:val="en-US"/>
              </w:rPr>
              <w:t>GeneSymbol</w:t>
            </w:r>
            <w:r w:rsidRPr="00094632">
              <w:rPr>
                <w:rFonts w:ascii="Arial" w:hAnsi="Arial" w:cs="Arial"/>
                <w:i/>
                <w:color w:val="000000"/>
                <w:sz w:val="28"/>
                <w:szCs w:val="2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192" w:type="pct"/>
            <w:tcBorders>
              <w:top w:val="nil"/>
              <w:bottom w:val="nil"/>
            </w:tcBorders>
            <w:shd w:val="clear" w:color="auto" w:fill="auto"/>
          </w:tcPr>
          <w:p w14:paraId="235F3FDA" w14:textId="77777777" w:rsidR="00AB4EB5" w:rsidRPr="00094632" w:rsidRDefault="00AB4EB5" w:rsidP="00AB4EB5">
            <w:pPr>
              <w:spacing w:line="480" w:lineRule="auto"/>
              <w:jc w:val="both"/>
              <w:rPr>
                <w:rFonts w:ascii="Arial" w:eastAsiaTheme="majorEastAsia" w:hAnsi="Arial" w:cs="Arial"/>
                <w:b/>
                <w:i/>
                <w:iCs/>
                <w:color w:val="404040" w:themeColor="text1" w:themeTint="BF"/>
                <w:sz w:val="28"/>
                <w:szCs w:val="28"/>
                <w:lang w:val="en-US"/>
              </w:rPr>
            </w:pPr>
            <w:proofErr w:type="spellStart"/>
            <w:r w:rsidRPr="00094632">
              <w:rPr>
                <w:rFonts w:ascii="Arial" w:hAnsi="Arial" w:cs="Arial"/>
                <w:b/>
                <w:sz w:val="28"/>
                <w:szCs w:val="28"/>
                <w:lang w:val="en-US"/>
              </w:rPr>
              <w:t>GeneDescription</w:t>
            </w:r>
            <w:proofErr w:type="spellEnd"/>
          </w:p>
        </w:tc>
        <w:tc>
          <w:tcPr>
            <w:tcW w:w="1245" w:type="pct"/>
            <w:tcBorders>
              <w:top w:val="nil"/>
              <w:bottom w:val="nil"/>
            </w:tcBorders>
            <w:shd w:val="clear" w:color="auto" w:fill="auto"/>
          </w:tcPr>
          <w:p w14:paraId="18214558" w14:textId="77777777" w:rsidR="00AB4EB5" w:rsidRPr="00094632" w:rsidRDefault="00AB4EB5" w:rsidP="00AB4EB5">
            <w:pPr>
              <w:spacing w:line="480" w:lineRule="auto"/>
              <w:jc w:val="both"/>
              <w:rPr>
                <w:rFonts w:ascii="Arial" w:eastAsiaTheme="majorEastAsia" w:hAnsi="Arial" w:cs="Arial"/>
                <w:b/>
                <w:i/>
                <w:iCs/>
                <w:color w:val="404040" w:themeColor="text1" w:themeTint="BF"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b/>
                <w:sz w:val="28"/>
                <w:szCs w:val="28"/>
                <w:lang w:val="en-US"/>
              </w:rPr>
              <w:t>Pathway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</w:tcPr>
          <w:p w14:paraId="4F6E0ED2" w14:textId="77777777" w:rsidR="00AB4EB5" w:rsidRPr="00094632" w:rsidRDefault="00AB4EB5" w:rsidP="00AB4EB5">
            <w:pPr>
              <w:spacing w:line="480" w:lineRule="auto"/>
              <w:jc w:val="both"/>
              <w:rPr>
                <w:rFonts w:ascii="Arial" w:eastAsiaTheme="majorEastAsia" w:hAnsi="Arial" w:cs="Arial"/>
                <w:b/>
                <w:i/>
                <w:iCs/>
                <w:color w:val="404040" w:themeColor="text1" w:themeTint="BF"/>
                <w:sz w:val="28"/>
                <w:szCs w:val="28"/>
                <w:lang w:val="en-US"/>
              </w:rPr>
            </w:pPr>
            <w:proofErr w:type="gramStart"/>
            <w:r w:rsidRPr="00094632">
              <w:rPr>
                <w:rFonts w:ascii="Arial" w:hAnsi="Arial" w:cs="Arial"/>
                <w:b/>
                <w:sz w:val="28"/>
                <w:szCs w:val="28"/>
                <w:lang w:val="en-US"/>
              </w:rPr>
              <w:t>log2FC</w:t>
            </w:r>
            <w:r w:rsidRPr="00094632">
              <w:rPr>
                <w:rFonts w:ascii="Arial" w:hAnsi="Arial" w:cs="Arial"/>
                <w:i/>
                <w:color w:val="000000"/>
                <w:sz w:val="28"/>
                <w:szCs w:val="28"/>
                <w:vertAlign w:val="superscript"/>
                <w:lang w:val="en-US"/>
              </w:rPr>
              <w:t>B</w:t>
            </w:r>
            <w:proofErr w:type="gramEnd"/>
          </w:p>
        </w:tc>
      </w:tr>
      <w:tr w:rsidR="00AB4EB5" w:rsidRPr="00094632" w14:paraId="7CF22DB0" w14:textId="77777777" w:rsidTr="00AB4EB5">
        <w:trPr>
          <w:trHeight w:val="1266"/>
        </w:trPr>
        <w:tc>
          <w:tcPr>
            <w:tcW w:w="865" w:type="pct"/>
            <w:tcBorders>
              <w:top w:val="nil"/>
              <w:bottom w:val="nil"/>
            </w:tcBorders>
            <w:shd w:val="clear" w:color="auto" w:fill="C0C0C0"/>
          </w:tcPr>
          <w:p w14:paraId="1C813DE6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10468828</w:t>
            </w:r>
          </w:p>
        </w:tc>
        <w:tc>
          <w:tcPr>
            <w:tcW w:w="899" w:type="pct"/>
            <w:tcBorders>
              <w:top w:val="nil"/>
              <w:bottom w:val="nil"/>
            </w:tcBorders>
            <w:shd w:val="clear" w:color="auto" w:fill="C0C0C0"/>
          </w:tcPr>
          <w:p w14:paraId="25305934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i/>
                <w:sz w:val="28"/>
                <w:szCs w:val="28"/>
                <w:lang w:val="en-US"/>
              </w:rPr>
              <w:t>Eif3a</w:t>
            </w:r>
          </w:p>
        </w:tc>
        <w:tc>
          <w:tcPr>
            <w:tcW w:w="1192" w:type="pct"/>
            <w:tcBorders>
              <w:top w:val="nil"/>
              <w:bottom w:val="nil"/>
            </w:tcBorders>
            <w:shd w:val="clear" w:color="auto" w:fill="C0C0C0"/>
          </w:tcPr>
          <w:p w14:paraId="4ADADFA7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Eukaryotic translation initiation factor 3, subunit A</w:t>
            </w:r>
          </w:p>
        </w:tc>
        <w:tc>
          <w:tcPr>
            <w:tcW w:w="1245" w:type="pct"/>
            <w:tcBorders>
              <w:top w:val="nil"/>
              <w:bottom w:val="nil"/>
            </w:tcBorders>
            <w:shd w:val="clear" w:color="auto" w:fill="C0C0C0"/>
          </w:tcPr>
          <w:p w14:paraId="49C2F99C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sz w:val="28"/>
                <w:szCs w:val="28"/>
                <w:lang w:val="en-US"/>
              </w:rPr>
              <w:t xml:space="preserve">EIF2, Regulation of eIF4 and p70S6K, </w:t>
            </w:r>
            <w:proofErr w:type="spellStart"/>
            <w:r w:rsidRPr="00094632">
              <w:rPr>
                <w:rFonts w:ascii="Arial" w:hAnsi="Arial" w:cs="Arial"/>
                <w:sz w:val="28"/>
                <w:szCs w:val="28"/>
                <w:lang w:val="en-US"/>
              </w:rPr>
              <w:t>mTOR</w:t>
            </w:r>
            <w:proofErr w:type="spellEnd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(protein synthesis)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C0C0C0"/>
          </w:tcPr>
          <w:p w14:paraId="57EEBDBF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-0.84</w:t>
            </w:r>
            <w:r w:rsidRPr="00094632">
              <w:rPr>
                <w:rFonts w:ascii="Arial" w:eastAsia="Times New Roman" w:hAnsi="Arial" w:cs="Arial"/>
                <w:b/>
                <w:sz w:val="28"/>
                <w:szCs w:val="28"/>
                <w:lang w:val="en-US"/>
              </w:rPr>
              <w:t>**</w:t>
            </w:r>
          </w:p>
        </w:tc>
      </w:tr>
      <w:tr w:rsidR="00AB4EB5" w:rsidRPr="00094632" w14:paraId="34BD7F1D" w14:textId="77777777" w:rsidTr="00AB4EB5">
        <w:trPr>
          <w:trHeight w:val="1269"/>
        </w:trPr>
        <w:tc>
          <w:tcPr>
            <w:tcW w:w="865" w:type="pct"/>
            <w:tcBorders>
              <w:top w:val="nil"/>
              <w:bottom w:val="nil"/>
            </w:tcBorders>
          </w:tcPr>
          <w:p w14:paraId="71CFA8F4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10485635</w:t>
            </w:r>
          </w:p>
        </w:tc>
        <w:tc>
          <w:tcPr>
            <w:tcW w:w="899" w:type="pct"/>
            <w:tcBorders>
              <w:top w:val="nil"/>
              <w:bottom w:val="nil"/>
            </w:tcBorders>
          </w:tcPr>
          <w:p w14:paraId="469187C2" w14:textId="77777777" w:rsidR="00AB4EB5" w:rsidRPr="00094632" w:rsidRDefault="00AB4EB5" w:rsidP="00AB4EB5">
            <w:pPr>
              <w:jc w:val="both"/>
              <w:rPr>
                <w:rFonts w:ascii="Arial" w:hAnsi="Arial" w:cs="Arial"/>
                <w:i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i/>
                <w:sz w:val="28"/>
                <w:szCs w:val="28"/>
                <w:lang w:val="en-US"/>
              </w:rPr>
              <w:t>Eif3m</w:t>
            </w:r>
          </w:p>
        </w:tc>
        <w:tc>
          <w:tcPr>
            <w:tcW w:w="1192" w:type="pct"/>
            <w:tcBorders>
              <w:top w:val="nil"/>
              <w:bottom w:val="nil"/>
            </w:tcBorders>
          </w:tcPr>
          <w:p w14:paraId="581205B3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Eukaryotic translation initiation factor 3, subunit M</w:t>
            </w:r>
          </w:p>
        </w:tc>
        <w:tc>
          <w:tcPr>
            <w:tcW w:w="1245" w:type="pct"/>
            <w:tcBorders>
              <w:top w:val="nil"/>
              <w:bottom w:val="nil"/>
            </w:tcBorders>
          </w:tcPr>
          <w:p w14:paraId="46719744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sz w:val="28"/>
                <w:szCs w:val="28"/>
                <w:lang w:val="en-US"/>
              </w:rPr>
              <w:t xml:space="preserve">EIF2, Regulation of eIF4 and p70S6K, </w:t>
            </w:r>
            <w:proofErr w:type="spellStart"/>
            <w:r w:rsidRPr="00094632">
              <w:rPr>
                <w:rFonts w:ascii="Arial" w:hAnsi="Arial" w:cs="Arial"/>
                <w:sz w:val="28"/>
                <w:szCs w:val="28"/>
                <w:lang w:val="en-US"/>
              </w:rPr>
              <w:t>mTOR</w:t>
            </w:r>
            <w:proofErr w:type="spellEnd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(protein synthesis)</w:t>
            </w:r>
          </w:p>
        </w:tc>
        <w:tc>
          <w:tcPr>
            <w:tcW w:w="799" w:type="pct"/>
            <w:tcBorders>
              <w:top w:val="nil"/>
              <w:bottom w:val="nil"/>
            </w:tcBorders>
          </w:tcPr>
          <w:p w14:paraId="0EC4F37B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-3.49</w:t>
            </w:r>
            <w:r w:rsidRPr="00094632">
              <w:rPr>
                <w:rFonts w:ascii="Arial" w:eastAsia="Times New Roman" w:hAnsi="Arial" w:cs="Arial"/>
                <w:b/>
                <w:sz w:val="28"/>
                <w:szCs w:val="28"/>
                <w:lang w:val="en-US"/>
              </w:rPr>
              <w:t>***</w:t>
            </w:r>
          </w:p>
        </w:tc>
      </w:tr>
      <w:tr w:rsidR="00AB4EB5" w:rsidRPr="00094632" w14:paraId="64D08A81" w14:textId="77777777" w:rsidTr="00AB4EB5">
        <w:trPr>
          <w:trHeight w:val="1273"/>
        </w:trPr>
        <w:tc>
          <w:tcPr>
            <w:tcW w:w="865" w:type="pct"/>
            <w:tcBorders>
              <w:top w:val="nil"/>
              <w:bottom w:val="nil"/>
            </w:tcBorders>
            <w:shd w:val="clear" w:color="auto" w:fill="C0C0C0"/>
          </w:tcPr>
          <w:p w14:paraId="64C255AC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10566966</w:t>
            </w:r>
          </w:p>
        </w:tc>
        <w:tc>
          <w:tcPr>
            <w:tcW w:w="899" w:type="pct"/>
            <w:tcBorders>
              <w:top w:val="nil"/>
              <w:bottom w:val="nil"/>
            </w:tcBorders>
            <w:shd w:val="clear" w:color="auto" w:fill="C0C0C0"/>
          </w:tcPr>
          <w:p w14:paraId="0E5D9508" w14:textId="77777777" w:rsidR="00AB4EB5" w:rsidRPr="00094632" w:rsidRDefault="00AB4EB5" w:rsidP="00AB4EB5">
            <w:pPr>
              <w:jc w:val="both"/>
              <w:rPr>
                <w:rFonts w:ascii="Arial" w:hAnsi="Arial" w:cs="Arial"/>
                <w:i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i/>
                <w:sz w:val="28"/>
                <w:szCs w:val="28"/>
                <w:lang w:val="en-US"/>
              </w:rPr>
              <w:t>Eif4g2</w:t>
            </w:r>
          </w:p>
        </w:tc>
        <w:tc>
          <w:tcPr>
            <w:tcW w:w="1192" w:type="pct"/>
            <w:tcBorders>
              <w:top w:val="nil"/>
              <w:bottom w:val="nil"/>
            </w:tcBorders>
            <w:shd w:val="clear" w:color="auto" w:fill="C0C0C0"/>
          </w:tcPr>
          <w:p w14:paraId="372B1CD0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Eukaryotic translation initiation factor 4, subunit gamma</w:t>
            </w:r>
          </w:p>
        </w:tc>
        <w:tc>
          <w:tcPr>
            <w:tcW w:w="1245" w:type="pct"/>
            <w:tcBorders>
              <w:top w:val="nil"/>
              <w:bottom w:val="nil"/>
            </w:tcBorders>
            <w:shd w:val="clear" w:color="auto" w:fill="C0C0C0"/>
          </w:tcPr>
          <w:p w14:paraId="0BFD274A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sz w:val="28"/>
                <w:szCs w:val="28"/>
                <w:lang w:val="en-US"/>
              </w:rPr>
              <w:t xml:space="preserve">EIF2, Regulation of eIF4 and p70S6K, </w:t>
            </w:r>
            <w:proofErr w:type="spellStart"/>
            <w:r w:rsidRPr="00094632">
              <w:rPr>
                <w:rFonts w:ascii="Arial" w:hAnsi="Arial" w:cs="Arial"/>
                <w:sz w:val="28"/>
                <w:szCs w:val="28"/>
                <w:lang w:val="en-US"/>
              </w:rPr>
              <w:t>mTOR</w:t>
            </w:r>
            <w:proofErr w:type="spellEnd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(protein synthesis)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C0C0C0"/>
          </w:tcPr>
          <w:p w14:paraId="09D8FF8D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-3.54</w:t>
            </w:r>
            <w:r w:rsidRPr="00094632">
              <w:rPr>
                <w:rFonts w:ascii="Arial" w:eastAsia="Times New Roman" w:hAnsi="Arial" w:cs="Arial"/>
                <w:b/>
                <w:sz w:val="28"/>
                <w:szCs w:val="28"/>
                <w:lang w:val="en-US"/>
              </w:rPr>
              <w:t>***</w:t>
            </w:r>
          </w:p>
        </w:tc>
      </w:tr>
      <w:tr w:rsidR="00AB4EB5" w:rsidRPr="00094632" w14:paraId="66CD4F3C" w14:textId="77777777" w:rsidTr="00AB4EB5">
        <w:trPr>
          <w:trHeight w:val="1263"/>
        </w:trPr>
        <w:tc>
          <w:tcPr>
            <w:tcW w:w="865" w:type="pct"/>
            <w:tcBorders>
              <w:top w:val="nil"/>
              <w:bottom w:val="nil"/>
            </w:tcBorders>
          </w:tcPr>
          <w:p w14:paraId="2F5E5F3D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10565802</w:t>
            </w:r>
          </w:p>
        </w:tc>
        <w:tc>
          <w:tcPr>
            <w:tcW w:w="899" w:type="pct"/>
            <w:tcBorders>
              <w:top w:val="nil"/>
              <w:bottom w:val="nil"/>
            </w:tcBorders>
          </w:tcPr>
          <w:p w14:paraId="527881F9" w14:textId="77777777" w:rsidR="00AB4EB5" w:rsidRPr="00094632" w:rsidRDefault="00AB4EB5" w:rsidP="00AB4EB5">
            <w:pPr>
              <w:jc w:val="both"/>
              <w:rPr>
                <w:rFonts w:ascii="Arial" w:hAnsi="Arial" w:cs="Arial"/>
                <w:i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i/>
                <w:sz w:val="28"/>
                <w:szCs w:val="28"/>
                <w:lang w:val="en-US"/>
              </w:rPr>
              <w:t>Rps3</w:t>
            </w:r>
          </w:p>
        </w:tc>
        <w:tc>
          <w:tcPr>
            <w:tcW w:w="1192" w:type="pct"/>
            <w:tcBorders>
              <w:top w:val="nil"/>
              <w:bottom w:val="nil"/>
            </w:tcBorders>
          </w:tcPr>
          <w:p w14:paraId="741F0CFD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Ribosomal protein S3 </w:t>
            </w:r>
          </w:p>
        </w:tc>
        <w:tc>
          <w:tcPr>
            <w:tcW w:w="1245" w:type="pct"/>
            <w:tcBorders>
              <w:top w:val="nil"/>
              <w:bottom w:val="nil"/>
            </w:tcBorders>
          </w:tcPr>
          <w:p w14:paraId="66423673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sz w:val="28"/>
                <w:szCs w:val="28"/>
                <w:lang w:val="en-US"/>
              </w:rPr>
              <w:t xml:space="preserve">EIF2, Regulation of eIF4 and p70S6K, </w:t>
            </w:r>
            <w:proofErr w:type="spellStart"/>
            <w:r w:rsidRPr="00094632">
              <w:rPr>
                <w:rFonts w:ascii="Arial" w:hAnsi="Arial" w:cs="Arial"/>
                <w:sz w:val="28"/>
                <w:szCs w:val="28"/>
                <w:lang w:val="en-US"/>
              </w:rPr>
              <w:t>mTOR</w:t>
            </w:r>
            <w:proofErr w:type="spellEnd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(protein synthesis)</w:t>
            </w:r>
          </w:p>
        </w:tc>
        <w:tc>
          <w:tcPr>
            <w:tcW w:w="799" w:type="pct"/>
            <w:tcBorders>
              <w:top w:val="nil"/>
              <w:bottom w:val="nil"/>
            </w:tcBorders>
          </w:tcPr>
          <w:p w14:paraId="152FD364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-0.90</w:t>
            </w:r>
            <w:r w:rsidRPr="00094632">
              <w:rPr>
                <w:rFonts w:ascii="Arial" w:eastAsia="Times New Roman" w:hAnsi="Arial" w:cs="Arial"/>
                <w:b/>
                <w:sz w:val="28"/>
                <w:szCs w:val="28"/>
                <w:lang w:val="en-US"/>
              </w:rPr>
              <w:t>**</w:t>
            </w:r>
          </w:p>
        </w:tc>
      </w:tr>
      <w:tr w:rsidR="00AB4EB5" w:rsidRPr="00094632" w14:paraId="2C847CA8" w14:textId="77777777" w:rsidTr="00AB4EB5">
        <w:trPr>
          <w:trHeight w:val="1267"/>
        </w:trPr>
        <w:tc>
          <w:tcPr>
            <w:tcW w:w="865" w:type="pct"/>
            <w:tcBorders>
              <w:top w:val="nil"/>
              <w:bottom w:val="nil"/>
            </w:tcBorders>
            <w:shd w:val="clear" w:color="auto" w:fill="C0C0C0"/>
          </w:tcPr>
          <w:p w14:paraId="6D659B91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10435980</w:t>
            </w:r>
          </w:p>
        </w:tc>
        <w:tc>
          <w:tcPr>
            <w:tcW w:w="899" w:type="pct"/>
            <w:tcBorders>
              <w:top w:val="nil"/>
              <w:bottom w:val="nil"/>
            </w:tcBorders>
            <w:shd w:val="clear" w:color="auto" w:fill="C0C0C0"/>
          </w:tcPr>
          <w:p w14:paraId="6E0E03A8" w14:textId="77777777" w:rsidR="00AB4EB5" w:rsidRPr="00094632" w:rsidRDefault="00AB4EB5" w:rsidP="00AB4EB5">
            <w:pPr>
              <w:jc w:val="both"/>
              <w:rPr>
                <w:rFonts w:ascii="Arial" w:hAnsi="Arial" w:cs="Arial"/>
                <w:i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i/>
                <w:sz w:val="28"/>
                <w:szCs w:val="28"/>
                <w:lang w:val="en-US"/>
              </w:rPr>
              <w:t>Rps24</w:t>
            </w:r>
          </w:p>
        </w:tc>
        <w:tc>
          <w:tcPr>
            <w:tcW w:w="1192" w:type="pct"/>
            <w:tcBorders>
              <w:top w:val="nil"/>
              <w:bottom w:val="nil"/>
            </w:tcBorders>
            <w:shd w:val="clear" w:color="auto" w:fill="C0C0C0"/>
          </w:tcPr>
          <w:p w14:paraId="2AAF3925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Ribosomal protein S24 </w:t>
            </w:r>
          </w:p>
        </w:tc>
        <w:tc>
          <w:tcPr>
            <w:tcW w:w="1245" w:type="pct"/>
            <w:tcBorders>
              <w:top w:val="nil"/>
              <w:bottom w:val="nil"/>
            </w:tcBorders>
            <w:shd w:val="clear" w:color="auto" w:fill="C0C0C0"/>
          </w:tcPr>
          <w:p w14:paraId="1F3016B0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sz w:val="28"/>
                <w:szCs w:val="28"/>
                <w:lang w:val="en-US"/>
              </w:rPr>
              <w:t xml:space="preserve">EIF2, Regulation of eIF4 and p70S6K, </w:t>
            </w:r>
            <w:proofErr w:type="spellStart"/>
            <w:r w:rsidRPr="00094632">
              <w:rPr>
                <w:rFonts w:ascii="Arial" w:hAnsi="Arial" w:cs="Arial"/>
                <w:sz w:val="28"/>
                <w:szCs w:val="28"/>
                <w:lang w:val="en-US"/>
              </w:rPr>
              <w:t>mTOR</w:t>
            </w:r>
            <w:proofErr w:type="spellEnd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(protein synthesis)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C0C0C0"/>
          </w:tcPr>
          <w:p w14:paraId="12E3140A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-2.24</w:t>
            </w:r>
            <w:r w:rsidRPr="00094632">
              <w:rPr>
                <w:rFonts w:ascii="Arial" w:eastAsia="Times New Roman" w:hAnsi="Arial" w:cs="Arial"/>
                <w:b/>
                <w:sz w:val="28"/>
                <w:szCs w:val="28"/>
                <w:lang w:val="en-US"/>
              </w:rPr>
              <w:t>***</w:t>
            </w:r>
          </w:p>
        </w:tc>
      </w:tr>
      <w:tr w:rsidR="00AB4EB5" w:rsidRPr="00094632" w14:paraId="6E61459C" w14:textId="77777777" w:rsidTr="00AB4EB5">
        <w:trPr>
          <w:trHeight w:val="703"/>
        </w:trPr>
        <w:tc>
          <w:tcPr>
            <w:tcW w:w="865" w:type="pct"/>
            <w:tcBorders>
              <w:top w:val="nil"/>
              <w:bottom w:val="nil"/>
            </w:tcBorders>
          </w:tcPr>
          <w:p w14:paraId="71AEF545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10351039</w:t>
            </w:r>
          </w:p>
        </w:tc>
        <w:tc>
          <w:tcPr>
            <w:tcW w:w="899" w:type="pct"/>
            <w:tcBorders>
              <w:top w:val="nil"/>
              <w:bottom w:val="nil"/>
            </w:tcBorders>
          </w:tcPr>
          <w:p w14:paraId="600459C4" w14:textId="77777777" w:rsidR="00AB4EB5" w:rsidRPr="00094632" w:rsidRDefault="00AB4EB5" w:rsidP="00AB4EB5">
            <w:pPr>
              <w:jc w:val="both"/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  <w:t>Gas5</w:t>
            </w:r>
          </w:p>
        </w:tc>
        <w:tc>
          <w:tcPr>
            <w:tcW w:w="1192" w:type="pct"/>
            <w:tcBorders>
              <w:top w:val="nil"/>
              <w:bottom w:val="nil"/>
            </w:tcBorders>
          </w:tcPr>
          <w:p w14:paraId="21F49E3B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Growth arrest specific 5</w:t>
            </w:r>
          </w:p>
        </w:tc>
        <w:tc>
          <w:tcPr>
            <w:tcW w:w="1245" w:type="pct"/>
            <w:tcBorders>
              <w:top w:val="nil"/>
              <w:bottom w:val="nil"/>
            </w:tcBorders>
          </w:tcPr>
          <w:p w14:paraId="4066F1BC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799" w:type="pct"/>
            <w:tcBorders>
              <w:top w:val="nil"/>
              <w:bottom w:val="nil"/>
            </w:tcBorders>
          </w:tcPr>
          <w:p w14:paraId="48548AE5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-2.83</w:t>
            </w:r>
            <w:r w:rsidRPr="00094632">
              <w:rPr>
                <w:rFonts w:ascii="Arial" w:eastAsia="Times New Roman" w:hAnsi="Arial" w:cs="Arial"/>
                <w:b/>
                <w:sz w:val="28"/>
                <w:szCs w:val="28"/>
                <w:lang w:val="en-US"/>
              </w:rPr>
              <w:t>***</w:t>
            </w:r>
          </w:p>
        </w:tc>
      </w:tr>
      <w:tr w:rsidR="00AB4EB5" w:rsidRPr="00094632" w14:paraId="54AC961B" w14:textId="77777777" w:rsidTr="00AB4EB5">
        <w:trPr>
          <w:trHeight w:val="970"/>
        </w:trPr>
        <w:tc>
          <w:tcPr>
            <w:tcW w:w="865" w:type="pct"/>
            <w:tcBorders>
              <w:top w:val="nil"/>
              <w:bottom w:val="nil"/>
            </w:tcBorders>
            <w:shd w:val="clear" w:color="auto" w:fill="C0C0C0"/>
          </w:tcPr>
          <w:p w14:paraId="24B86A62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10547073</w:t>
            </w:r>
          </w:p>
        </w:tc>
        <w:tc>
          <w:tcPr>
            <w:tcW w:w="899" w:type="pct"/>
            <w:tcBorders>
              <w:top w:val="nil"/>
              <w:bottom w:val="nil"/>
            </w:tcBorders>
            <w:shd w:val="clear" w:color="auto" w:fill="C0C0C0"/>
          </w:tcPr>
          <w:p w14:paraId="51D5FD0E" w14:textId="77777777" w:rsidR="00AB4EB5" w:rsidRPr="00094632" w:rsidRDefault="00AB4EB5" w:rsidP="00AB4EB5">
            <w:pPr>
              <w:jc w:val="both"/>
              <w:rPr>
                <w:rFonts w:ascii="Arial" w:hAnsi="Arial" w:cs="Arial"/>
                <w:i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i/>
                <w:sz w:val="28"/>
                <w:szCs w:val="28"/>
                <w:lang w:val="en-US"/>
              </w:rPr>
              <w:t>Snora7a</w:t>
            </w:r>
          </w:p>
        </w:tc>
        <w:tc>
          <w:tcPr>
            <w:tcW w:w="1192" w:type="pct"/>
            <w:tcBorders>
              <w:top w:val="nil"/>
              <w:bottom w:val="nil"/>
            </w:tcBorders>
            <w:shd w:val="clear" w:color="auto" w:fill="C0C0C0"/>
          </w:tcPr>
          <w:p w14:paraId="1959D88E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Small nucleolar RNA, H/ACA box 7A</w:t>
            </w:r>
          </w:p>
        </w:tc>
        <w:tc>
          <w:tcPr>
            <w:tcW w:w="1245" w:type="pct"/>
            <w:tcBorders>
              <w:top w:val="nil"/>
              <w:bottom w:val="nil"/>
            </w:tcBorders>
            <w:shd w:val="clear" w:color="auto" w:fill="C0C0C0"/>
          </w:tcPr>
          <w:p w14:paraId="26D58A97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C0C0C0"/>
          </w:tcPr>
          <w:p w14:paraId="693295E0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-0.01</w:t>
            </w:r>
          </w:p>
        </w:tc>
      </w:tr>
      <w:tr w:rsidR="00AB4EB5" w:rsidRPr="00094632" w14:paraId="492BCE35" w14:textId="77777777" w:rsidTr="00AB4EB5">
        <w:trPr>
          <w:trHeight w:val="700"/>
        </w:trPr>
        <w:tc>
          <w:tcPr>
            <w:tcW w:w="865" w:type="pct"/>
            <w:tcBorders>
              <w:top w:val="nil"/>
              <w:bottom w:val="nil"/>
            </w:tcBorders>
          </w:tcPr>
          <w:p w14:paraId="7C075A94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lastRenderedPageBreak/>
              <w:t>10586168</w:t>
            </w:r>
          </w:p>
        </w:tc>
        <w:tc>
          <w:tcPr>
            <w:tcW w:w="899" w:type="pct"/>
            <w:tcBorders>
              <w:top w:val="nil"/>
              <w:bottom w:val="nil"/>
            </w:tcBorders>
          </w:tcPr>
          <w:p w14:paraId="412AD8A0" w14:textId="77777777" w:rsidR="00AB4EB5" w:rsidRPr="00094632" w:rsidRDefault="00AB4EB5" w:rsidP="00AB4EB5">
            <w:pPr>
              <w:jc w:val="both"/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  <w:t>Snord16a</w:t>
            </w:r>
          </w:p>
        </w:tc>
        <w:tc>
          <w:tcPr>
            <w:tcW w:w="1192" w:type="pct"/>
            <w:tcBorders>
              <w:top w:val="nil"/>
              <w:bottom w:val="nil"/>
            </w:tcBorders>
          </w:tcPr>
          <w:p w14:paraId="23C54B84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Small nucleolar RNA, C/D box 16A </w:t>
            </w:r>
          </w:p>
        </w:tc>
        <w:tc>
          <w:tcPr>
            <w:tcW w:w="1245" w:type="pct"/>
            <w:tcBorders>
              <w:top w:val="nil"/>
              <w:bottom w:val="nil"/>
            </w:tcBorders>
          </w:tcPr>
          <w:p w14:paraId="62EED52D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799" w:type="pct"/>
            <w:tcBorders>
              <w:top w:val="nil"/>
              <w:bottom w:val="nil"/>
            </w:tcBorders>
          </w:tcPr>
          <w:p w14:paraId="7F751176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-2.10</w:t>
            </w:r>
            <w:r w:rsidRPr="00094632">
              <w:rPr>
                <w:rFonts w:ascii="Arial" w:eastAsia="Times New Roman" w:hAnsi="Arial" w:cs="Arial"/>
                <w:b/>
                <w:sz w:val="28"/>
                <w:szCs w:val="28"/>
                <w:lang w:val="en-US"/>
              </w:rPr>
              <w:t>**</w:t>
            </w:r>
          </w:p>
        </w:tc>
      </w:tr>
      <w:tr w:rsidR="00AB4EB5" w:rsidRPr="00094632" w14:paraId="4011CF51" w14:textId="77777777" w:rsidTr="00AB4EB5">
        <w:trPr>
          <w:trHeight w:val="980"/>
        </w:trPr>
        <w:tc>
          <w:tcPr>
            <w:tcW w:w="865" w:type="pct"/>
            <w:tcBorders>
              <w:top w:val="nil"/>
              <w:bottom w:val="nil"/>
            </w:tcBorders>
            <w:shd w:val="clear" w:color="auto" w:fill="C0C0C0"/>
          </w:tcPr>
          <w:p w14:paraId="3092A84A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10432176</w:t>
            </w:r>
          </w:p>
        </w:tc>
        <w:tc>
          <w:tcPr>
            <w:tcW w:w="899" w:type="pct"/>
            <w:tcBorders>
              <w:top w:val="nil"/>
              <w:bottom w:val="nil"/>
            </w:tcBorders>
            <w:shd w:val="clear" w:color="auto" w:fill="C0C0C0"/>
          </w:tcPr>
          <w:p w14:paraId="054EDAFB" w14:textId="77777777" w:rsidR="00AB4EB5" w:rsidRPr="00094632" w:rsidRDefault="00AB4EB5" w:rsidP="00AB4EB5">
            <w:pPr>
              <w:jc w:val="both"/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  <w:t>Snora34</w:t>
            </w:r>
          </w:p>
        </w:tc>
        <w:tc>
          <w:tcPr>
            <w:tcW w:w="1192" w:type="pct"/>
            <w:tcBorders>
              <w:top w:val="nil"/>
              <w:bottom w:val="nil"/>
            </w:tcBorders>
            <w:shd w:val="clear" w:color="auto" w:fill="C0C0C0"/>
          </w:tcPr>
          <w:p w14:paraId="3D337639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Small nucleolar RNA, H/ACA box 34</w:t>
            </w:r>
          </w:p>
        </w:tc>
        <w:tc>
          <w:tcPr>
            <w:tcW w:w="1245" w:type="pct"/>
            <w:tcBorders>
              <w:top w:val="nil"/>
              <w:bottom w:val="nil"/>
            </w:tcBorders>
            <w:shd w:val="clear" w:color="auto" w:fill="C0C0C0"/>
          </w:tcPr>
          <w:p w14:paraId="7A4B3488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C0C0C0"/>
          </w:tcPr>
          <w:p w14:paraId="322B3EB7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-0.72</w:t>
            </w:r>
            <w:r w:rsidRPr="00094632">
              <w:rPr>
                <w:rFonts w:ascii="Arial" w:eastAsia="Times New Roman" w:hAnsi="Arial" w:cs="Arial"/>
                <w:b/>
                <w:sz w:val="28"/>
                <w:szCs w:val="28"/>
                <w:lang w:val="en-US"/>
              </w:rPr>
              <w:t>**</w:t>
            </w:r>
          </w:p>
        </w:tc>
      </w:tr>
      <w:tr w:rsidR="00AB4EB5" w:rsidRPr="00094632" w14:paraId="1D6AA26F" w14:textId="77777777" w:rsidTr="00AB4EB5">
        <w:trPr>
          <w:trHeight w:val="2396"/>
        </w:trPr>
        <w:tc>
          <w:tcPr>
            <w:tcW w:w="865" w:type="pct"/>
            <w:tcBorders>
              <w:top w:val="nil"/>
              <w:bottom w:val="nil"/>
            </w:tcBorders>
          </w:tcPr>
          <w:p w14:paraId="064B324B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10420668</w:t>
            </w:r>
          </w:p>
        </w:tc>
        <w:tc>
          <w:tcPr>
            <w:tcW w:w="899" w:type="pct"/>
            <w:tcBorders>
              <w:top w:val="nil"/>
              <w:bottom w:val="nil"/>
            </w:tcBorders>
          </w:tcPr>
          <w:p w14:paraId="0DD50EE3" w14:textId="77777777" w:rsidR="00AB4EB5" w:rsidRPr="00094632" w:rsidRDefault="00AB4EB5" w:rsidP="00AB4EB5">
            <w:pPr>
              <w:jc w:val="both"/>
              <w:rPr>
                <w:rFonts w:ascii="Arial" w:hAnsi="Arial" w:cs="Arial"/>
                <w:i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i/>
                <w:sz w:val="28"/>
                <w:szCs w:val="28"/>
                <w:lang w:val="en-US"/>
              </w:rPr>
              <w:t>Mir15a</w:t>
            </w:r>
          </w:p>
        </w:tc>
        <w:tc>
          <w:tcPr>
            <w:tcW w:w="1192" w:type="pct"/>
            <w:tcBorders>
              <w:top w:val="nil"/>
              <w:bottom w:val="nil"/>
            </w:tcBorders>
          </w:tcPr>
          <w:p w14:paraId="41A8D150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proofErr w:type="gramStart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microRNA</w:t>
            </w:r>
            <w:proofErr w:type="gramEnd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15a</w:t>
            </w:r>
          </w:p>
        </w:tc>
        <w:tc>
          <w:tcPr>
            <w:tcW w:w="1245" w:type="pct"/>
            <w:tcBorders>
              <w:top w:val="nil"/>
              <w:bottom w:val="nil"/>
            </w:tcBorders>
          </w:tcPr>
          <w:p w14:paraId="0472C268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Cell Death and Survival, Protein Synthesis, Cancer, Organismal Injury and Abnormalities, Reproductive System Disease, Cell Cycle</w:t>
            </w:r>
          </w:p>
        </w:tc>
        <w:tc>
          <w:tcPr>
            <w:tcW w:w="799" w:type="pct"/>
            <w:tcBorders>
              <w:top w:val="nil"/>
              <w:bottom w:val="nil"/>
            </w:tcBorders>
          </w:tcPr>
          <w:p w14:paraId="4198C92D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-0.83</w:t>
            </w:r>
          </w:p>
        </w:tc>
      </w:tr>
    </w:tbl>
    <w:p w14:paraId="1EE6430F" w14:textId="77777777" w:rsidR="00AB4EB5" w:rsidRDefault="00AB4EB5" w:rsidP="007613E7">
      <w:pPr>
        <w:jc w:val="both"/>
        <w:rPr>
          <w:rFonts w:ascii="Arial" w:hAnsi="Arial" w:cs="Arial"/>
          <w:sz w:val="28"/>
          <w:szCs w:val="28"/>
          <w:lang w:val="en-GB"/>
        </w:rPr>
      </w:pPr>
    </w:p>
    <w:p w14:paraId="02A75BE9" w14:textId="77777777" w:rsidR="00094632" w:rsidRDefault="00094632" w:rsidP="007613E7">
      <w:pPr>
        <w:jc w:val="both"/>
        <w:rPr>
          <w:rFonts w:ascii="Arial" w:hAnsi="Arial" w:cs="Arial"/>
          <w:sz w:val="28"/>
          <w:szCs w:val="28"/>
          <w:lang w:val="en-GB"/>
        </w:rPr>
      </w:pPr>
    </w:p>
    <w:p w14:paraId="697DBBBB" w14:textId="77777777" w:rsidR="00094632" w:rsidRPr="00094632" w:rsidRDefault="00094632" w:rsidP="007613E7">
      <w:pPr>
        <w:jc w:val="both"/>
        <w:rPr>
          <w:rFonts w:ascii="Arial" w:hAnsi="Arial" w:cs="Arial"/>
          <w:sz w:val="28"/>
          <w:szCs w:val="28"/>
          <w:lang w:val="en-GB"/>
        </w:rPr>
      </w:pPr>
    </w:p>
    <w:tbl>
      <w:tblPr>
        <w:tblStyle w:val="Grigliatabella"/>
        <w:tblW w:w="4772" w:type="pct"/>
        <w:tblLook w:val="04A0" w:firstRow="1" w:lastRow="0" w:firstColumn="1" w:lastColumn="0" w:noHBand="0" w:noVBand="1"/>
      </w:tblPr>
      <w:tblGrid>
        <w:gridCol w:w="2038"/>
        <w:gridCol w:w="2414"/>
        <w:gridCol w:w="3469"/>
        <w:gridCol w:w="3586"/>
        <w:gridCol w:w="2337"/>
      </w:tblGrid>
      <w:tr w:rsidR="00AB4EB5" w:rsidRPr="00094632" w14:paraId="6E8DC4AC" w14:textId="77777777" w:rsidTr="00AB4EB5">
        <w:trPr>
          <w:trHeight w:val="419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1797D6B8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10442081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37151CE6" w14:textId="77777777" w:rsidR="00AB4EB5" w:rsidRPr="00094632" w:rsidRDefault="00AB4EB5" w:rsidP="00AB4EB5">
            <w:pPr>
              <w:jc w:val="both"/>
              <w:rPr>
                <w:rFonts w:ascii="Arial" w:hAnsi="Arial" w:cs="Arial"/>
                <w:i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i/>
                <w:sz w:val="28"/>
                <w:szCs w:val="28"/>
                <w:lang w:val="en-US"/>
              </w:rPr>
              <w:t>Mir99b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002650B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proofErr w:type="gramStart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microRNA</w:t>
            </w:r>
            <w:proofErr w:type="gramEnd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99b</w:t>
            </w:r>
          </w:p>
        </w:tc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36EB2765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65323B5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0.37</w:t>
            </w:r>
          </w:p>
        </w:tc>
      </w:tr>
      <w:tr w:rsidR="00AB4EB5" w:rsidRPr="00094632" w14:paraId="1EDD0AC3" w14:textId="77777777" w:rsidTr="00AB4EB5">
        <w:trPr>
          <w:trHeight w:val="269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</w:tcPr>
          <w:p w14:paraId="4FBEE64E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10459227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</w:tcPr>
          <w:p w14:paraId="699626DC" w14:textId="77777777" w:rsidR="00AB4EB5" w:rsidRPr="00094632" w:rsidRDefault="00AB4EB5" w:rsidP="00AB4EB5">
            <w:pPr>
              <w:jc w:val="both"/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  <w:t>Mir143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</w:tcPr>
          <w:p w14:paraId="405DAEAC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proofErr w:type="gramStart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microRNA</w:t>
            </w:r>
            <w:proofErr w:type="gramEnd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143</w:t>
            </w:r>
          </w:p>
        </w:tc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14:paraId="6502D3C6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Cell Death and Survival, Organ Morphology, Organismal Development and Function, Cancer, Organismal Injury and Abnormalities, Protein Synthesis 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14:paraId="38834439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1.60</w:t>
            </w:r>
            <w:r w:rsidRPr="00094632">
              <w:rPr>
                <w:rFonts w:ascii="Arial" w:eastAsia="Times New Roman" w:hAnsi="Arial" w:cs="Arial"/>
                <w:b/>
                <w:sz w:val="28"/>
                <w:szCs w:val="28"/>
                <w:lang w:val="en-US"/>
              </w:rPr>
              <w:t>***</w:t>
            </w:r>
          </w:p>
        </w:tc>
      </w:tr>
      <w:tr w:rsidR="00AB4EB5" w:rsidRPr="00094632" w14:paraId="2D2E11A6" w14:textId="77777777" w:rsidTr="000224E2">
        <w:trPr>
          <w:trHeight w:val="406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20F29C54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10459225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166412EB" w14:textId="77777777" w:rsidR="00AB4EB5" w:rsidRPr="00094632" w:rsidRDefault="00AB4EB5" w:rsidP="00AB4EB5">
            <w:pPr>
              <w:jc w:val="both"/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  <w:t>Mir145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18367107" w14:textId="77777777" w:rsidR="00AB4EB5" w:rsidRPr="00094632" w:rsidRDefault="00AB4EB5" w:rsidP="00AB4EB5">
            <w:pPr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gramStart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microRNA</w:t>
            </w:r>
            <w:proofErr w:type="gramEnd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145</w:t>
            </w:r>
          </w:p>
        </w:tc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B9AE119" w14:textId="77777777" w:rsidR="00AB4EB5" w:rsidRPr="00094632" w:rsidRDefault="00AB4EB5" w:rsidP="00AB4EB5">
            <w:pPr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FBA67D3" w14:textId="77777777" w:rsidR="00AB4EB5" w:rsidRPr="00094632" w:rsidRDefault="00AB4EB5" w:rsidP="00AB4EB5">
            <w:pPr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sz w:val="28"/>
                <w:szCs w:val="28"/>
                <w:lang w:val="en-US"/>
              </w:rPr>
              <w:t>2.18</w:t>
            </w:r>
            <w:r w:rsidRPr="00094632">
              <w:rPr>
                <w:rFonts w:ascii="Arial" w:hAnsi="Arial" w:cs="Arial"/>
                <w:b/>
                <w:sz w:val="28"/>
                <w:szCs w:val="28"/>
                <w:lang w:val="en-US"/>
              </w:rPr>
              <w:t>***</w:t>
            </w:r>
          </w:p>
        </w:tc>
      </w:tr>
      <w:tr w:rsidR="00AB4EB5" w:rsidRPr="00094632" w14:paraId="601252D2" w14:textId="77777777" w:rsidTr="000224E2">
        <w:trPr>
          <w:trHeight w:val="418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B77166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10400760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8630F1" w14:textId="77777777" w:rsidR="00AB4EB5" w:rsidRPr="00094632" w:rsidRDefault="00AB4EB5" w:rsidP="00AB4EB5">
            <w:pPr>
              <w:jc w:val="both"/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  <w:t>Mir681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0740D" w14:textId="77777777" w:rsidR="00AB4EB5" w:rsidRPr="00094632" w:rsidRDefault="00AB4EB5" w:rsidP="00AB4EB5">
            <w:pPr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gramStart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microRNA</w:t>
            </w:r>
            <w:proofErr w:type="gramEnd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681</w:t>
            </w:r>
          </w:p>
        </w:tc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10326" w14:textId="77777777" w:rsidR="00AB4EB5" w:rsidRPr="00094632" w:rsidRDefault="00AB4EB5" w:rsidP="00AB4EB5">
            <w:pPr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2275E9" w14:textId="77777777" w:rsidR="00AB4EB5" w:rsidRPr="00094632" w:rsidRDefault="00AB4EB5" w:rsidP="00AB4EB5">
            <w:pPr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sz w:val="28"/>
                <w:szCs w:val="28"/>
                <w:lang w:val="en-US"/>
              </w:rPr>
              <w:t>1.30</w:t>
            </w:r>
            <w:r w:rsidRPr="00094632">
              <w:rPr>
                <w:rFonts w:ascii="Arial" w:hAnsi="Arial" w:cs="Arial"/>
                <w:b/>
                <w:sz w:val="28"/>
                <w:szCs w:val="28"/>
                <w:lang w:val="en-US"/>
              </w:rPr>
              <w:t>**</w:t>
            </w:r>
          </w:p>
        </w:tc>
      </w:tr>
      <w:tr w:rsidR="00AB4EB5" w:rsidRPr="00094632" w14:paraId="63EA2CD9" w14:textId="77777777" w:rsidTr="000224E2">
        <w:trPr>
          <w:trHeight w:val="424"/>
        </w:trPr>
        <w:tc>
          <w:tcPr>
            <w:tcW w:w="736" w:type="pct"/>
            <w:tcBorders>
              <w:top w:val="nil"/>
              <w:left w:val="nil"/>
              <w:right w:val="nil"/>
            </w:tcBorders>
            <w:shd w:val="clear" w:color="auto" w:fill="C0C0C0"/>
          </w:tcPr>
          <w:p w14:paraId="3A0020B3" w14:textId="77777777" w:rsidR="00AB4EB5" w:rsidRPr="00094632" w:rsidRDefault="00AB4EB5" w:rsidP="00AB4EB5">
            <w:pPr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10447617</w:t>
            </w:r>
          </w:p>
        </w:tc>
        <w:tc>
          <w:tcPr>
            <w:tcW w:w="872" w:type="pct"/>
            <w:tcBorders>
              <w:top w:val="nil"/>
              <w:left w:val="nil"/>
              <w:right w:val="nil"/>
            </w:tcBorders>
            <w:shd w:val="clear" w:color="auto" w:fill="C0C0C0"/>
          </w:tcPr>
          <w:p w14:paraId="31F347C6" w14:textId="77777777" w:rsidR="00AB4EB5" w:rsidRPr="00094632" w:rsidRDefault="00AB4EB5" w:rsidP="00AB4EB5">
            <w:pPr>
              <w:jc w:val="both"/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  <w:t>Mir692-1</w:t>
            </w:r>
          </w:p>
        </w:tc>
        <w:tc>
          <w:tcPr>
            <w:tcW w:w="1253" w:type="pct"/>
            <w:tcBorders>
              <w:top w:val="nil"/>
              <w:left w:val="nil"/>
              <w:right w:val="nil"/>
            </w:tcBorders>
            <w:shd w:val="clear" w:color="auto" w:fill="C0C0C0"/>
          </w:tcPr>
          <w:p w14:paraId="5D153B1D" w14:textId="77777777" w:rsidR="00AB4EB5" w:rsidRPr="00094632" w:rsidRDefault="00AB4EB5" w:rsidP="00AB4EB5">
            <w:pPr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gramStart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microRNA</w:t>
            </w:r>
            <w:proofErr w:type="gramEnd"/>
            <w:r w:rsidRPr="00094632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692-1</w:t>
            </w:r>
          </w:p>
        </w:tc>
        <w:tc>
          <w:tcPr>
            <w:tcW w:w="1295" w:type="pct"/>
            <w:tcBorders>
              <w:top w:val="nil"/>
              <w:left w:val="nil"/>
              <w:right w:val="nil"/>
            </w:tcBorders>
            <w:shd w:val="clear" w:color="auto" w:fill="C0C0C0"/>
          </w:tcPr>
          <w:p w14:paraId="1289AC9E" w14:textId="77777777" w:rsidR="00AB4EB5" w:rsidRPr="00094632" w:rsidRDefault="00AB4EB5" w:rsidP="00AB4EB5">
            <w:pPr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844" w:type="pct"/>
            <w:tcBorders>
              <w:top w:val="nil"/>
              <w:left w:val="nil"/>
              <w:right w:val="nil"/>
            </w:tcBorders>
            <w:shd w:val="clear" w:color="auto" w:fill="C0C0C0"/>
          </w:tcPr>
          <w:p w14:paraId="46AFDE26" w14:textId="77777777" w:rsidR="00AB4EB5" w:rsidRPr="00094632" w:rsidRDefault="00AB4EB5" w:rsidP="00AB4EB5">
            <w:pPr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094632">
              <w:rPr>
                <w:rFonts w:ascii="Arial" w:hAnsi="Arial" w:cs="Arial"/>
                <w:sz w:val="28"/>
                <w:szCs w:val="28"/>
                <w:lang w:val="en-US"/>
              </w:rPr>
              <w:t>1.53</w:t>
            </w:r>
            <w:r w:rsidRPr="00094632">
              <w:rPr>
                <w:rFonts w:ascii="Arial" w:hAnsi="Arial" w:cs="Arial"/>
                <w:b/>
                <w:sz w:val="28"/>
                <w:szCs w:val="28"/>
                <w:lang w:val="en-US"/>
              </w:rPr>
              <w:t>**</w:t>
            </w:r>
          </w:p>
        </w:tc>
      </w:tr>
    </w:tbl>
    <w:p w14:paraId="29C760E4" w14:textId="77777777" w:rsidR="007613E7" w:rsidRPr="00094632" w:rsidRDefault="007613E7" w:rsidP="007613E7">
      <w:pPr>
        <w:rPr>
          <w:rFonts w:ascii="Arial" w:hAnsi="Arial" w:cs="Arial"/>
          <w:sz w:val="28"/>
          <w:szCs w:val="28"/>
          <w:lang w:val="en-GB"/>
        </w:rPr>
      </w:pPr>
    </w:p>
    <w:p w14:paraId="60DCDF6C" w14:textId="77777777" w:rsidR="00AB4EB5" w:rsidRPr="007A7EC8" w:rsidRDefault="00AB4EB5" w:rsidP="00AB4EB5">
      <w:pPr>
        <w:tabs>
          <w:tab w:val="left" w:pos="2144"/>
        </w:tabs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proofErr w:type="spellStart"/>
      <w:r>
        <w:rPr>
          <w:rFonts w:ascii="Arial" w:hAnsi="Arial" w:cs="Arial"/>
          <w:i/>
          <w:color w:val="000000"/>
          <w:vertAlign w:val="superscript"/>
          <w:lang w:val="en-US"/>
        </w:rPr>
        <w:t>A</w:t>
      </w:r>
      <w:r w:rsidRPr="007A7EC8">
        <w:rPr>
          <w:rFonts w:ascii="Arial" w:eastAsia="Times New Roman" w:hAnsi="Arial" w:cs="Arial"/>
          <w:sz w:val="20"/>
          <w:szCs w:val="20"/>
          <w:lang w:val="en-US"/>
        </w:rPr>
        <w:t>Transcripts</w:t>
      </w:r>
      <w:proofErr w:type="spellEnd"/>
      <w:r w:rsidRPr="007A7EC8">
        <w:rPr>
          <w:rFonts w:ascii="Arial" w:eastAsia="Times New Roman" w:hAnsi="Arial" w:cs="Arial"/>
          <w:sz w:val="20"/>
          <w:szCs w:val="20"/>
          <w:lang w:val="en-US"/>
        </w:rPr>
        <w:t xml:space="preserve"> included in OAGS are reported in bold</w:t>
      </w:r>
    </w:p>
    <w:p w14:paraId="14740ED9" w14:textId="77777777" w:rsidR="00AB4EB5" w:rsidRPr="007A7EC8" w:rsidRDefault="00AB4EB5" w:rsidP="00AB4EB5">
      <w:pPr>
        <w:tabs>
          <w:tab w:val="left" w:pos="2144"/>
        </w:tabs>
        <w:jc w:val="both"/>
        <w:rPr>
          <w:rFonts w:ascii="Arial" w:hAnsi="Arial" w:cs="Arial"/>
          <w:iCs/>
          <w:color w:val="000000"/>
          <w:sz w:val="20"/>
          <w:szCs w:val="20"/>
          <w:lang w:val="en-US"/>
        </w:rPr>
      </w:pPr>
      <w:proofErr w:type="spellStart"/>
      <w:r>
        <w:rPr>
          <w:rFonts w:ascii="Arial" w:hAnsi="Arial" w:cs="Arial"/>
          <w:i/>
          <w:color w:val="000000"/>
          <w:vertAlign w:val="superscript"/>
          <w:lang w:val="en-US"/>
        </w:rPr>
        <w:t>B</w:t>
      </w:r>
      <w:r w:rsidRPr="007A7EC8">
        <w:rPr>
          <w:rFonts w:ascii="Arial" w:hAnsi="Arial" w:cs="Arial"/>
          <w:iCs/>
          <w:color w:val="000000"/>
          <w:sz w:val="20"/>
          <w:szCs w:val="20"/>
          <w:lang w:val="en-US"/>
        </w:rPr>
        <w:t>Data</w:t>
      </w:r>
      <w:proofErr w:type="spellEnd"/>
      <w:r w:rsidRPr="007A7EC8">
        <w:rPr>
          <w:rFonts w:ascii="Arial" w:hAnsi="Arial" w:cs="Arial"/>
          <w:iCs/>
          <w:color w:val="000000"/>
          <w:sz w:val="20"/>
          <w:szCs w:val="20"/>
          <w:lang w:val="en-US"/>
        </w:rPr>
        <w:t xml:space="preserve"> are reported as Log</w:t>
      </w:r>
      <w:r w:rsidRPr="007A7EC8">
        <w:rPr>
          <w:rFonts w:ascii="Arial" w:hAnsi="Arial" w:cs="Arial"/>
          <w:color w:val="000000"/>
          <w:sz w:val="20"/>
          <w:szCs w:val="20"/>
          <w:vertAlign w:val="subscript"/>
          <w:lang w:val="en-US"/>
        </w:rPr>
        <w:t>2</w:t>
      </w:r>
      <w:r w:rsidRPr="007A7EC8">
        <w:rPr>
          <w:rFonts w:ascii="Arial" w:hAnsi="Arial" w:cs="Arial"/>
          <w:iCs/>
          <w:color w:val="000000"/>
          <w:sz w:val="20"/>
          <w:szCs w:val="20"/>
          <w:lang w:val="en-US"/>
        </w:rPr>
        <w:t xml:space="preserve"> Fold change vs. Y group</w:t>
      </w:r>
    </w:p>
    <w:p w14:paraId="436A61CA" w14:textId="77777777" w:rsidR="00AB4EB5" w:rsidRDefault="00AB4EB5" w:rsidP="00AB4EB5">
      <w:pPr>
        <w:tabs>
          <w:tab w:val="left" w:pos="2144"/>
        </w:tabs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7A7EC8">
        <w:rPr>
          <w:rFonts w:ascii="Arial" w:hAnsi="Arial" w:cs="Arial"/>
          <w:color w:val="000000"/>
          <w:sz w:val="20"/>
          <w:szCs w:val="20"/>
          <w:lang w:val="en-US"/>
        </w:rPr>
        <w:t>*</w:t>
      </w:r>
      <w:r>
        <w:rPr>
          <w:rFonts w:ascii="Arial" w:hAnsi="Arial" w:cs="Arial"/>
          <w:i/>
          <w:color w:val="000000"/>
          <w:sz w:val="20"/>
          <w:szCs w:val="20"/>
          <w:lang w:val="en-US"/>
        </w:rPr>
        <w:t>P</w:t>
      </w:r>
      <w:r w:rsidRPr="007A7EC8">
        <w:rPr>
          <w:rFonts w:ascii="Arial" w:hAnsi="Arial" w:cs="Arial"/>
          <w:color w:val="000000"/>
          <w:sz w:val="20"/>
          <w:szCs w:val="20"/>
          <w:lang w:val="en-US"/>
        </w:rPr>
        <w:t>&lt;0.05; **</w:t>
      </w:r>
      <w:r>
        <w:rPr>
          <w:rFonts w:ascii="Arial" w:hAnsi="Arial" w:cs="Arial"/>
          <w:i/>
          <w:color w:val="000000"/>
          <w:sz w:val="20"/>
          <w:szCs w:val="20"/>
          <w:lang w:val="en-US"/>
        </w:rPr>
        <w:t>P</w:t>
      </w:r>
      <w:r w:rsidRPr="007A7EC8">
        <w:rPr>
          <w:rFonts w:ascii="Arial" w:hAnsi="Arial" w:cs="Arial"/>
          <w:color w:val="000000"/>
          <w:sz w:val="20"/>
          <w:szCs w:val="20"/>
          <w:lang w:val="en-US"/>
        </w:rPr>
        <w:t>&lt;0.01; ***</w:t>
      </w:r>
      <w:r>
        <w:rPr>
          <w:rFonts w:ascii="Arial" w:hAnsi="Arial" w:cs="Arial"/>
          <w:i/>
          <w:color w:val="000000"/>
          <w:sz w:val="20"/>
          <w:szCs w:val="20"/>
          <w:lang w:val="en-US"/>
        </w:rPr>
        <w:t>P</w:t>
      </w:r>
      <w:r>
        <w:rPr>
          <w:rFonts w:ascii="Arial" w:hAnsi="Arial" w:cs="Arial"/>
          <w:color w:val="000000"/>
          <w:sz w:val="20"/>
          <w:szCs w:val="20"/>
          <w:lang w:val="en-US"/>
        </w:rPr>
        <w:t>&lt;0.001</w:t>
      </w:r>
    </w:p>
    <w:p w14:paraId="63365CBF" w14:textId="77777777" w:rsidR="007613E7" w:rsidRDefault="007613E7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6C0DB524" w14:textId="77777777" w:rsidR="00070549" w:rsidRDefault="00070549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64EB1498" w14:textId="77777777" w:rsidR="00070549" w:rsidRDefault="00070549" w:rsidP="007613E7">
      <w:pPr>
        <w:tabs>
          <w:tab w:val="left" w:pos="2144"/>
        </w:tabs>
        <w:rPr>
          <w:rFonts w:ascii="Arial" w:hAnsi="Arial" w:cs="Arial"/>
          <w:lang w:val="en-GB"/>
        </w:rPr>
      </w:pPr>
    </w:p>
    <w:p w14:paraId="7676DD86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491D4D8C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0434D50C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79DDD106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4DA8BEB4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5DA8CC0A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2FA894DE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7163DE70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1F596E11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44E053EC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6D006517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433313D3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198C51DB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372D0DFC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567E44B4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451E8428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3EC0D968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076153AF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3BD41F71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53C6F4BC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12A7C377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490266AD" w14:textId="77777777" w:rsidR="00885678" w:rsidRDefault="00885678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58A7B1A3" w14:textId="77777777" w:rsidR="00EE603A" w:rsidRDefault="00EE603A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7C8A0513" w14:textId="4D737E5B" w:rsidR="00070549" w:rsidRPr="00885678" w:rsidRDefault="006447D0" w:rsidP="000705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  <w:lang w:val="en-GB"/>
        </w:rPr>
      </w:pPr>
      <w:proofErr w:type="gramStart"/>
      <w:r>
        <w:rPr>
          <w:rFonts w:ascii="Arial" w:hAnsi="Arial" w:cs="Arial"/>
          <w:b/>
          <w:bCs/>
          <w:sz w:val="28"/>
          <w:szCs w:val="28"/>
          <w:lang w:val="en-GB"/>
        </w:rPr>
        <w:lastRenderedPageBreak/>
        <w:t>Supplementary</w:t>
      </w:r>
      <w:r w:rsidR="00070549" w:rsidRPr="00885678">
        <w:rPr>
          <w:rFonts w:ascii="Arial" w:hAnsi="Arial" w:cs="Arial"/>
          <w:b/>
          <w:bCs/>
          <w:sz w:val="28"/>
          <w:szCs w:val="28"/>
          <w:lang w:val="en-GB"/>
        </w:rPr>
        <w:t xml:space="preserve"> Table </w:t>
      </w:r>
      <w:r>
        <w:rPr>
          <w:rFonts w:ascii="Arial" w:hAnsi="Arial" w:cs="Arial"/>
          <w:b/>
          <w:bCs/>
          <w:sz w:val="28"/>
          <w:szCs w:val="28"/>
          <w:lang w:val="en-GB"/>
        </w:rPr>
        <w:t>4</w:t>
      </w:r>
      <w:r w:rsidR="00070549" w:rsidRPr="00885678">
        <w:rPr>
          <w:rFonts w:ascii="Arial" w:hAnsi="Arial" w:cs="Arial"/>
          <w:b/>
          <w:bCs/>
          <w:sz w:val="28"/>
          <w:szCs w:val="28"/>
          <w:lang w:val="en-GB"/>
        </w:rPr>
        <w:t xml:space="preserve"> - </w:t>
      </w:r>
      <w:proofErr w:type="spellStart"/>
      <w:r w:rsidR="00070549" w:rsidRPr="00885678">
        <w:rPr>
          <w:rFonts w:ascii="Arial" w:hAnsi="Arial" w:cs="Arial"/>
          <w:b/>
          <w:bCs/>
          <w:sz w:val="28"/>
          <w:szCs w:val="28"/>
          <w:lang w:val="en-GB"/>
        </w:rPr>
        <w:t>Clinico</w:t>
      </w:r>
      <w:proofErr w:type="spellEnd"/>
      <w:r w:rsidR="00070549" w:rsidRPr="00885678">
        <w:rPr>
          <w:rFonts w:ascii="Arial" w:hAnsi="Arial" w:cs="Arial"/>
          <w:b/>
          <w:bCs/>
          <w:sz w:val="28"/>
          <w:szCs w:val="28"/>
          <w:lang w:val="en-GB"/>
        </w:rPr>
        <w:t>-pathological features of patients.</w:t>
      </w:r>
      <w:proofErr w:type="gramEnd"/>
    </w:p>
    <w:p w14:paraId="55F1B50B" w14:textId="77777777" w:rsidR="00070549" w:rsidRDefault="00070549" w:rsidP="00070549">
      <w:pPr>
        <w:tabs>
          <w:tab w:val="left" w:pos="2144"/>
        </w:tabs>
        <w:rPr>
          <w:rFonts w:ascii="Arial" w:hAnsi="Arial" w:cs="Arial"/>
          <w:lang w:val="en-GB"/>
        </w:rPr>
      </w:pPr>
    </w:p>
    <w:tbl>
      <w:tblPr>
        <w:tblStyle w:val="Grigliatabella"/>
        <w:tblW w:w="5352" w:type="dxa"/>
        <w:tblLayout w:type="fixed"/>
        <w:tblLook w:val="04A0" w:firstRow="1" w:lastRow="0" w:firstColumn="1" w:lastColumn="0" w:noHBand="0" w:noVBand="1"/>
      </w:tblPr>
      <w:tblGrid>
        <w:gridCol w:w="817"/>
        <w:gridCol w:w="1559"/>
        <w:gridCol w:w="1417"/>
        <w:gridCol w:w="1559"/>
      </w:tblGrid>
      <w:tr w:rsidR="005E1BC7" w:rsidRPr="00885678" w14:paraId="4D66405B" w14:textId="77777777" w:rsidTr="005E1BC7">
        <w:tc>
          <w:tcPr>
            <w:tcW w:w="817" w:type="dxa"/>
          </w:tcPr>
          <w:p w14:paraId="34BB4CAD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 xml:space="preserve">ID </w:t>
            </w:r>
            <w:proofErr w:type="spellStart"/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pz</w:t>
            </w:r>
            <w:proofErr w:type="spellEnd"/>
          </w:p>
        </w:tc>
        <w:tc>
          <w:tcPr>
            <w:tcW w:w="1559" w:type="dxa"/>
          </w:tcPr>
          <w:p w14:paraId="18D7CDA0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Diagnosis</w:t>
            </w:r>
          </w:p>
        </w:tc>
        <w:tc>
          <w:tcPr>
            <w:tcW w:w="1417" w:type="dxa"/>
          </w:tcPr>
          <w:p w14:paraId="24C6D58D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bookmarkStart w:id="0" w:name="_GoBack"/>
            <w:bookmarkEnd w:id="0"/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MII Oocytes</w:t>
            </w:r>
          </w:p>
        </w:tc>
        <w:tc>
          <w:tcPr>
            <w:tcW w:w="1559" w:type="dxa"/>
          </w:tcPr>
          <w:p w14:paraId="7AFB42CF" w14:textId="77777777" w:rsidR="005E1BC7" w:rsidRPr="00885678" w:rsidRDefault="005E1BC7" w:rsidP="0006281E">
            <w:pPr>
              <w:rPr>
                <w:rFonts w:ascii="Arial" w:hAnsi="Arial"/>
                <w:b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 xml:space="preserve">Immature </w:t>
            </w:r>
          </w:p>
          <w:p w14:paraId="143EEF12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Oocytes</w:t>
            </w:r>
          </w:p>
        </w:tc>
      </w:tr>
      <w:tr w:rsidR="005E1BC7" w:rsidRPr="00885678" w14:paraId="7F32D237" w14:textId="77777777" w:rsidTr="005E1BC7">
        <w:tc>
          <w:tcPr>
            <w:tcW w:w="817" w:type="dxa"/>
          </w:tcPr>
          <w:p w14:paraId="66BFD373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4</w:t>
            </w:r>
          </w:p>
        </w:tc>
        <w:tc>
          <w:tcPr>
            <w:tcW w:w="1559" w:type="dxa"/>
          </w:tcPr>
          <w:p w14:paraId="273A2C8D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Male infertility</w:t>
            </w:r>
          </w:p>
        </w:tc>
        <w:tc>
          <w:tcPr>
            <w:tcW w:w="1417" w:type="dxa"/>
          </w:tcPr>
          <w:p w14:paraId="20EB4933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7</w:t>
            </w:r>
          </w:p>
        </w:tc>
        <w:tc>
          <w:tcPr>
            <w:tcW w:w="1559" w:type="dxa"/>
          </w:tcPr>
          <w:p w14:paraId="7D63F820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3</w:t>
            </w:r>
          </w:p>
        </w:tc>
      </w:tr>
      <w:tr w:rsidR="005E1BC7" w:rsidRPr="00885678" w14:paraId="3EA46C65" w14:textId="77777777" w:rsidTr="005E1BC7">
        <w:tc>
          <w:tcPr>
            <w:tcW w:w="817" w:type="dxa"/>
          </w:tcPr>
          <w:p w14:paraId="5BB78C14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5</w:t>
            </w:r>
          </w:p>
        </w:tc>
        <w:tc>
          <w:tcPr>
            <w:tcW w:w="1559" w:type="dxa"/>
          </w:tcPr>
          <w:p w14:paraId="44DA8EF6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Male infertility</w:t>
            </w:r>
          </w:p>
        </w:tc>
        <w:tc>
          <w:tcPr>
            <w:tcW w:w="1417" w:type="dxa"/>
          </w:tcPr>
          <w:p w14:paraId="3C6DCFC6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10</w:t>
            </w:r>
          </w:p>
        </w:tc>
        <w:tc>
          <w:tcPr>
            <w:tcW w:w="1559" w:type="dxa"/>
          </w:tcPr>
          <w:p w14:paraId="5BC8BA6A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2</w:t>
            </w:r>
          </w:p>
        </w:tc>
      </w:tr>
      <w:tr w:rsidR="005E1BC7" w:rsidRPr="00885678" w14:paraId="6FBBB8C5" w14:textId="77777777" w:rsidTr="005E1BC7">
        <w:tc>
          <w:tcPr>
            <w:tcW w:w="817" w:type="dxa"/>
          </w:tcPr>
          <w:p w14:paraId="44DF2A25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6</w:t>
            </w:r>
          </w:p>
        </w:tc>
        <w:tc>
          <w:tcPr>
            <w:tcW w:w="1559" w:type="dxa"/>
          </w:tcPr>
          <w:p w14:paraId="567CECA6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Male infertility</w:t>
            </w:r>
          </w:p>
        </w:tc>
        <w:tc>
          <w:tcPr>
            <w:tcW w:w="1417" w:type="dxa"/>
          </w:tcPr>
          <w:p w14:paraId="32A5EFDF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0</w:t>
            </w:r>
          </w:p>
        </w:tc>
        <w:tc>
          <w:tcPr>
            <w:tcW w:w="1559" w:type="dxa"/>
          </w:tcPr>
          <w:p w14:paraId="22F01754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6</w:t>
            </w:r>
          </w:p>
        </w:tc>
      </w:tr>
      <w:tr w:rsidR="005E1BC7" w:rsidRPr="00885678" w14:paraId="092F55F3" w14:textId="77777777" w:rsidTr="005E1BC7">
        <w:tc>
          <w:tcPr>
            <w:tcW w:w="817" w:type="dxa"/>
          </w:tcPr>
          <w:p w14:paraId="0FAC53CE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9</w:t>
            </w:r>
          </w:p>
        </w:tc>
        <w:tc>
          <w:tcPr>
            <w:tcW w:w="1559" w:type="dxa"/>
          </w:tcPr>
          <w:p w14:paraId="69D059D5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Male infertility</w:t>
            </w:r>
          </w:p>
        </w:tc>
        <w:tc>
          <w:tcPr>
            <w:tcW w:w="1417" w:type="dxa"/>
          </w:tcPr>
          <w:p w14:paraId="1235F1D5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8</w:t>
            </w:r>
          </w:p>
        </w:tc>
        <w:tc>
          <w:tcPr>
            <w:tcW w:w="1559" w:type="dxa"/>
          </w:tcPr>
          <w:p w14:paraId="3A8B32F9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7</w:t>
            </w:r>
          </w:p>
        </w:tc>
      </w:tr>
      <w:tr w:rsidR="005E1BC7" w:rsidRPr="00885678" w14:paraId="1886D046" w14:textId="77777777" w:rsidTr="005E1BC7">
        <w:tc>
          <w:tcPr>
            <w:tcW w:w="817" w:type="dxa"/>
          </w:tcPr>
          <w:p w14:paraId="7800F66F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15</w:t>
            </w:r>
          </w:p>
        </w:tc>
        <w:tc>
          <w:tcPr>
            <w:tcW w:w="1559" w:type="dxa"/>
          </w:tcPr>
          <w:p w14:paraId="5128259F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Male infertility</w:t>
            </w:r>
          </w:p>
        </w:tc>
        <w:tc>
          <w:tcPr>
            <w:tcW w:w="1417" w:type="dxa"/>
          </w:tcPr>
          <w:p w14:paraId="01CF3F52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4</w:t>
            </w:r>
          </w:p>
        </w:tc>
        <w:tc>
          <w:tcPr>
            <w:tcW w:w="1559" w:type="dxa"/>
          </w:tcPr>
          <w:p w14:paraId="06BCEAC2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sz w:val="28"/>
                <w:szCs w:val="28"/>
                <w:lang w:val="en-GB"/>
              </w:rPr>
              <w:t>1</w:t>
            </w:r>
          </w:p>
        </w:tc>
      </w:tr>
      <w:tr w:rsidR="005E1BC7" w:rsidRPr="00885678" w14:paraId="5CA33C9A" w14:textId="77777777" w:rsidTr="005E1BC7">
        <w:tc>
          <w:tcPr>
            <w:tcW w:w="817" w:type="dxa"/>
          </w:tcPr>
          <w:p w14:paraId="06F0D5F4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7</w:t>
            </w:r>
          </w:p>
        </w:tc>
        <w:tc>
          <w:tcPr>
            <w:tcW w:w="1559" w:type="dxa"/>
          </w:tcPr>
          <w:p w14:paraId="79E1150D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DOR</w:t>
            </w:r>
          </w:p>
        </w:tc>
        <w:tc>
          <w:tcPr>
            <w:tcW w:w="1417" w:type="dxa"/>
          </w:tcPr>
          <w:p w14:paraId="203E7689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3</w:t>
            </w:r>
          </w:p>
        </w:tc>
        <w:tc>
          <w:tcPr>
            <w:tcW w:w="1559" w:type="dxa"/>
          </w:tcPr>
          <w:p w14:paraId="17561653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0</w:t>
            </w:r>
          </w:p>
        </w:tc>
      </w:tr>
      <w:tr w:rsidR="005E1BC7" w:rsidRPr="00885678" w14:paraId="3194A398" w14:textId="77777777" w:rsidTr="005E1BC7">
        <w:tc>
          <w:tcPr>
            <w:tcW w:w="817" w:type="dxa"/>
          </w:tcPr>
          <w:p w14:paraId="7D58C099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8</w:t>
            </w:r>
          </w:p>
        </w:tc>
        <w:tc>
          <w:tcPr>
            <w:tcW w:w="1559" w:type="dxa"/>
          </w:tcPr>
          <w:p w14:paraId="7EA674D0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DOR</w:t>
            </w:r>
          </w:p>
        </w:tc>
        <w:tc>
          <w:tcPr>
            <w:tcW w:w="1417" w:type="dxa"/>
          </w:tcPr>
          <w:p w14:paraId="78DEA24C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9</w:t>
            </w:r>
          </w:p>
        </w:tc>
        <w:tc>
          <w:tcPr>
            <w:tcW w:w="1559" w:type="dxa"/>
          </w:tcPr>
          <w:p w14:paraId="10052CCE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1</w:t>
            </w:r>
          </w:p>
        </w:tc>
      </w:tr>
      <w:tr w:rsidR="005E1BC7" w:rsidRPr="00885678" w14:paraId="3D2ECFB3" w14:textId="77777777" w:rsidTr="005E1BC7">
        <w:tc>
          <w:tcPr>
            <w:tcW w:w="817" w:type="dxa"/>
          </w:tcPr>
          <w:p w14:paraId="621E62E5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11</w:t>
            </w:r>
          </w:p>
        </w:tc>
        <w:tc>
          <w:tcPr>
            <w:tcW w:w="1559" w:type="dxa"/>
          </w:tcPr>
          <w:p w14:paraId="121981DC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DOR</w:t>
            </w:r>
          </w:p>
        </w:tc>
        <w:tc>
          <w:tcPr>
            <w:tcW w:w="1417" w:type="dxa"/>
          </w:tcPr>
          <w:p w14:paraId="2DC0044D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1</w:t>
            </w:r>
          </w:p>
        </w:tc>
        <w:tc>
          <w:tcPr>
            <w:tcW w:w="1559" w:type="dxa"/>
          </w:tcPr>
          <w:p w14:paraId="3A71DCC2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1</w:t>
            </w:r>
          </w:p>
        </w:tc>
      </w:tr>
      <w:tr w:rsidR="005E1BC7" w:rsidRPr="00885678" w14:paraId="30790556" w14:textId="77777777" w:rsidTr="005E1BC7">
        <w:tc>
          <w:tcPr>
            <w:tcW w:w="817" w:type="dxa"/>
          </w:tcPr>
          <w:p w14:paraId="47E2DBF8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12</w:t>
            </w:r>
          </w:p>
        </w:tc>
        <w:tc>
          <w:tcPr>
            <w:tcW w:w="1559" w:type="dxa"/>
          </w:tcPr>
          <w:p w14:paraId="3C91B5DD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DOR</w:t>
            </w:r>
          </w:p>
        </w:tc>
        <w:tc>
          <w:tcPr>
            <w:tcW w:w="1417" w:type="dxa"/>
          </w:tcPr>
          <w:p w14:paraId="3CFE3D0B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9</w:t>
            </w:r>
          </w:p>
        </w:tc>
        <w:tc>
          <w:tcPr>
            <w:tcW w:w="1559" w:type="dxa"/>
          </w:tcPr>
          <w:p w14:paraId="0078AC5C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2</w:t>
            </w:r>
          </w:p>
        </w:tc>
      </w:tr>
      <w:tr w:rsidR="005E1BC7" w:rsidRPr="00885678" w14:paraId="1F941225" w14:textId="77777777" w:rsidTr="005E1BC7">
        <w:tc>
          <w:tcPr>
            <w:tcW w:w="817" w:type="dxa"/>
          </w:tcPr>
          <w:p w14:paraId="2DCE8BC3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13</w:t>
            </w:r>
          </w:p>
        </w:tc>
        <w:tc>
          <w:tcPr>
            <w:tcW w:w="1559" w:type="dxa"/>
          </w:tcPr>
          <w:p w14:paraId="5DC505E6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DOR</w:t>
            </w:r>
          </w:p>
        </w:tc>
        <w:tc>
          <w:tcPr>
            <w:tcW w:w="1417" w:type="dxa"/>
          </w:tcPr>
          <w:p w14:paraId="4580A98C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3</w:t>
            </w:r>
          </w:p>
        </w:tc>
        <w:tc>
          <w:tcPr>
            <w:tcW w:w="1559" w:type="dxa"/>
          </w:tcPr>
          <w:p w14:paraId="73F52B89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1</w:t>
            </w:r>
          </w:p>
        </w:tc>
      </w:tr>
      <w:tr w:rsidR="005E1BC7" w:rsidRPr="00885678" w14:paraId="10BBEDD7" w14:textId="77777777" w:rsidTr="005E1BC7">
        <w:tc>
          <w:tcPr>
            <w:tcW w:w="817" w:type="dxa"/>
          </w:tcPr>
          <w:p w14:paraId="0E88D429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14</w:t>
            </w:r>
          </w:p>
        </w:tc>
        <w:tc>
          <w:tcPr>
            <w:tcW w:w="1559" w:type="dxa"/>
          </w:tcPr>
          <w:p w14:paraId="5726D7FC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DOR</w:t>
            </w:r>
          </w:p>
        </w:tc>
        <w:tc>
          <w:tcPr>
            <w:tcW w:w="1417" w:type="dxa"/>
          </w:tcPr>
          <w:p w14:paraId="7EAD2E5C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0</w:t>
            </w:r>
          </w:p>
        </w:tc>
        <w:tc>
          <w:tcPr>
            <w:tcW w:w="1559" w:type="dxa"/>
          </w:tcPr>
          <w:p w14:paraId="54D88039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1</w:t>
            </w:r>
          </w:p>
        </w:tc>
      </w:tr>
      <w:tr w:rsidR="005E1BC7" w:rsidRPr="00885678" w14:paraId="35ABEF5B" w14:textId="77777777" w:rsidTr="005E1BC7">
        <w:tc>
          <w:tcPr>
            <w:tcW w:w="817" w:type="dxa"/>
          </w:tcPr>
          <w:p w14:paraId="14A0107F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16</w:t>
            </w:r>
          </w:p>
        </w:tc>
        <w:tc>
          <w:tcPr>
            <w:tcW w:w="1559" w:type="dxa"/>
          </w:tcPr>
          <w:p w14:paraId="7CC0EB79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DOR</w:t>
            </w:r>
          </w:p>
        </w:tc>
        <w:tc>
          <w:tcPr>
            <w:tcW w:w="1417" w:type="dxa"/>
          </w:tcPr>
          <w:p w14:paraId="30BF4D3F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3</w:t>
            </w:r>
          </w:p>
        </w:tc>
        <w:tc>
          <w:tcPr>
            <w:tcW w:w="1559" w:type="dxa"/>
          </w:tcPr>
          <w:p w14:paraId="36033F9B" w14:textId="77777777" w:rsidR="005E1BC7" w:rsidRPr="00885678" w:rsidRDefault="005E1BC7" w:rsidP="0006281E">
            <w:pPr>
              <w:tabs>
                <w:tab w:val="left" w:pos="2144"/>
              </w:tabs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885678">
              <w:rPr>
                <w:rFonts w:ascii="Arial" w:hAnsi="Arial"/>
                <w:b/>
                <w:sz w:val="28"/>
                <w:szCs w:val="28"/>
                <w:lang w:val="en-GB"/>
              </w:rPr>
              <w:t>1</w:t>
            </w:r>
          </w:p>
        </w:tc>
      </w:tr>
    </w:tbl>
    <w:p w14:paraId="64785452" w14:textId="6CFCDFB0" w:rsidR="00AE2D04" w:rsidRPr="00885678" w:rsidRDefault="00AE2D04" w:rsidP="00885678">
      <w:pPr>
        <w:tabs>
          <w:tab w:val="num" w:pos="720"/>
        </w:tabs>
        <w:jc w:val="both"/>
        <w:rPr>
          <w:lang w:val="en-GB"/>
        </w:rPr>
      </w:pPr>
    </w:p>
    <w:sectPr w:rsidR="00AE2D04" w:rsidRPr="00885678" w:rsidSect="007613E7"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3E7"/>
    <w:rsid w:val="00020B87"/>
    <w:rsid w:val="000224E2"/>
    <w:rsid w:val="0006281E"/>
    <w:rsid w:val="00070549"/>
    <w:rsid w:val="00094632"/>
    <w:rsid w:val="00115F65"/>
    <w:rsid w:val="001C5E28"/>
    <w:rsid w:val="00357AE5"/>
    <w:rsid w:val="003979BB"/>
    <w:rsid w:val="0054080F"/>
    <w:rsid w:val="005D5B63"/>
    <w:rsid w:val="005E1BC7"/>
    <w:rsid w:val="006447D0"/>
    <w:rsid w:val="0069355A"/>
    <w:rsid w:val="007613E7"/>
    <w:rsid w:val="007A423C"/>
    <w:rsid w:val="007B360E"/>
    <w:rsid w:val="00885678"/>
    <w:rsid w:val="00A84DB9"/>
    <w:rsid w:val="00AB4EB5"/>
    <w:rsid w:val="00AE2D04"/>
    <w:rsid w:val="00CB043A"/>
    <w:rsid w:val="00DB1961"/>
    <w:rsid w:val="00DF5D37"/>
    <w:rsid w:val="00E10C9D"/>
    <w:rsid w:val="00EE603A"/>
    <w:rsid w:val="00FB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3E279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13E7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atterepredefinitoparagrafo"/>
    <w:uiPriority w:val="99"/>
    <w:semiHidden/>
    <w:unhideWhenUsed/>
    <w:rsid w:val="007613E7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613E7"/>
  </w:style>
  <w:style w:type="character" w:customStyle="1" w:styleId="TestocommentoCarattere">
    <w:name w:val="Testo commento Carattere"/>
    <w:basedOn w:val="Caratterepredefinitoparagrafo"/>
    <w:link w:val="Testocommento"/>
    <w:uiPriority w:val="99"/>
    <w:rsid w:val="007613E7"/>
  </w:style>
  <w:style w:type="table" w:styleId="Grigliatabella">
    <w:name w:val="Table Grid"/>
    <w:basedOn w:val="Tabellanormale"/>
    <w:uiPriority w:val="59"/>
    <w:rsid w:val="007613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13E7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613E7"/>
    <w:rPr>
      <w:rFonts w:ascii="Lucida Grande" w:hAnsi="Lucida Grande" w:cs="Lucida Grande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D5B63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D5B6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13E7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atterepredefinitoparagrafo"/>
    <w:uiPriority w:val="99"/>
    <w:semiHidden/>
    <w:unhideWhenUsed/>
    <w:rsid w:val="007613E7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613E7"/>
  </w:style>
  <w:style w:type="character" w:customStyle="1" w:styleId="TestocommentoCarattere">
    <w:name w:val="Testo commento Carattere"/>
    <w:basedOn w:val="Caratterepredefinitoparagrafo"/>
    <w:link w:val="Testocommento"/>
    <w:uiPriority w:val="99"/>
    <w:rsid w:val="007613E7"/>
  </w:style>
  <w:style w:type="table" w:styleId="Grigliatabella">
    <w:name w:val="Table Grid"/>
    <w:basedOn w:val="Tabellanormale"/>
    <w:uiPriority w:val="59"/>
    <w:rsid w:val="007613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13E7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613E7"/>
    <w:rPr>
      <w:rFonts w:ascii="Lucida Grande" w:hAnsi="Lucida Grande" w:cs="Lucida Grande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D5B63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D5B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503</Words>
  <Characters>2872</Characters>
  <Application>Microsoft Macintosh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Danila</dc:creator>
  <cp:keywords/>
  <dc:description/>
  <cp:lastModifiedBy>Danila</cp:lastModifiedBy>
  <cp:revision>2</cp:revision>
  <dcterms:created xsi:type="dcterms:W3CDTF">2018-05-24T23:19:00Z</dcterms:created>
  <dcterms:modified xsi:type="dcterms:W3CDTF">2018-05-24T23:19:00Z</dcterms:modified>
</cp:coreProperties>
</file>