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5FF67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sz w:val="22"/>
        </w:rPr>
      </w:pPr>
      <w:r w:rsidRPr="005D4F80">
        <w:rPr>
          <w:rFonts w:ascii="Times New Roman" w:hAnsi="Times New Roman" w:cs="Times New Roman"/>
          <w:sz w:val="22"/>
        </w:rPr>
        <w:t xml:space="preserve">SUPPLEMENTAL INFORMATION </w:t>
      </w:r>
    </w:p>
    <w:p w14:paraId="30A404FC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sz w:val="22"/>
        </w:rPr>
      </w:pPr>
    </w:p>
    <w:p w14:paraId="1F60070C" w14:textId="77777777" w:rsidR="00861E40" w:rsidRPr="000943F8" w:rsidRDefault="00861E40" w:rsidP="00861E40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0943F8">
        <w:rPr>
          <w:rFonts w:ascii="Times New Roman" w:hAnsi="Times New Roman" w:cs="Times New Roman"/>
          <w:sz w:val="22"/>
        </w:rPr>
        <w:t xml:space="preserve">SPOP-PTEN-SUFU axis promotes progression </w:t>
      </w:r>
      <w:r w:rsidRPr="000943F8">
        <w:rPr>
          <w:rFonts w:ascii="Times New Roman" w:hAnsi="Times New Roman" w:cs="Times New Roman" w:hint="eastAsia"/>
          <w:sz w:val="22"/>
        </w:rPr>
        <w:t>of</w:t>
      </w:r>
      <w:r w:rsidRPr="000943F8">
        <w:rPr>
          <w:rFonts w:ascii="Times New Roman" w:hAnsi="Times New Roman" w:cs="Times New Roman"/>
          <w:sz w:val="22"/>
        </w:rPr>
        <w:t xml:space="preserve"> clear cell renal cell carcinoma via activating SHH and WNT pathway </w:t>
      </w:r>
    </w:p>
    <w:p w14:paraId="41FB267C" w14:textId="77777777" w:rsidR="00861E40" w:rsidRPr="005D4F80" w:rsidRDefault="00861E40" w:rsidP="00861E40">
      <w:pPr>
        <w:spacing w:line="480" w:lineRule="auto"/>
        <w:jc w:val="center"/>
        <w:rPr>
          <w:rFonts w:ascii="Times New Roman" w:hAnsi="Times New Roman" w:cs="Times New Roman"/>
          <w:sz w:val="22"/>
        </w:rPr>
      </w:pPr>
    </w:p>
    <w:p w14:paraId="5B0035B1" w14:textId="77777777" w:rsidR="00861E40" w:rsidRPr="005D4F80" w:rsidRDefault="00861E40" w:rsidP="00861E40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proofErr w:type="spellStart"/>
      <w:r w:rsidRPr="005D4F80">
        <w:rPr>
          <w:rFonts w:ascii="Times New Roman" w:hAnsi="Times New Roman" w:cs="Times New Roman"/>
          <w:sz w:val="22"/>
        </w:rPr>
        <w:t>Bo</w:t>
      </w:r>
      <w:r w:rsidR="000D0571">
        <w:rPr>
          <w:rFonts w:ascii="Times New Roman" w:hAnsi="Times New Roman" w:cs="Times New Roman"/>
          <w:sz w:val="22"/>
        </w:rPr>
        <w:t>’</w:t>
      </w:r>
      <w:r w:rsidRPr="005D4F80">
        <w:rPr>
          <w:rFonts w:ascii="Times New Roman" w:hAnsi="Times New Roman" w:cs="Times New Roman"/>
          <w:sz w:val="22"/>
        </w:rPr>
        <w:t>ang</w:t>
      </w:r>
      <w:proofErr w:type="spellEnd"/>
      <w:r w:rsidRPr="005D4F80">
        <w:rPr>
          <w:rFonts w:ascii="Times New Roman" w:hAnsi="Times New Roman" w:cs="Times New Roman"/>
          <w:sz w:val="22"/>
        </w:rPr>
        <w:t xml:space="preserve"> Han, Zhen Sun, </w:t>
      </w:r>
      <w:proofErr w:type="spellStart"/>
      <w:r w:rsidRPr="005D4F80">
        <w:rPr>
          <w:rFonts w:ascii="Times New Roman" w:hAnsi="Times New Roman" w:cs="Times New Roman"/>
          <w:sz w:val="22"/>
        </w:rPr>
        <w:t>Tingting</w:t>
      </w:r>
      <w:proofErr w:type="spellEnd"/>
      <w:r w:rsidRPr="005D4F80">
        <w:rPr>
          <w:rFonts w:ascii="Times New Roman" w:hAnsi="Times New Roman" w:cs="Times New Roman"/>
          <w:sz w:val="22"/>
        </w:rPr>
        <w:t xml:space="preserve"> Yu,</w:t>
      </w:r>
      <w:r w:rsidR="00BE74F3" w:rsidRPr="00BE74F3">
        <w:rPr>
          <w:rFonts w:ascii="Times New Roman" w:hAnsi="Times New Roman" w:cs="Times New Roman"/>
          <w:sz w:val="22"/>
        </w:rPr>
        <w:t xml:space="preserve"> </w:t>
      </w:r>
      <w:r w:rsidR="00BE74F3" w:rsidRPr="005D4F80">
        <w:rPr>
          <w:rFonts w:ascii="Times New Roman" w:hAnsi="Times New Roman" w:cs="Times New Roman"/>
          <w:sz w:val="22"/>
        </w:rPr>
        <w:t>Yu Wang,</w:t>
      </w:r>
      <w:r w:rsidRPr="005D4F8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D4F80">
        <w:rPr>
          <w:rFonts w:ascii="Times New Roman" w:hAnsi="Times New Roman" w:cs="Times New Roman"/>
          <w:sz w:val="22"/>
        </w:rPr>
        <w:t>Lun</w:t>
      </w:r>
      <w:proofErr w:type="spellEnd"/>
      <w:r w:rsidRPr="005D4F8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D4F80">
        <w:rPr>
          <w:rFonts w:ascii="Times New Roman" w:hAnsi="Times New Roman" w:cs="Times New Roman"/>
          <w:sz w:val="22"/>
        </w:rPr>
        <w:t>Kuang</w:t>
      </w:r>
      <w:proofErr w:type="spellEnd"/>
      <w:r w:rsidRPr="005D4F80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BE74F3" w:rsidRPr="00BE74F3">
        <w:rPr>
          <w:rFonts w:ascii="Times New Roman" w:hAnsi="Times New Roman" w:cs="Times New Roman"/>
          <w:sz w:val="22"/>
        </w:rPr>
        <w:t>Tianyuan</w:t>
      </w:r>
      <w:proofErr w:type="spellEnd"/>
      <w:r w:rsidR="00BE74F3" w:rsidRPr="00BE74F3">
        <w:rPr>
          <w:rFonts w:ascii="Times New Roman" w:hAnsi="Times New Roman" w:cs="Times New Roman"/>
          <w:sz w:val="22"/>
        </w:rPr>
        <w:t xml:space="preserve"> Li, Jing Cai,</w:t>
      </w:r>
      <w:r w:rsidR="00BE74F3">
        <w:rPr>
          <w:rFonts w:ascii="Times New Roman" w:hAnsi="Times New Roman" w:cs="Times New Roman"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 xml:space="preserve">Qing Cao, Yuan Xu, </w:t>
      </w:r>
      <w:proofErr w:type="spellStart"/>
      <w:r>
        <w:rPr>
          <w:rFonts w:ascii="Times New Roman" w:hAnsi="Times New Roman" w:cs="Times New Roman"/>
          <w:sz w:val="22"/>
        </w:rPr>
        <w:t>B</w:t>
      </w:r>
      <w:r>
        <w:rPr>
          <w:rFonts w:ascii="Times New Roman" w:hAnsi="Times New Roman" w:cs="Times New Roman" w:hint="eastAsia"/>
          <w:sz w:val="22"/>
        </w:rPr>
        <w:t>inbin</w:t>
      </w:r>
      <w:proofErr w:type="spellEnd"/>
      <w:r>
        <w:rPr>
          <w:rFonts w:ascii="Times New Roman" w:hAnsi="Times New Roman" w:cs="Times New Roman"/>
          <w:sz w:val="22"/>
        </w:rPr>
        <w:t xml:space="preserve"> G</w:t>
      </w:r>
      <w:r>
        <w:rPr>
          <w:rFonts w:ascii="Times New Roman" w:hAnsi="Times New Roman" w:cs="Times New Roman" w:hint="eastAsia"/>
          <w:sz w:val="22"/>
        </w:rPr>
        <w:t>ao</w:t>
      </w:r>
      <w:r>
        <w:rPr>
          <w:rFonts w:ascii="Times New Roman" w:hAnsi="Times New Roman" w:cs="Times New Roman"/>
          <w:sz w:val="22"/>
        </w:rPr>
        <w:t xml:space="preserve">, </w:t>
      </w:r>
      <w:r w:rsidRPr="005D4F80">
        <w:rPr>
          <w:rFonts w:ascii="Times New Roman" w:hAnsi="Times New Roman" w:cs="Times New Roman"/>
          <w:sz w:val="22"/>
        </w:rPr>
        <w:t>Steven Y Cheng</w:t>
      </w:r>
      <w:r w:rsidR="000D0571" w:rsidRPr="005D4F80">
        <w:rPr>
          <w:rFonts w:ascii="Times New Roman" w:hAnsi="Times New Roman" w:cs="Times New Roman"/>
          <w:sz w:val="22"/>
        </w:rPr>
        <w:t>,</w:t>
      </w:r>
      <w:r w:rsidR="000D0571" w:rsidRPr="000D0571">
        <w:rPr>
          <w:rFonts w:ascii="Times New Roman" w:hAnsi="Times New Roman" w:cs="Times New Roman"/>
          <w:sz w:val="22"/>
        </w:rPr>
        <w:t xml:space="preserve"> </w:t>
      </w:r>
      <w:r w:rsidR="000D0571" w:rsidRPr="005D4F80">
        <w:rPr>
          <w:rFonts w:ascii="Times New Roman" w:hAnsi="Times New Roman" w:cs="Times New Roman"/>
          <w:sz w:val="22"/>
        </w:rPr>
        <w:t>Shen Yue</w:t>
      </w:r>
      <w:r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>and Chen Liu</w:t>
      </w:r>
    </w:p>
    <w:p w14:paraId="3218AE8E" w14:textId="77777777" w:rsidR="00861E40" w:rsidRPr="000D0571" w:rsidRDefault="00861E40" w:rsidP="00861E40">
      <w:pPr>
        <w:spacing w:line="480" w:lineRule="auto"/>
        <w:rPr>
          <w:rFonts w:ascii="Times New Roman" w:hAnsi="Times New Roman" w:cs="Times New Roman"/>
          <w:sz w:val="22"/>
        </w:rPr>
      </w:pPr>
    </w:p>
    <w:p w14:paraId="77ED3C99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T</w:t>
      </w:r>
      <w:r>
        <w:rPr>
          <w:rFonts w:ascii="Times New Roman" w:hAnsi="Times New Roman" w:cs="Times New Roman"/>
          <w:sz w:val="22"/>
        </w:rPr>
        <w:t>able S1:</w:t>
      </w:r>
      <w:r w:rsidRPr="00DC5B5B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K</w:t>
      </w:r>
      <w:r w:rsidRPr="00DC5B5B">
        <w:rPr>
          <w:rFonts w:ascii="Times New Roman" w:hAnsi="Times New Roman" w:cs="Times New Roman"/>
          <w:sz w:val="22"/>
        </w:rPr>
        <w:t>ey resources and reagents</w:t>
      </w:r>
      <w:r>
        <w:rPr>
          <w:rFonts w:ascii="Times New Roman" w:hAnsi="Times New Roman" w:cs="Times New Roman"/>
          <w:sz w:val="22"/>
        </w:rPr>
        <w:t>;</w:t>
      </w:r>
    </w:p>
    <w:p w14:paraId="633AB091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sz w:val="22"/>
        </w:rPr>
      </w:pPr>
    </w:p>
    <w:p w14:paraId="5D949599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T</w:t>
      </w:r>
      <w:r>
        <w:rPr>
          <w:rFonts w:ascii="Times New Roman" w:hAnsi="Times New Roman" w:cs="Times New Roman"/>
          <w:sz w:val="22"/>
        </w:rPr>
        <w:t>able S2: siRNAs sequences;</w:t>
      </w:r>
    </w:p>
    <w:p w14:paraId="283BF024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sz w:val="22"/>
        </w:rPr>
      </w:pPr>
    </w:p>
    <w:p w14:paraId="1E785B97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T</w:t>
      </w:r>
      <w:r>
        <w:rPr>
          <w:rFonts w:ascii="Times New Roman" w:hAnsi="Times New Roman" w:cs="Times New Roman"/>
          <w:sz w:val="22"/>
        </w:rPr>
        <w:t xml:space="preserve">able S3: The </w:t>
      </w:r>
      <w:proofErr w:type="spellStart"/>
      <w:r w:rsidRPr="003814EC">
        <w:rPr>
          <w:rFonts w:ascii="Times New Roman" w:hAnsi="Times New Roman" w:cs="Times New Roman"/>
          <w:sz w:val="22"/>
        </w:rPr>
        <w:t>qRT</w:t>
      </w:r>
      <w:proofErr w:type="spellEnd"/>
      <w:r w:rsidRPr="003814EC">
        <w:rPr>
          <w:rFonts w:ascii="Times New Roman" w:hAnsi="Times New Roman" w:cs="Times New Roman"/>
          <w:sz w:val="22"/>
        </w:rPr>
        <w:t>-PCR</w:t>
      </w:r>
      <w:r>
        <w:rPr>
          <w:rFonts w:ascii="Times New Roman" w:hAnsi="Times New Roman" w:cs="Times New Roman"/>
          <w:sz w:val="22"/>
        </w:rPr>
        <w:t xml:space="preserve"> primers;</w:t>
      </w:r>
    </w:p>
    <w:p w14:paraId="0A5E606A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sz w:val="22"/>
        </w:rPr>
      </w:pPr>
    </w:p>
    <w:p w14:paraId="61A56A98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sz w:val="22"/>
        </w:rPr>
      </w:pPr>
    </w:p>
    <w:p w14:paraId="21F729E1" w14:textId="77777777" w:rsidR="000D0571" w:rsidRDefault="000D0571" w:rsidP="00861E40">
      <w:pPr>
        <w:spacing w:line="480" w:lineRule="auto"/>
        <w:rPr>
          <w:rFonts w:ascii="Times New Roman" w:hAnsi="Times New Roman" w:cs="Times New Roman"/>
          <w:sz w:val="22"/>
        </w:rPr>
      </w:pPr>
    </w:p>
    <w:p w14:paraId="220E5C5B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T</w:t>
      </w:r>
      <w:r>
        <w:rPr>
          <w:rFonts w:ascii="Times New Roman" w:hAnsi="Times New Roman" w:cs="Times New Roman"/>
          <w:sz w:val="22"/>
        </w:rPr>
        <w:t>able S1.</w:t>
      </w:r>
      <w:r w:rsidRPr="00DC5B5B">
        <w:rPr>
          <w:rFonts w:ascii="Times New Roman" w:hAnsi="Times New Roman" w:cs="Times New Roman"/>
          <w:sz w:val="22"/>
        </w:rPr>
        <w:t xml:space="preserve"> resources and reagents</w:t>
      </w:r>
    </w:p>
    <w:tbl>
      <w:tblPr>
        <w:tblW w:w="83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409"/>
        <w:gridCol w:w="1701"/>
        <w:gridCol w:w="1502"/>
      </w:tblGrid>
      <w:tr w:rsidR="00861E40" w14:paraId="349CF2D8" w14:textId="77777777" w:rsidTr="00BB51CD">
        <w:trPr>
          <w:trHeight w:val="309"/>
          <w:jc w:val="center"/>
        </w:trPr>
        <w:tc>
          <w:tcPr>
            <w:tcW w:w="2694" w:type="dxa"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9CAB4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REAGENT or RESOURCE</w:t>
            </w:r>
          </w:p>
        </w:tc>
        <w:tc>
          <w:tcPr>
            <w:tcW w:w="2409" w:type="dxa"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22558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1701" w:type="dxa"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F8585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IDENTIFIER</w:t>
            </w:r>
          </w:p>
        </w:tc>
        <w:tc>
          <w:tcPr>
            <w:tcW w:w="1502" w:type="dxa"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23661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APPLICATION</w:t>
            </w:r>
          </w:p>
        </w:tc>
      </w:tr>
      <w:tr w:rsidR="00861E40" w14:paraId="688F9259" w14:textId="77777777" w:rsidTr="00BB51CD">
        <w:trPr>
          <w:trHeight w:val="292"/>
          <w:jc w:val="center"/>
        </w:trPr>
        <w:tc>
          <w:tcPr>
            <w:tcW w:w="8306" w:type="dxa"/>
            <w:gridSpan w:val="4"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D0683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Antibodies</w:t>
            </w:r>
          </w:p>
        </w:tc>
      </w:tr>
      <w:tr w:rsidR="00861E40" w14:paraId="268418BC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E5A77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Rabbit anti GLI1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163EA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CST, 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2FC4B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2534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5C5DB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</w:t>
            </w:r>
          </w:p>
        </w:tc>
      </w:tr>
      <w:tr w:rsidR="00531754" w14:paraId="11877AB7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1A0C2" w14:textId="0815B17B" w:rsidR="00531754" w:rsidRPr="00B06A3F" w:rsidRDefault="00531754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531754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Mouse anti Akt1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10FD6" w14:textId="5A894308" w:rsidR="00531754" w:rsidRPr="00B06A3F" w:rsidRDefault="00531754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CST, 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96B04" w14:textId="4A400F80" w:rsidR="00531754" w:rsidRPr="00B06A3F" w:rsidRDefault="00531754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531754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2967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B7655" w14:textId="0E43EA85" w:rsidR="00531754" w:rsidRPr="00B06A3F" w:rsidRDefault="00531754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</w:t>
            </w:r>
          </w:p>
        </w:tc>
      </w:tr>
      <w:tr w:rsidR="00531754" w14:paraId="6527788D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F0BDD" w14:textId="534EBD2B" w:rsidR="00531754" w:rsidRPr="00B06A3F" w:rsidRDefault="00531754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531754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Mouse anti Phospho-Akt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6FA93" w14:textId="5EDD5F53" w:rsidR="00531754" w:rsidRPr="00B06A3F" w:rsidRDefault="00531754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CST, 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79259" w14:textId="66EE8F04" w:rsidR="00531754" w:rsidRPr="00B06A3F" w:rsidRDefault="00531754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531754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Cat# 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4051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63BF8" w14:textId="5E88B39A" w:rsidR="00531754" w:rsidRPr="00B06A3F" w:rsidRDefault="00531754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</w:t>
            </w:r>
          </w:p>
        </w:tc>
      </w:tr>
      <w:tr w:rsidR="00861E40" w14:paraId="77525FF7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5A449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Goat anti GLI2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C6301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NOVUS, 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EF913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NB600-874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63454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</w:t>
            </w:r>
          </w:p>
        </w:tc>
      </w:tr>
      <w:tr w:rsidR="00861E40" w14:paraId="1497B3F4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884B0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Goat anti GLI3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71473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R&amp;D, 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868AD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AF3690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49A13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</w:t>
            </w:r>
          </w:p>
        </w:tc>
      </w:tr>
      <w:tr w:rsidR="00861E40" w14:paraId="6AF60EE9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F647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Rabbit anti β-CATENIN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D23DD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Proteintech</w:t>
            </w:r>
            <w:proofErr w:type="spell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57C7A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51067-2-AP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507B8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</w:t>
            </w:r>
          </w:p>
        </w:tc>
      </w:tr>
      <w:tr w:rsidR="00861E40" w14:paraId="767582B1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6DE3A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Rabbit anti SUFU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85254" w14:textId="77777777" w:rsidR="00861E40" w:rsidRPr="00B06A3F" w:rsidRDefault="002C4786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Proteintech</w:t>
            </w:r>
            <w:proofErr w:type="spell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B32B6" w14:textId="77777777" w:rsidR="00861E40" w:rsidRPr="00B06A3F" w:rsidRDefault="002C4786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2C478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26759-1-AP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553ED" w14:textId="77777777" w:rsidR="002C4786" w:rsidRDefault="002C4786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2C478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2C478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1:1000),</w:t>
            </w:r>
          </w:p>
          <w:p w14:paraId="70F15C79" w14:textId="77777777" w:rsidR="00861E40" w:rsidRPr="00B06A3F" w:rsidRDefault="002C4786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2C478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IHC(</w:t>
            </w:r>
            <w:proofErr w:type="gramEnd"/>
            <w:r w:rsidRPr="002C478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</w:t>
            </w:r>
            <w:r w:rsidR="00BE74F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</w:t>
            </w:r>
            <w:r w:rsidRPr="002C478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00)</w:t>
            </w:r>
          </w:p>
        </w:tc>
      </w:tr>
      <w:tr w:rsidR="00861E40" w14:paraId="30E4AF4B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3C08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Rabbit anti PTEN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CE69D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CST, 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7CF07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9188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E300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</w:t>
            </w:r>
          </w:p>
        </w:tc>
      </w:tr>
      <w:tr w:rsidR="00861E40" w14:paraId="7AEE145D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59FAB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Rabbit anti SPOP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B51A4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Proteintech</w:t>
            </w:r>
            <w:proofErr w:type="spell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7D759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16750-1-AP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D31D8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IHC(1:</w:t>
            </w:r>
            <w:r w:rsidR="00BE74F3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00)</w:t>
            </w:r>
          </w:p>
        </w:tc>
      </w:tr>
      <w:tr w:rsidR="00861E40" w14:paraId="7DE5BB89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03F61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Rabbit anti GAPDH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C2F00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Santa Cruz Biotechnology,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3E6C5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sc-32233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8F041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</w:t>
            </w:r>
          </w:p>
        </w:tc>
      </w:tr>
      <w:tr w:rsidR="00861E40" w14:paraId="2875F75E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8735F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lastRenderedPageBreak/>
              <w:t>Mouse anti Flag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F0669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Sigma,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5D093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F1804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F567E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</w:t>
            </w:r>
          </w:p>
        </w:tc>
      </w:tr>
      <w:tr w:rsidR="00861E40" w14:paraId="7F9D8028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F9196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Mouse anti </w:t>
            </w: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Myc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1096D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Sigma,USA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35D96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sc-40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A05CF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1939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IP(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</w:t>
            </w:r>
            <w:r w:rsidRPr="00081939">
              <w:rPr>
                <w:rFonts w:ascii="Symbol" w:eastAsia="DengXian" w:hAnsi="Symbol" w:cs="Times New Roman"/>
                <w:color w:val="000000"/>
                <w:sz w:val="22"/>
                <w:szCs w:val="22"/>
              </w:rPr>
              <w:t>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L/300</w:t>
            </w:r>
            <w:r w:rsidRPr="00081939">
              <w:rPr>
                <w:rFonts w:ascii="Symbol" w:eastAsia="DengXian" w:hAnsi="Symbol" w:cs="Times New Roman"/>
                <w:color w:val="000000"/>
                <w:sz w:val="22"/>
                <w:szCs w:val="22"/>
              </w:rPr>
              <w:t>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</w:t>
            </w:r>
            <w:r w:rsidRPr="00081939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61E40" w14:paraId="078DE092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A7F7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Mouse anti HA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812DA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Thermo Scientific,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8183F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26183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72E0A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1:1000)</w:t>
            </w:r>
          </w:p>
        </w:tc>
      </w:tr>
      <w:tr w:rsidR="00861E40" w14:paraId="626B8897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CF796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anti Mouse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3185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Jackson </w:t>
            </w: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ImmunoReasearch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8F208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81939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Cat# 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115-035-003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9FA7E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1:5000)</w:t>
            </w:r>
          </w:p>
        </w:tc>
      </w:tr>
      <w:tr w:rsidR="00861E40" w14:paraId="21DFD8A0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3FA5F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anti Rabbit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8EF78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Jackson </w:t>
            </w: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ImmunoReasearch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7AA16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Cat# 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111-005-003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4B927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1:5000)</w:t>
            </w:r>
          </w:p>
        </w:tc>
      </w:tr>
      <w:tr w:rsidR="00861E40" w14:paraId="5895A2AA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6309E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anti Goat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3E39B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Jackson </w:t>
            </w: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ImmunoReasearch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F92B8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60911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705-035-147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C5569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WB(</w:t>
            </w:r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1:5000)</w:t>
            </w:r>
          </w:p>
        </w:tc>
      </w:tr>
      <w:tr w:rsidR="00861E40" w14:paraId="106BEABC" w14:textId="77777777" w:rsidTr="00BB51CD">
        <w:trPr>
          <w:trHeight w:val="292"/>
          <w:jc w:val="center"/>
        </w:trPr>
        <w:tc>
          <w:tcPr>
            <w:tcW w:w="8306" w:type="dxa"/>
            <w:gridSpan w:val="4"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E47F8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Chemicals</w:t>
            </w:r>
          </w:p>
        </w:tc>
      </w:tr>
      <w:tr w:rsidR="00861E40" w14:paraId="0C08B14C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8E8AB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TRIzol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2AEB4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Takara,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Japan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50D47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81939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9109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B271F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RNA Extraction</w:t>
            </w:r>
          </w:p>
        </w:tc>
      </w:tr>
      <w:tr w:rsidR="00861E40" w14:paraId="3C519E2B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66CB4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Complete protease inhibitor cocktail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502CA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Roche,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8F19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1939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04693132001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86759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Protease inhibitor</w:t>
            </w:r>
          </w:p>
        </w:tc>
      </w:tr>
      <w:tr w:rsidR="00861E40" w14:paraId="16BF6100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DB37C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Bisperoxovanadium</w:t>
            </w:r>
            <w:proofErr w:type="spell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(</w:t>
            </w:r>
            <w:proofErr w:type="spellStart"/>
            <w:proofErr w:type="gram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HOpic,BPV</w:t>
            </w:r>
            <w:proofErr w:type="spell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B6A0C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Selleck,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02B9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S8651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45861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PTEN inhibitor </w:t>
            </w:r>
          </w:p>
        </w:tc>
      </w:tr>
      <w:tr w:rsidR="00861E40" w14:paraId="468C9C21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8F5B8" w14:textId="77777777" w:rsidR="00861E40" w:rsidRPr="00C43760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43760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lastRenderedPageBreak/>
              <w:t xml:space="preserve">ICG-001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780F0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43760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MCE,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C43760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A630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43760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Cat# HY-14428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52C2E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C43760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β-catenin/TCF inhibitor</w:t>
            </w:r>
          </w:p>
        </w:tc>
      </w:tr>
      <w:tr w:rsidR="00861E40" w14:paraId="4D4C1986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4E7967" w14:textId="77777777" w:rsidR="00861E40" w:rsidRPr="00C43760" w:rsidRDefault="00861E40" w:rsidP="00BB51CD">
            <w:pPr>
              <w:spacing w:line="480" w:lineRule="auto"/>
              <w:rPr>
                <w:sz w:val="21"/>
              </w:rPr>
            </w:pPr>
            <w:r w:rsidRPr="00C43760">
              <w:rPr>
                <w:rFonts w:ascii="TimesNewRomanPSMT" w:hAnsi="TimesNewRomanPSMT" w:cs="TimesNewRomanPSMT"/>
                <w:sz w:val="21"/>
                <w:szCs w:val="20"/>
              </w:rPr>
              <w:t xml:space="preserve">GANT61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942EF9" w14:textId="77777777" w:rsidR="00861E40" w:rsidRPr="00C43760" w:rsidRDefault="00861E40" w:rsidP="00BB51CD">
            <w:pPr>
              <w:spacing w:line="480" w:lineRule="auto"/>
              <w:rPr>
                <w:sz w:val="21"/>
              </w:rPr>
            </w:pPr>
            <w:r w:rsidRPr="00C43760">
              <w:rPr>
                <w:rFonts w:ascii="TimesNewRomanPSMT" w:hAnsi="TimesNewRomanPSMT" w:cs="TimesNewRomanPSMT"/>
                <w:sz w:val="21"/>
                <w:szCs w:val="20"/>
              </w:rPr>
              <w:t>Sigma,</w:t>
            </w:r>
            <w:r>
              <w:rPr>
                <w:rFonts w:ascii="TimesNewRomanPSMT" w:hAnsi="TimesNewRomanPSMT" w:cs="TimesNewRomanPSMT"/>
                <w:sz w:val="21"/>
                <w:szCs w:val="20"/>
              </w:rPr>
              <w:t xml:space="preserve"> </w:t>
            </w:r>
            <w:r w:rsidRPr="00C43760">
              <w:rPr>
                <w:rFonts w:ascii="TimesNewRomanPSMT" w:hAnsi="TimesNewRomanPSMT" w:cs="TimesNewRomanPSMT"/>
                <w:sz w:val="21"/>
                <w:szCs w:val="20"/>
              </w:rPr>
              <w:t xml:space="preserve">USA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AD608" w14:textId="77777777" w:rsidR="00861E40" w:rsidRPr="00C43760" w:rsidRDefault="00861E40" w:rsidP="00BB51CD">
            <w:pPr>
              <w:spacing w:line="480" w:lineRule="auto"/>
              <w:rPr>
                <w:sz w:val="21"/>
              </w:rPr>
            </w:pPr>
            <w:r w:rsidRPr="00C43760">
              <w:rPr>
                <w:rFonts w:ascii="TimesNewRomanPSMT" w:hAnsi="TimesNewRomanPSMT" w:cs="TimesNewRomanPSMT"/>
                <w:sz w:val="21"/>
                <w:szCs w:val="20"/>
              </w:rPr>
              <w:t xml:space="preserve">Cat# G9048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51C700" w14:textId="77777777" w:rsidR="00861E40" w:rsidRPr="00C43760" w:rsidRDefault="00861E40" w:rsidP="00BB51CD">
            <w:pPr>
              <w:spacing w:line="480" w:lineRule="auto"/>
              <w:rPr>
                <w:sz w:val="21"/>
              </w:rPr>
            </w:pPr>
            <w:r w:rsidRPr="00C43760">
              <w:rPr>
                <w:rFonts w:ascii="TimesNewRomanPSMT" w:hAnsi="TimesNewRomanPSMT" w:cs="TimesNewRomanPSMT"/>
                <w:sz w:val="21"/>
                <w:szCs w:val="20"/>
              </w:rPr>
              <w:t xml:space="preserve">Hedgehog/Gli1 inhibitor </w:t>
            </w:r>
          </w:p>
        </w:tc>
      </w:tr>
      <w:tr w:rsidR="00861E40" w14:paraId="214550F5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C114D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Cycloheximide (CHX)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0BF31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Millipore,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39D55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66-81-9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79A40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Protein synthesis inhibitor </w:t>
            </w:r>
          </w:p>
        </w:tc>
      </w:tr>
      <w:tr w:rsidR="00861E40" w14:paraId="4D9ABFD4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F9A5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Crystal Violet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03B64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Beoytime</w:t>
            </w:r>
            <w:proofErr w:type="spell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3520E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C0121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FBE0D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Staining</w:t>
            </w:r>
          </w:p>
        </w:tc>
      </w:tr>
      <w:tr w:rsidR="002C4786" w14:paraId="62554DB5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E1051" w14:textId="77777777" w:rsidR="002C4786" w:rsidRPr="002C4786" w:rsidRDefault="002C4786" w:rsidP="002C4786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2C478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Lipofectamine™ </w:t>
            </w:r>
            <w:proofErr w:type="spellStart"/>
            <w:r w:rsidRPr="002C478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RNAiMAX</w:t>
            </w:r>
            <w:proofErr w:type="spellEnd"/>
            <w:r w:rsidRPr="002C478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Transfection Reagent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4C745" w14:textId="77777777" w:rsidR="002C4786" w:rsidRPr="002C4786" w:rsidRDefault="002C4786" w:rsidP="002C4786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C478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Invitrogen,USA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D85B8" w14:textId="77777777" w:rsidR="002C4786" w:rsidRPr="002C4786" w:rsidRDefault="002C4786" w:rsidP="002C4786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2C478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13778150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FD402" w14:textId="77777777" w:rsidR="002C4786" w:rsidRPr="00B06A3F" w:rsidRDefault="002C4786" w:rsidP="002C4786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Transfect siRNA</w:t>
            </w:r>
          </w:p>
        </w:tc>
      </w:tr>
      <w:tr w:rsidR="00861E40" w14:paraId="30EA4025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2F1B1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FuGENE</w:t>
            </w:r>
            <w:proofErr w:type="spell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HD</w:t>
            </w:r>
          </w:p>
        </w:tc>
        <w:tc>
          <w:tcPr>
            <w:tcW w:w="2409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F047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Invitrogen,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USA</w:t>
            </w:r>
          </w:p>
        </w:tc>
        <w:tc>
          <w:tcPr>
            <w:tcW w:w="1701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A47AE" w14:textId="77777777" w:rsidR="00861E40" w:rsidRPr="00081939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81939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E2311</w:t>
            </w:r>
          </w:p>
        </w:tc>
        <w:tc>
          <w:tcPr>
            <w:tcW w:w="1502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CB5E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Transfect Plasmid</w:t>
            </w:r>
          </w:p>
        </w:tc>
      </w:tr>
      <w:tr w:rsidR="00861E40" w14:paraId="51C6FB49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single" w:sz="8" w:space="0" w:color="FFFFFF"/>
              <w:left w:val="nil"/>
              <w:bottom w:val="single" w:sz="8" w:space="0" w:color="305496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BA94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Matrigel</w:t>
            </w:r>
          </w:p>
        </w:tc>
        <w:tc>
          <w:tcPr>
            <w:tcW w:w="2409" w:type="dxa"/>
            <w:tcBorders>
              <w:top w:val="single" w:sz="8" w:space="0" w:color="FFFFFF"/>
              <w:left w:val="nil"/>
              <w:bottom w:val="single" w:sz="8" w:space="0" w:color="305496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8FCFA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Corning,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USA</w:t>
            </w:r>
          </w:p>
        </w:tc>
        <w:tc>
          <w:tcPr>
            <w:tcW w:w="1701" w:type="dxa"/>
            <w:tcBorders>
              <w:top w:val="single" w:sz="8" w:space="0" w:color="FFFFFF"/>
              <w:left w:val="nil"/>
              <w:bottom w:val="single" w:sz="8" w:space="0" w:color="305496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DDEE9" w14:textId="77777777" w:rsidR="00861E40" w:rsidRPr="00081939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081939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Cat# 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356234</w:t>
            </w:r>
          </w:p>
        </w:tc>
        <w:tc>
          <w:tcPr>
            <w:tcW w:w="1502" w:type="dxa"/>
            <w:tcBorders>
              <w:top w:val="single" w:sz="8" w:space="0" w:color="FFFFFF"/>
              <w:left w:val="nil"/>
              <w:bottom w:val="single" w:sz="8" w:space="0" w:color="305496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D4D30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Cell Motility</w:t>
            </w:r>
          </w:p>
        </w:tc>
      </w:tr>
      <w:tr w:rsidR="00861E40" w14:paraId="5C36B0BD" w14:textId="77777777" w:rsidTr="00BB51CD">
        <w:trPr>
          <w:trHeight w:val="292"/>
          <w:jc w:val="center"/>
        </w:trPr>
        <w:tc>
          <w:tcPr>
            <w:tcW w:w="8306" w:type="dxa"/>
            <w:gridSpan w:val="4"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2F8FC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Critical Commercial Sources</w:t>
            </w:r>
          </w:p>
        </w:tc>
      </w:tr>
      <w:tr w:rsidR="00861E40" w14:paraId="4CBC6175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730A8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HiScript</w:t>
            </w:r>
            <w:proofErr w:type="spell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II Q RT </w:t>
            </w: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SuperMix</w:t>
            </w:r>
            <w:proofErr w:type="spell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for qPCR kit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26962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Vazyme</w:t>
            </w:r>
            <w:proofErr w:type="spell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1B1F7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Cat# 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R223-01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510A4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RT-PCR</w:t>
            </w:r>
          </w:p>
        </w:tc>
      </w:tr>
      <w:tr w:rsidR="00861E40" w14:paraId="7325EED7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3A556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lastRenderedPageBreak/>
              <w:t>AceQ</w:t>
            </w:r>
            <w:proofErr w:type="spell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qPCR SYBR Green Master Mix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ABA4C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Vazyme</w:t>
            </w:r>
            <w:proofErr w:type="spellEnd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9B85F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Cat# 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Q111-02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2E848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Real-time PCR</w:t>
            </w:r>
          </w:p>
        </w:tc>
      </w:tr>
      <w:tr w:rsidR="00861E40" w14:paraId="3646A286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8A266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Bicinchoninic acid (BCA) assay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AD2EF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Thermo Scientific,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AF74A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23225</w:t>
            </w: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D8AE7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Protein quantitative</w:t>
            </w:r>
          </w:p>
        </w:tc>
      </w:tr>
      <w:tr w:rsidR="00861E40" w:rsidRPr="00906708" w14:paraId="503E3988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5CA04" w14:textId="77777777" w:rsidR="00861E40" w:rsidRPr="00906708" w:rsidRDefault="00861E40" w:rsidP="00BB51C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06708">
              <w:rPr>
                <w:rFonts w:ascii="Times New Roman" w:hAnsi="Times New Roman" w:cs="Times New Roman"/>
                <w:sz w:val="22"/>
                <w:szCs w:val="22"/>
              </w:rPr>
              <w:t>ClonExpress</w:t>
            </w:r>
            <w:proofErr w:type="spellEnd"/>
            <w:r w:rsidRPr="00906708">
              <w:rPr>
                <w:rFonts w:ascii="Times New Roman" w:hAnsi="Times New Roman" w:cs="Times New Roman"/>
                <w:sz w:val="22"/>
                <w:szCs w:val="22"/>
              </w:rPr>
              <w:t xml:space="preserve"> II One Step Cloning Kit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3E566" w14:textId="77777777" w:rsidR="00861E40" w:rsidRPr="00906708" w:rsidRDefault="00861E40" w:rsidP="00BB51C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06708">
              <w:rPr>
                <w:rFonts w:ascii="Times New Roman" w:hAnsi="Times New Roman" w:cs="Times New Roman"/>
                <w:sz w:val="22"/>
                <w:szCs w:val="22"/>
              </w:rPr>
              <w:t>Vazyme</w:t>
            </w:r>
            <w:proofErr w:type="spellEnd"/>
            <w:r w:rsidRPr="00906708">
              <w:rPr>
                <w:rFonts w:ascii="Times New Roman" w:hAnsi="Times New Roman" w:cs="Times New Roman"/>
                <w:sz w:val="22"/>
                <w:szCs w:val="22"/>
              </w:rPr>
              <w:t xml:space="preserve">, China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74741C" w14:textId="77777777" w:rsidR="00861E40" w:rsidRPr="00906708" w:rsidRDefault="00861E40" w:rsidP="00BB51C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708">
              <w:rPr>
                <w:rFonts w:ascii="Times New Roman" w:hAnsi="Times New Roman" w:cs="Times New Roman"/>
                <w:sz w:val="22"/>
                <w:szCs w:val="22"/>
              </w:rPr>
              <w:t xml:space="preserve">Cat# Q112-01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75254" w14:textId="77777777" w:rsidR="00861E40" w:rsidRPr="00906708" w:rsidRDefault="00861E40" w:rsidP="00BB51C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708">
              <w:rPr>
                <w:rFonts w:ascii="Times New Roman" w:hAnsi="Times New Roman" w:cs="Times New Roman"/>
                <w:sz w:val="22"/>
                <w:szCs w:val="22"/>
              </w:rPr>
              <w:t xml:space="preserve">Gene Clone </w:t>
            </w:r>
          </w:p>
        </w:tc>
      </w:tr>
      <w:tr w:rsidR="00861E40" w:rsidRPr="00906708" w14:paraId="5ED4C30F" w14:textId="77777777" w:rsidTr="002C4786">
        <w:trPr>
          <w:trHeight w:val="1087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1E826" w14:textId="77777777" w:rsidR="00861E40" w:rsidRPr="00906708" w:rsidRDefault="00861E40" w:rsidP="00BB51C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708">
              <w:rPr>
                <w:rFonts w:ascii="Times New Roman" w:hAnsi="Times New Roman" w:cs="Times New Roman"/>
                <w:sz w:val="22"/>
                <w:szCs w:val="22"/>
              </w:rPr>
              <w:t xml:space="preserve">Mut Express II Fast Mutagenesis Kit V2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40086" w14:textId="77777777" w:rsidR="00861E40" w:rsidRPr="00906708" w:rsidRDefault="00861E40" w:rsidP="00BB51C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06708">
              <w:rPr>
                <w:rFonts w:ascii="Times New Roman" w:hAnsi="Times New Roman" w:cs="Times New Roman"/>
                <w:sz w:val="22"/>
                <w:szCs w:val="22"/>
              </w:rPr>
              <w:t>Vazyme</w:t>
            </w:r>
            <w:proofErr w:type="spellEnd"/>
            <w:r w:rsidRPr="00906708">
              <w:rPr>
                <w:rFonts w:ascii="Times New Roman" w:hAnsi="Times New Roman" w:cs="Times New Roman"/>
                <w:sz w:val="22"/>
                <w:szCs w:val="22"/>
              </w:rPr>
              <w:t xml:space="preserve">, China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5054C" w14:textId="77777777" w:rsidR="00861E40" w:rsidRPr="00906708" w:rsidRDefault="00861E40" w:rsidP="00BB51C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708">
              <w:rPr>
                <w:rFonts w:ascii="Times New Roman" w:hAnsi="Times New Roman" w:cs="Times New Roman"/>
                <w:sz w:val="22"/>
                <w:szCs w:val="22"/>
              </w:rPr>
              <w:t xml:space="preserve">Cat# Q214-01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90EAC" w14:textId="77777777" w:rsidR="00861E40" w:rsidRPr="00906708" w:rsidRDefault="00861E40" w:rsidP="00BB51C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708">
              <w:rPr>
                <w:rFonts w:ascii="Times New Roman" w:hAnsi="Times New Roman" w:cs="Times New Roman"/>
                <w:sz w:val="22"/>
                <w:szCs w:val="22"/>
              </w:rPr>
              <w:t xml:space="preserve">Mutagenesis </w:t>
            </w:r>
          </w:p>
        </w:tc>
      </w:tr>
      <w:tr w:rsidR="002C4786" w:rsidRPr="00906708" w14:paraId="718021F0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C09D7" w14:textId="77777777" w:rsidR="002C4786" w:rsidRPr="002C4786" w:rsidRDefault="002C4786" w:rsidP="002C4786">
            <w:pPr>
              <w:rPr>
                <w:rFonts w:ascii="Times New Roman" w:hAnsi="Times New Roman" w:cs="Times New Roman"/>
              </w:rPr>
            </w:pPr>
            <w:r w:rsidRPr="002C4786">
              <w:rPr>
                <w:rFonts w:ascii="Times New Roman" w:hAnsi="Times New Roman" w:cs="Times New Roman"/>
                <w:sz w:val="22"/>
                <w:szCs w:val="22"/>
              </w:rPr>
              <w:t xml:space="preserve">Dual Luciferase Reporter Assay Kit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24C75" w14:textId="77777777" w:rsidR="002C4786" w:rsidRPr="002C4786" w:rsidRDefault="002C4786" w:rsidP="002C478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4786">
              <w:rPr>
                <w:rFonts w:ascii="Times New Roman" w:hAnsi="Times New Roman" w:cs="Times New Roman"/>
                <w:position w:val="2"/>
                <w:sz w:val="20"/>
                <w:szCs w:val="20"/>
              </w:rPr>
              <w:t>Vazyme,China</w:t>
            </w:r>
            <w:proofErr w:type="spellEnd"/>
            <w:proofErr w:type="gramEnd"/>
            <w:r w:rsidRPr="002C4786">
              <w:rPr>
                <w:rFonts w:ascii="Times New Roman" w:hAnsi="Times New Roman" w:cs="Times New Roman"/>
                <w:position w:val="2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BE5B1" w14:textId="77777777" w:rsidR="002C4786" w:rsidRPr="002C4786" w:rsidRDefault="002C4786" w:rsidP="002C4786">
            <w:pPr>
              <w:rPr>
                <w:rFonts w:ascii="Times New Roman" w:hAnsi="Times New Roman" w:cs="Times New Roman"/>
              </w:rPr>
            </w:pPr>
            <w:r w:rsidRPr="002C4786">
              <w:rPr>
                <w:rFonts w:ascii="Times New Roman" w:hAnsi="Times New Roman" w:cs="Times New Roman"/>
                <w:position w:val="2"/>
                <w:sz w:val="20"/>
                <w:szCs w:val="20"/>
              </w:rPr>
              <w:t xml:space="preserve">Cat# DL101-01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79230" w14:textId="77777777" w:rsidR="002C4786" w:rsidRPr="002C4786" w:rsidRDefault="002C4786" w:rsidP="002C4786">
            <w:pPr>
              <w:rPr>
                <w:rFonts w:ascii="Times New Roman" w:hAnsi="Times New Roman" w:cs="Times New Roman"/>
              </w:rPr>
            </w:pPr>
            <w:r w:rsidRPr="002C4786">
              <w:rPr>
                <w:rFonts w:ascii="Times New Roman" w:hAnsi="Times New Roman" w:cs="Times New Roman"/>
                <w:sz w:val="22"/>
                <w:szCs w:val="22"/>
              </w:rPr>
              <w:t xml:space="preserve">Dual Luciferase Reporter Assay </w:t>
            </w:r>
          </w:p>
        </w:tc>
      </w:tr>
      <w:tr w:rsidR="00861E40" w14:paraId="4CA04720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2E09B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Mouse anti Flag M2 affinity Gel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F9438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Sigma,USA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5F020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A2220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9D5EB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IP</w:t>
            </w:r>
          </w:p>
        </w:tc>
      </w:tr>
      <w:tr w:rsidR="00861E40" w14:paraId="5AC911CB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57DA7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EdU Cell Proliferation Assay Kit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24025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RiboBio,China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38210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Cat# 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C10310-1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1899C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Cell Proliferation</w:t>
            </w:r>
          </w:p>
        </w:tc>
      </w:tr>
      <w:tr w:rsidR="00861E40" w14:paraId="62DCE458" w14:textId="77777777" w:rsidTr="00BB51CD">
        <w:trPr>
          <w:trHeight w:val="499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C76B4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SAP Immunohistochemistry Assay Kit (Mouse &amp; Rabbit)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2CF0D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ZSGB-</w:t>
            </w:r>
            <w:proofErr w:type="spellStart"/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BIO,China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E02B6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SAP-9100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AC38D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IHC</w:t>
            </w:r>
          </w:p>
        </w:tc>
      </w:tr>
      <w:tr w:rsidR="00861E40" w14:paraId="215838C3" w14:textId="77777777" w:rsidTr="00BB51CD">
        <w:trPr>
          <w:trHeight w:val="292"/>
          <w:jc w:val="center"/>
        </w:trPr>
        <w:tc>
          <w:tcPr>
            <w:tcW w:w="8306" w:type="dxa"/>
            <w:gridSpan w:val="4"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0E1EE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Tissue Samples</w:t>
            </w:r>
          </w:p>
        </w:tc>
      </w:tr>
      <w:tr w:rsidR="00861E40" w14:paraId="3DD129F5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64763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lastRenderedPageBreak/>
              <w:t xml:space="preserve">Multi-organ cancer tissues </w:t>
            </w: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microassay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D83CC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Alenabio,China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5F2FD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BCN963a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7B17E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IHC</w:t>
            </w:r>
          </w:p>
        </w:tc>
      </w:tr>
      <w:tr w:rsidR="00861E40" w14:paraId="2BAC87B8" w14:textId="77777777" w:rsidTr="00BB51CD">
        <w:trPr>
          <w:trHeight w:val="29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36729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Human renal cell carcinoma tissues </w:t>
            </w:r>
            <w:proofErr w:type="spell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microassay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94A7D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Alenabio,China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B78E7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Cat# KD1504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9E113" w14:textId="77777777" w:rsidR="00861E40" w:rsidRPr="00B06A3F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B06A3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IHC</w:t>
            </w:r>
          </w:p>
        </w:tc>
      </w:tr>
    </w:tbl>
    <w:p w14:paraId="14DF7450" w14:textId="77777777" w:rsidR="00BE74F3" w:rsidRDefault="00861E40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 </w:t>
      </w:r>
    </w:p>
    <w:p w14:paraId="5B7DEC10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08D61B33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18DE30E5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1F0691F7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5A1A833A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46292163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32F29A39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20134C95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1F6DBBBC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4FC7D956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40E9A15E" w14:textId="77777777" w:rsidR="00861E40" w:rsidRDefault="00861E40" w:rsidP="00861E40">
      <w:pPr>
        <w:spacing w:line="480" w:lineRule="auto"/>
      </w:pP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LINK Excel.Sheet.12</w:instrText>
      </w:r>
      <w:r>
        <w:rPr>
          <w:rFonts w:ascii="Times New Roman" w:hAnsi="Times New Roman" w:cs="Times New Roman" w:hint="eastAsia"/>
          <w:b/>
          <w:sz w:val="22"/>
        </w:rPr>
        <w:instrText xml:space="preserve"> "/Users/liuchen/Downloads/</w:instrText>
      </w:r>
      <w:r>
        <w:rPr>
          <w:rFonts w:ascii="Times New Roman" w:hAnsi="Times New Roman" w:cs="Times New Roman" w:hint="eastAsia"/>
          <w:b/>
          <w:sz w:val="22"/>
        </w:rPr>
        <w:instrText>六改数据</w:instrText>
      </w:r>
      <w:r>
        <w:rPr>
          <w:rFonts w:ascii="Times New Roman" w:hAnsi="Times New Roman" w:cs="Times New Roman" w:hint="eastAsia"/>
          <w:b/>
          <w:sz w:val="22"/>
        </w:rPr>
        <w:instrText>/Supplement Table/Supplement Table.xlsx"</w:instrText>
      </w:r>
      <w:r>
        <w:rPr>
          <w:rFonts w:ascii="Times New Roman" w:hAnsi="Times New Roman" w:cs="Times New Roman"/>
          <w:b/>
          <w:sz w:val="22"/>
        </w:rPr>
        <w:instrText xml:space="preserve"> "REAGENT or RESOURCE!R1C1:R43C4" \a \f 5 \h  \* MERGEFORMAT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</w:p>
    <w:p w14:paraId="5DE066EB" w14:textId="77777777" w:rsidR="00861E40" w:rsidRPr="00D5024B" w:rsidRDefault="00861E40" w:rsidP="00861E40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fldChar w:fldCharType="end"/>
      </w:r>
      <w:r w:rsidRPr="00034705">
        <w:rPr>
          <w:noProof/>
        </w:rPr>
        <w:t xml:space="preserve"> </w:t>
      </w:r>
      <w:r>
        <w:rPr>
          <w:rFonts w:ascii="Times New Roman" w:hAnsi="Times New Roman" w:cs="Times New Roman" w:hint="eastAsia"/>
          <w:sz w:val="22"/>
        </w:rPr>
        <w:t>T</w:t>
      </w:r>
      <w:r>
        <w:rPr>
          <w:rFonts w:ascii="Times New Roman" w:hAnsi="Times New Roman" w:cs="Times New Roman"/>
          <w:sz w:val="22"/>
        </w:rPr>
        <w:t>able S2. siRNA sequences</w:t>
      </w:r>
    </w:p>
    <w:tbl>
      <w:tblPr>
        <w:tblW w:w="8540" w:type="dxa"/>
        <w:tblLook w:val="04A0" w:firstRow="1" w:lastRow="0" w:firstColumn="1" w:lastColumn="0" w:noHBand="0" w:noVBand="1"/>
      </w:tblPr>
      <w:tblGrid>
        <w:gridCol w:w="1300"/>
        <w:gridCol w:w="3580"/>
        <w:gridCol w:w="3660"/>
      </w:tblGrid>
      <w:tr w:rsidR="00861E40" w14:paraId="2616A41F" w14:textId="77777777" w:rsidTr="00BB51CD">
        <w:trPr>
          <w:trHeight w:val="460"/>
        </w:trPr>
        <w:tc>
          <w:tcPr>
            <w:tcW w:w="1300" w:type="dxa"/>
            <w:vMerge w:val="restart"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shd w:val="clear" w:color="000000" w:fill="FFFFFF"/>
            <w:vAlign w:val="center"/>
            <w:hideMark/>
          </w:tcPr>
          <w:p w14:paraId="04D92210" w14:textId="77777777" w:rsidR="00861E40" w:rsidRPr="00D5024B" w:rsidRDefault="00861E40" w:rsidP="00BB51CD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siRNA</w:t>
            </w:r>
          </w:p>
        </w:tc>
        <w:tc>
          <w:tcPr>
            <w:tcW w:w="7240" w:type="dxa"/>
            <w:gridSpan w:val="2"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shd w:val="clear" w:color="000000" w:fill="FFFFFF"/>
            <w:vAlign w:val="center"/>
            <w:hideMark/>
          </w:tcPr>
          <w:p w14:paraId="18FC6761" w14:textId="77777777" w:rsidR="00861E40" w:rsidRPr="00D5024B" w:rsidRDefault="00861E40" w:rsidP="00BB51CD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Sequence</w:t>
            </w:r>
          </w:p>
        </w:tc>
      </w:tr>
      <w:tr w:rsidR="00861E40" w14:paraId="12857A64" w14:textId="77777777" w:rsidTr="00BB51CD">
        <w:trPr>
          <w:trHeight w:val="460"/>
        </w:trPr>
        <w:tc>
          <w:tcPr>
            <w:tcW w:w="1300" w:type="dxa"/>
            <w:vMerge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vAlign w:val="center"/>
            <w:hideMark/>
          </w:tcPr>
          <w:p w14:paraId="4DA2EF5C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FFFFFF"/>
            <w:vAlign w:val="center"/>
            <w:hideMark/>
          </w:tcPr>
          <w:p w14:paraId="7EC57BCD" w14:textId="77777777" w:rsidR="00861E40" w:rsidRPr="00D5024B" w:rsidRDefault="00861E40" w:rsidP="00BB51CD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sense</w:t>
            </w:r>
            <w:r w:rsidRPr="00D5024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（</w:t>
            </w:r>
            <w:r w:rsidRPr="00D5024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5'-3'</w:t>
            </w:r>
            <w:r w:rsidRPr="00D5024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）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FFFFFF"/>
            <w:vAlign w:val="center"/>
            <w:hideMark/>
          </w:tcPr>
          <w:p w14:paraId="792B7070" w14:textId="77777777" w:rsidR="00861E40" w:rsidRPr="00D5024B" w:rsidRDefault="00861E40" w:rsidP="00BB51CD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antisense</w:t>
            </w:r>
            <w:r w:rsidRPr="00D5024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（</w:t>
            </w:r>
            <w:r w:rsidRPr="00D5024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5'-3'</w:t>
            </w:r>
            <w:r w:rsidRPr="00D5024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）</w:t>
            </w:r>
          </w:p>
        </w:tc>
      </w:tr>
      <w:tr w:rsidR="00861E40" w14:paraId="694CE06B" w14:textId="77777777" w:rsidTr="00BB51CD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25B511FE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siControl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2E7FF193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UUCUCCGAACGUGUCACGUTT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7D6365FF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ACGUGACACGUUCGGAGAATT</w:t>
            </w:r>
          </w:p>
        </w:tc>
      </w:tr>
      <w:tr w:rsidR="00861E40" w14:paraId="0791CCB3" w14:textId="77777777" w:rsidTr="00BB51CD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454A6195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siSPOP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518E5C82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GAGAGUCAACGGGCAUAUATT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5D7FB6B9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UAUAUGCCCGUUGACUCUCTT</w:t>
            </w:r>
          </w:p>
        </w:tc>
      </w:tr>
      <w:tr w:rsidR="00861E40" w14:paraId="41DDDC65" w14:textId="77777777" w:rsidTr="00BB51CD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7F669B4E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siSUFU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1E610CF4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GGAGAGGACUCGAGAUCAATT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0C3AABCF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UUGAUCUCGAGUCCUCUCCTT</w:t>
            </w:r>
          </w:p>
        </w:tc>
      </w:tr>
      <w:tr w:rsidR="00861E40" w14:paraId="4DECFE2F" w14:textId="77777777" w:rsidTr="00BB51CD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vAlign w:val="center"/>
            <w:hideMark/>
          </w:tcPr>
          <w:p w14:paraId="775CF15E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siPTEN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vAlign w:val="center"/>
            <w:hideMark/>
          </w:tcPr>
          <w:p w14:paraId="43A4ABD1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GGUGUAAUGAUAUGUGCAUTT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vAlign w:val="center"/>
            <w:hideMark/>
          </w:tcPr>
          <w:p w14:paraId="1F6056C1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GGUGUAAUGAUAUGUGCAUTT</w:t>
            </w:r>
          </w:p>
        </w:tc>
      </w:tr>
    </w:tbl>
    <w:p w14:paraId="17E02346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0CB5F1E0" w14:textId="77777777" w:rsidR="004E5DAE" w:rsidRDefault="004E5DAE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3B0CCFC1" w14:textId="77777777" w:rsidR="004E5DAE" w:rsidRDefault="004E5DAE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758AED7C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6DC5AE19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53B4DF41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5CE5A949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719C4C34" w14:textId="77777777" w:rsidR="00BE74F3" w:rsidRDefault="00BE74F3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14245C4E" w14:textId="77777777" w:rsidR="004E5DAE" w:rsidRDefault="004E5DAE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51F5E816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>T</w:t>
      </w:r>
      <w:r>
        <w:rPr>
          <w:rFonts w:ascii="Times New Roman" w:hAnsi="Times New Roman" w:cs="Times New Roman"/>
          <w:sz w:val="22"/>
        </w:rPr>
        <w:t xml:space="preserve">able S3. </w:t>
      </w:r>
      <w:proofErr w:type="spellStart"/>
      <w:r w:rsidRPr="003814EC">
        <w:rPr>
          <w:rFonts w:ascii="Times New Roman" w:hAnsi="Times New Roman" w:cs="Times New Roman"/>
          <w:sz w:val="22"/>
        </w:rPr>
        <w:t>qRT</w:t>
      </w:r>
      <w:proofErr w:type="spellEnd"/>
      <w:r w:rsidRPr="003814EC">
        <w:rPr>
          <w:rFonts w:ascii="Times New Roman" w:hAnsi="Times New Roman" w:cs="Times New Roman"/>
          <w:sz w:val="22"/>
        </w:rPr>
        <w:t>-PCR</w:t>
      </w:r>
      <w:r>
        <w:rPr>
          <w:rFonts w:ascii="Times New Roman" w:hAnsi="Times New Roman" w:cs="Times New Roman"/>
          <w:sz w:val="22"/>
        </w:rPr>
        <w:t xml:space="preserve"> primers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1240"/>
        <w:gridCol w:w="3651"/>
        <w:gridCol w:w="3769"/>
      </w:tblGrid>
      <w:tr w:rsidR="00861E40" w:rsidRPr="00D5024B" w14:paraId="2F5A4C5C" w14:textId="77777777" w:rsidTr="00A02C67">
        <w:trPr>
          <w:trHeight w:val="652"/>
        </w:trPr>
        <w:tc>
          <w:tcPr>
            <w:tcW w:w="1240" w:type="dxa"/>
            <w:vMerge w:val="restart"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shd w:val="clear" w:color="auto" w:fill="auto"/>
            <w:vAlign w:val="center"/>
            <w:hideMark/>
          </w:tcPr>
          <w:p w14:paraId="61D58655" w14:textId="77777777" w:rsidR="00861E40" w:rsidRPr="00D5024B" w:rsidRDefault="00861E40" w:rsidP="00BB51CD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7420" w:type="dxa"/>
            <w:gridSpan w:val="2"/>
            <w:vMerge w:val="restart"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shd w:val="clear" w:color="auto" w:fill="auto"/>
            <w:vAlign w:val="center"/>
            <w:hideMark/>
          </w:tcPr>
          <w:p w14:paraId="578F4BC3" w14:textId="77777777" w:rsidR="00861E40" w:rsidRPr="00D5024B" w:rsidRDefault="00861E40" w:rsidP="00BB51CD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Sequence</w:t>
            </w:r>
          </w:p>
        </w:tc>
      </w:tr>
      <w:tr w:rsidR="00861E40" w:rsidRPr="00D5024B" w14:paraId="6300859A" w14:textId="77777777" w:rsidTr="00A02C67">
        <w:trPr>
          <w:trHeight w:val="652"/>
        </w:trPr>
        <w:tc>
          <w:tcPr>
            <w:tcW w:w="1240" w:type="dxa"/>
            <w:vMerge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vAlign w:val="center"/>
            <w:hideMark/>
          </w:tcPr>
          <w:p w14:paraId="36303B11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20" w:type="dxa"/>
            <w:gridSpan w:val="2"/>
            <w:vMerge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vAlign w:val="center"/>
            <w:hideMark/>
          </w:tcPr>
          <w:p w14:paraId="7356C640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61E40" w:rsidRPr="00D5024B" w14:paraId="0280ED59" w14:textId="77777777" w:rsidTr="00A02C67">
        <w:trPr>
          <w:trHeight w:val="420"/>
        </w:trPr>
        <w:tc>
          <w:tcPr>
            <w:tcW w:w="1240" w:type="dxa"/>
            <w:vMerge/>
            <w:tcBorders>
              <w:top w:val="single" w:sz="8" w:space="0" w:color="305496"/>
              <w:left w:val="nil"/>
              <w:bottom w:val="single" w:sz="8" w:space="0" w:color="305496"/>
              <w:right w:val="nil"/>
            </w:tcBorders>
            <w:vAlign w:val="center"/>
            <w:hideMark/>
          </w:tcPr>
          <w:p w14:paraId="261244A1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auto" w:fill="auto"/>
            <w:vAlign w:val="center"/>
            <w:hideMark/>
          </w:tcPr>
          <w:p w14:paraId="25DFAC9B" w14:textId="77777777" w:rsidR="00861E40" w:rsidRPr="00D5024B" w:rsidRDefault="00861E40" w:rsidP="00BB51CD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sense</w:t>
            </w:r>
            <w:r w:rsidRPr="00D5024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（</w:t>
            </w:r>
            <w:r w:rsidRPr="00D5024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5'-3'</w:t>
            </w:r>
            <w:r w:rsidRPr="00D5024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）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auto" w:fill="auto"/>
            <w:vAlign w:val="center"/>
            <w:hideMark/>
          </w:tcPr>
          <w:p w14:paraId="10ED812A" w14:textId="77777777" w:rsidR="00861E40" w:rsidRPr="00D5024B" w:rsidRDefault="00861E40" w:rsidP="00BB51CD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antisense</w:t>
            </w:r>
            <w:r w:rsidRPr="00D5024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（</w:t>
            </w:r>
            <w:r w:rsidRPr="00D5024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5'-3'</w:t>
            </w:r>
            <w:r w:rsidRPr="00D5024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）</w:t>
            </w:r>
          </w:p>
        </w:tc>
      </w:tr>
      <w:tr w:rsidR="00861E40" w:rsidRPr="00D5024B" w14:paraId="12888332" w14:textId="77777777" w:rsidTr="00A02C67">
        <w:trPr>
          <w:trHeight w:val="340"/>
        </w:trPr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271E0E94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  <w:t>GLI1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472213CB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AGCTAGAGTCCAGAGGTTCAA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015E1CEE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TAGACAGAGGTTGGGAGGTAAG</w:t>
            </w:r>
          </w:p>
        </w:tc>
      </w:tr>
      <w:tr w:rsidR="00861E40" w:rsidRPr="00D5024B" w14:paraId="31F942A5" w14:textId="77777777" w:rsidTr="00A02C67">
        <w:trPr>
          <w:trHeight w:val="340"/>
        </w:trPr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1A1DD981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  <w:t>SUFU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062DDBA8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ACATGCTGCTGACAGAGGAC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28507730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CACTGCTGGGCTGAGTGTAG</w:t>
            </w:r>
          </w:p>
        </w:tc>
      </w:tr>
      <w:tr w:rsidR="00861E40" w:rsidRPr="00D5024B" w14:paraId="0B05E235" w14:textId="77777777" w:rsidTr="00A02C67">
        <w:trPr>
          <w:trHeight w:val="340"/>
        </w:trPr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427E79BD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  <w:t>PTEN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091115ED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GACCAGAGACAAAAAGGGAGTA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6F82E130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ACAAACTGAGGATTGCAAGTTC</w:t>
            </w:r>
          </w:p>
        </w:tc>
      </w:tr>
      <w:tr w:rsidR="00861E40" w:rsidRPr="00D5024B" w14:paraId="40B0C78A" w14:textId="77777777" w:rsidTr="00A02C67">
        <w:trPr>
          <w:trHeight w:val="340"/>
        </w:trPr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7BC3B0CA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  <w:t>SPOP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1D6235AA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GCCCTCTGCAGTAACCTGTC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5BB16D09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GTCTCCAAGACATCCGAAGC</w:t>
            </w:r>
          </w:p>
        </w:tc>
      </w:tr>
      <w:tr w:rsidR="00861E40" w:rsidRPr="00D5024B" w14:paraId="2FF6E40D" w14:textId="77777777" w:rsidTr="00A02C67">
        <w:trPr>
          <w:trHeight w:val="340"/>
        </w:trPr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58E3C7BB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  <w:t>PTCH1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35723F87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GGGTGGCACAGTCAAGAACAG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7AFBFBC6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TACCCCTTGAAGTGCTCGTACA</w:t>
            </w:r>
          </w:p>
        </w:tc>
      </w:tr>
      <w:tr w:rsidR="00861E40" w:rsidRPr="00D5024B" w14:paraId="5BA4A0C5" w14:textId="77777777" w:rsidTr="00A02C67">
        <w:trPr>
          <w:trHeight w:val="340"/>
        </w:trPr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2D9789C9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  <w:t>CD44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298DAD4D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TCTGAATCAGATGGACACTCAC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3B3E2F2D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CATTGCCACTGTTGATCACTAG</w:t>
            </w:r>
          </w:p>
        </w:tc>
      </w:tr>
      <w:tr w:rsidR="00861E40" w:rsidRPr="00D5024B" w14:paraId="174F7099" w14:textId="77777777" w:rsidTr="00A02C67">
        <w:trPr>
          <w:trHeight w:val="340"/>
        </w:trPr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55B89416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  <w:t>TCF4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2515E6C3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ATAATGACGATGAGGACCTGAC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5442875A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GGATTCAGATTCCTTTCTCGGA</w:t>
            </w:r>
          </w:p>
        </w:tc>
      </w:tr>
      <w:tr w:rsidR="00861E40" w:rsidRPr="00D5024B" w14:paraId="1A4A27B7" w14:textId="77777777" w:rsidTr="00A02C67">
        <w:trPr>
          <w:trHeight w:val="340"/>
        </w:trPr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5D9F5C72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  <w:t>CCND1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45AA6A77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CCTGGCATATCTCATCGAGATT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FBFBF"/>
            <w:vAlign w:val="center"/>
            <w:hideMark/>
          </w:tcPr>
          <w:p w14:paraId="35C32408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TCTTCATCTCCTGTTGGTTACC</w:t>
            </w:r>
          </w:p>
        </w:tc>
      </w:tr>
      <w:tr w:rsidR="00861E40" w:rsidRPr="00D5024B" w14:paraId="31D42106" w14:textId="77777777" w:rsidTr="00A02C67">
        <w:trPr>
          <w:trHeight w:val="340"/>
        </w:trPr>
        <w:tc>
          <w:tcPr>
            <w:tcW w:w="1240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vAlign w:val="center"/>
            <w:hideMark/>
          </w:tcPr>
          <w:p w14:paraId="29E26508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iCs/>
                <w:color w:val="000000"/>
                <w:sz w:val="22"/>
                <w:szCs w:val="22"/>
              </w:rPr>
              <w:t>GAPDH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vAlign w:val="center"/>
            <w:hideMark/>
          </w:tcPr>
          <w:p w14:paraId="6D4ABDAB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CGACCACTTTGTCAAGCTCA</w:t>
            </w:r>
          </w:p>
        </w:tc>
        <w:tc>
          <w:tcPr>
            <w:tcW w:w="3769" w:type="dxa"/>
            <w:tcBorders>
              <w:top w:val="nil"/>
              <w:left w:val="nil"/>
              <w:bottom w:val="single" w:sz="8" w:space="0" w:color="305496"/>
              <w:right w:val="nil"/>
            </w:tcBorders>
            <w:shd w:val="clear" w:color="000000" w:fill="BFBFBF"/>
            <w:vAlign w:val="center"/>
            <w:hideMark/>
          </w:tcPr>
          <w:p w14:paraId="675B3A30" w14:textId="77777777" w:rsidR="00861E40" w:rsidRPr="00D5024B" w:rsidRDefault="00861E40" w:rsidP="00BB51CD">
            <w:pPr>
              <w:spacing w:line="480" w:lineRule="auto"/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</w:pPr>
            <w:r w:rsidRPr="00D5024B">
              <w:rPr>
                <w:rFonts w:ascii="Times New Roman" w:eastAsia="DengXian" w:hAnsi="Times New Roman" w:cs="Times New Roman"/>
                <w:color w:val="222222"/>
                <w:sz w:val="22"/>
                <w:szCs w:val="22"/>
              </w:rPr>
              <w:t>CCCTGTTGCTGTAGCCAAAT</w:t>
            </w:r>
          </w:p>
        </w:tc>
      </w:tr>
    </w:tbl>
    <w:p w14:paraId="3203B800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53B6A327" w14:textId="77777777" w:rsidR="00861E40" w:rsidRDefault="00861E40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209DF021" w14:textId="77777777" w:rsidR="00A02C67" w:rsidRDefault="00A02C67" w:rsidP="00861E4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6611D71C" w14:textId="77777777" w:rsidR="00B406CE" w:rsidRDefault="00512C46"/>
    <w:sectPr w:rsidR="00B406CE" w:rsidSect="00B83D6C">
      <w:footerReference w:type="even" r:id="rId7"/>
      <w:footerReference w:type="default" r:id="rId8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BC550" w14:textId="77777777" w:rsidR="00512C46" w:rsidRDefault="00512C46" w:rsidP="00684558">
      <w:r>
        <w:separator/>
      </w:r>
    </w:p>
  </w:endnote>
  <w:endnote w:type="continuationSeparator" w:id="0">
    <w:p w14:paraId="2178D980" w14:textId="77777777" w:rsidR="00512C46" w:rsidRDefault="00512C46" w:rsidP="0068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8"/>
      </w:rPr>
      <w:id w:val="163143199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1C1413" w14:textId="77777777" w:rsidR="00684558" w:rsidRDefault="00684558" w:rsidP="00144966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473B0DBF" w14:textId="77777777" w:rsidR="00684558" w:rsidRDefault="00684558" w:rsidP="0068455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8"/>
      </w:rPr>
      <w:id w:val="227739801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77D8A7C" w14:textId="77777777" w:rsidR="00684558" w:rsidRDefault="00684558" w:rsidP="00144966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636AB90" w14:textId="77777777" w:rsidR="00684558" w:rsidRDefault="00684558" w:rsidP="0068455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1077D" w14:textId="77777777" w:rsidR="00512C46" w:rsidRDefault="00512C46" w:rsidP="00684558">
      <w:r>
        <w:separator/>
      </w:r>
    </w:p>
  </w:footnote>
  <w:footnote w:type="continuationSeparator" w:id="0">
    <w:p w14:paraId="4B568224" w14:textId="77777777" w:rsidR="00512C46" w:rsidRDefault="00512C46" w:rsidP="0068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40"/>
    <w:rsid w:val="0004207D"/>
    <w:rsid w:val="000D0571"/>
    <w:rsid w:val="001332B6"/>
    <w:rsid w:val="001A5A48"/>
    <w:rsid w:val="00202060"/>
    <w:rsid w:val="00222083"/>
    <w:rsid w:val="002C4786"/>
    <w:rsid w:val="00421453"/>
    <w:rsid w:val="004E5DAE"/>
    <w:rsid w:val="00512C46"/>
    <w:rsid w:val="00531754"/>
    <w:rsid w:val="00533EA4"/>
    <w:rsid w:val="00684558"/>
    <w:rsid w:val="006A6D18"/>
    <w:rsid w:val="00792FE8"/>
    <w:rsid w:val="007D2DAE"/>
    <w:rsid w:val="00861E40"/>
    <w:rsid w:val="00A02C67"/>
    <w:rsid w:val="00A40709"/>
    <w:rsid w:val="00A67697"/>
    <w:rsid w:val="00A70BBD"/>
    <w:rsid w:val="00A76127"/>
    <w:rsid w:val="00AA3780"/>
    <w:rsid w:val="00B61E44"/>
    <w:rsid w:val="00B83D6C"/>
    <w:rsid w:val="00BE74F3"/>
    <w:rsid w:val="00C32BDA"/>
    <w:rsid w:val="00F0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A4C42"/>
  <w14:defaultImageDpi w14:val="32767"/>
  <w15:chartTrackingRefBased/>
  <w15:docId w15:val="{8D28DBF2-13BA-1E4E-A2CE-56913844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861E40"/>
    <w:rPr>
      <w:rFonts w:ascii="宋体" w:eastAsia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E4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61E40"/>
    <w:rPr>
      <w:rFonts w:ascii="宋体" w:eastAsia="宋体" w:hAnsi="宋体" w:cs="宋体"/>
      <w:kern w:val="0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684558"/>
  </w:style>
  <w:style w:type="paragraph" w:styleId="a6">
    <w:name w:val="footer"/>
    <w:basedOn w:val="a"/>
    <w:link w:val="a7"/>
    <w:uiPriority w:val="99"/>
    <w:unhideWhenUsed/>
    <w:rsid w:val="0068455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84558"/>
    <w:rPr>
      <w:rFonts w:ascii="宋体" w:eastAsia="宋体" w:hAnsi="宋体" w:cs="宋体"/>
      <w:kern w:val="0"/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684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5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9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7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7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26C244-D046-BC46-AAD2-93DEA1726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韩 博昂</cp:lastModifiedBy>
  <cp:revision>3</cp:revision>
  <cp:lastPrinted>2020-09-30T02:21:00Z</cp:lastPrinted>
  <dcterms:created xsi:type="dcterms:W3CDTF">2021-04-01T04:34:00Z</dcterms:created>
  <dcterms:modified xsi:type="dcterms:W3CDTF">2021-04-01T04:36:00Z</dcterms:modified>
</cp:coreProperties>
</file>