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9865B" w14:textId="77777777" w:rsidR="00123C96" w:rsidRPr="00223A2A" w:rsidRDefault="00DF279F" w:rsidP="00D31169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23A2A">
        <w:rPr>
          <w:rFonts w:ascii="Times New Roman" w:hAnsi="Times New Roman"/>
          <w:b/>
          <w:bCs/>
          <w:sz w:val="28"/>
          <w:szCs w:val="28"/>
        </w:rPr>
        <w:t>MATERIALS AND METHODS</w:t>
      </w:r>
    </w:p>
    <w:p w14:paraId="1C040FDA" w14:textId="77777777" w:rsidR="00604A08" w:rsidRPr="00604A08" w:rsidRDefault="00123C96" w:rsidP="00D31169">
      <w:pPr>
        <w:pStyle w:val="Heading6"/>
        <w:spacing w:before="0" w:after="0" w:line="360" w:lineRule="auto"/>
        <w:jc w:val="both"/>
        <w:rPr>
          <w:sz w:val="24"/>
          <w:szCs w:val="24"/>
        </w:rPr>
      </w:pPr>
      <w:r w:rsidRPr="00123C96">
        <w:rPr>
          <w:sz w:val="24"/>
          <w:szCs w:val="24"/>
        </w:rPr>
        <w:t>Reagents</w:t>
      </w:r>
    </w:p>
    <w:p w14:paraId="62E0D9E9" w14:textId="10664C38" w:rsidR="0014211A" w:rsidRPr="0014211A" w:rsidRDefault="00604A08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  <w:r w:rsidRPr="00604A08">
        <w:rPr>
          <w:rFonts w:ascii="Times New Roman" w:hAnsi="Times New Roman"/>
          <w:lang w:eastAsia="he-IL"/>
        </w:rPr>
        <w:t>Hanks' balanced salt solution</w:t>
      </w:r>
      <w:r w:rsidR="001C5389">
        <w:rPr>
          <w:rFonts w:ascii="Times New Roman" w:hAnsi="Times New Roman"/>
          <w:lang w:eastAsia="he-IL"/>
        </w:rPr>
        <w:t xml:space="preserve"> </w:t>
      </w:r>
      <w:r w:rsidRPr="00604A08">
        <w:rPr>
          <w:rFonts w:ascii="Times New Roman" w:hAnsi="Times New Roman"/>
          <w:lang w:eastAsia="he-IL"/>
        </w:rPr>
        <w:t xml:space="preserve"> (HBSS) </w:t>
      </w:r>
      <w:r w:rsidR="00C809AA" w:rsidRPr="00C809AA">
        <w:rPr>
          <w:rFonts w:ascii="Times New Roman" w:hAnsi="Times New Roman"/>
          <w:lang w:eastAsia="he-IL"/>
        </w:rPr>
        <w:t xml:space="preserve">with </w:t>
      </w:r>
      <w:r w:rsidR="00C809AA">
        <w:rPr>
          <w:rFonts w:ascii="Times New Roman" w:hAnsi="Times New Roman"/>
          <w:lang w:eastAsia="he-IL"/>
        </w:rPr>
        <w:t>Ca</w:t>
      </w:r>
      <w:r w:rsidR="00C809AA" w:rsidRPr="00E72723">
        <w:rPr>
          <w:rFonts w:ascii="Times New Roman" w:hAnsi="Times New Roman"/>
          <w:vertAlign w:val="superscript"/>
          <w:lang w:eastAsia="he-IL"/>
        </w:rPr>
        <w:t>2+</w:t>
      </w:r>
      <w:r w:rsidR="00C809AA">
        <w:rPr>
          <w:rFonts w:ascii="Times New Roman" w:hAnsi="Times New Roman"/>
          <w:lang w:eastAsia="he-IL"/>
        </w:rPr>
        <w:t>/Mg</w:t>
      </w:r>
      <w:r w:rsidR="00C809AA" w:rsidRPr="00E72723">
        <w:rPr>
          <w:rFonts w:ascii="Times New Roman" w:hAnsi="Times New Roman"/>
          <w:vertAlign w:val="superscript"/>
          <w:lang w:eastAsia="he-IL"/>
        </w:rPr>
        <w:t>2+</w:t>
      </w:r>
      <w:r w:rsidR="00C809AA" w:rsidRPr="00C809AA">
        <w:rPr>
          <w:rFonts w:ascii="Times New Roman" w:hAnsi="Times New Roman"/>
          <w:lang w:eastAsia="he-IL"/>
        </w:rPr>
        <w:t xml:space="preserve">, </w:t>
      </w:r>
      <w:r w:rsidR="00C809AA">
        <w:rPr>
          <w:rFonts w:ascii="Times New Roman" w:hAnsi="Times New Roman"/>
          <w:lang w:eastAsia="he-IL"/>
        </w:rPr>
        <w:t>without</w:t>
      </w:r>
      <w:r w:rsidR="00C809AA" w:rsidRPr="00C809AA">
        <w:rPr>
          <w:rFonts w:ascii="Times New Roman" w:hAnsi="Times New Roman"/>
          <w:lang w:eastAsia="he-IL"/>
        </w:rPr>
        <w:t xml:space="preserve"> phenol red</w:t>
      </w:r>
      <w:r w:rsidR="00C809AA">
        <w:rPr>
          <w:rFonts w:ascii="Times New Roman" w:hAnsi="Times New Roman"/>
          <w:lang w:eastAsia="he-IL"/>
        </w:rPr>
        <w:t>;</w:t>
      </w:r>
      <w:r w:rsidR="00C809AA" w:rsidRPr="00C809AA">
        <w:rPr>
          <w:rFonts w:ascii="Times New Roman" w:hAnsi="Times New Roman"/>
          <w:lang w:eastAsia="he-IL"/>
        </w:rPr>
        <w:t xml:space="preserve"> cat</w:t>
      </w:r>
      <w:r w:rsidR="00C809AA">
        <w:rPr>
          <w:rFonts w:ascii="Times New Roman" w:hAnsi="Times New Roman"/>
          <w:lang w:eastAsia="he-IL"/>
        </w:rPr>
        <w:t xml:space="preserve">. </w:t>
      </w:r>
      <w:r w:rsidR="00C809AA" w:rsidRPr="00C809AA">
        <w:rPr>
          <w:rFonts w:ascii="Times New Roman" w:hAnsi="Times New Roman"/>
          <w:lang w:eastAsia="he-IL"/>
        </w:rPr>
        <w:t>#009015237500</w:t>
      </w:r>
      <w:r w:rsidR="00C809AA">
        <w:rPr>
          <w:rFonts w:ascii="Times New Roman" w:hAnsi="Times New Roman"/>
          <w:lang w:eastAsia="he-IL"/>
        </w:rPr>
        <w:t>)</w:t>
      </w:r>
      <w:r w:rsidR="00B86E10">
        <w:rPr>
          <w:rFonts w:ascii="Times New Roman" w:hAnsi="Times New Roman"/>
          <w:lang w:eastAsia="he-IL"/>
        </w:rPr>
        <w:t>, p</w:t>
      </w:r>
      <w:r w:rsidR="00B86E10" w:rsidRPr="00B86E10">
        <w:rPr>
          <w:rFonts w:ascii="Times New Roman" w:hAnsi="Times New Roman"/>
          <w:lang w:eastAsia="he-IL"/>
        </w:rPr>
        <w:t>hosphate-buffered saline (10x; cat. #001623237500)</w:t>
      </w:r>
      <w:r w:rsidR="001D38E3">
        <w:rPr>
          <w:rFonts w:ascii="Times New Roman" w:hAnsi="Times New Roman"/>
          <w:lang w:eastAsia="he-IL"/>
        </w:rPr>
        <w:t xml:space="preserve"> and </w:t>
      </w:r>
      <w:r w:rsidR="001D38E3" w:rsidRPr="001D38E3">
        <w:rPr>
          <w:rFonts w:ascii="Times New Roman" w:hAnsi="Times New Roman"/>
          <w:lang w:eastAsia="he-IL"/>
        </w:rPr>
        <w:t>4-(2-hydroxyethyl)-1-piperazineethanesulfonic acid (HEPES</w:t>
      </w:r>
      <w:r w:rsidR="001D38E3">
        <w:rPr>
          <w:rFonts w:ascii="Times New Roman" w:hAnsi="Times New Roman"/>
          <w:lang w:eastAsia="he-IL"/>
        </w:rPr>
        <w:t xml:space="preserve">, 1M, pH 7.3; </w:t>
      </w:r>
      <w:r w:rsidR="001D38E3" w:rsidRPr="001D38E3">
        <w:rPr>
          <w:rFonts w:ascii="Times New Roman" w:hAnsi="Times New Roman"/>
          <w:lang w:eastAsia="he-IL"/>
        </w:rPr>
        <w:t xml:space="preserve">cat#:000773233100) </w:t>
      </w:r>
      <w:r w:rsidR="00B86E10">
        <w:rPr>
          <w:rFonts w:ascii="Times New Roman" w:hAnsi="Times New Roman"/>
          <w:lang w:eastAsia="he-IL"/>
        </w:rPr>
        <w:t xml:space="preserve">were from Bio-Lab Ltd. (Jerusalem, Israel). </w:t>
      </w:r>
      <w:r w:rsidR="008B7896" w:rsidRPr="00C83B13">
        <w:rPr>
          <w:rFonts w:ascii="Times New Roman" w:hAnsi="Times New Roman"/>
          <w:lang w:eastAsia="he-IL"/>
        </w:rPr>
        <w:t>Lovastatin (</w:t>
      </w:r>
      <w:r w:rsidR="00DC13D2">
        <w:rPr>
          <w:rFonts w:ascii="Times New Roman" w:hAnsi="Times New Roman"/>
          <w:lang w:eastAsia="he-IL"/>
        </w:rPr>
        <w:t xml:space="preserve">cat. </w:t>
      </w:r>
      <w:r w:rsidR="008B7896" w:rsidRPr="00C83B13">
        <w:rPr>
          <w:rFonts w:ascii="Times New Roman" w:hAnsi="Times New Roman"/>
          <w:lang w:eastAsia="he-IL"/>
        </w:rPr>
        <w:t>#438185) was obtained from Merck-</w:t>
      </w:r>
      <w:proofErr w:type="spellStart"/>
      <w:r w:rsidR="008B7896" w:rsidRPr="00C83B13">
        <w:rPr>
          <w:rFonts w:ascii="Times New Roman" w:hAnsi="Times New Roman"/>
          <w:lang w:eastAsia="he-IL"/>
        </w:rPr>
        <w:t>Calbiochem</w:t>
      </w:r>
      <w:proofErr w:type="spellEnd"/>
      <w:r w:rsidR="008B7896" w:rsidRPr="00C83B13">
        <w:rPr>
          <w:rFonts w:ascii="Times New Roman" w:hAnsi="Times New Roman"/>
          <w:lang w:eastAsia="he-IL"/>
        </w:rPr>
        <w:t xml:space="preserve"> (Darmstadt, Germany). </w:t>
      </w:r>
      <w:r w:rsidRPr="00604A08">
        <w:rPr>
          <w:rFonts w:ascii="Times New Roman" w:hAnsi="Times New Roman"/>
          <w:lang w:eastAsia="he-IL"/>
        </w:rPr>
        <w:t xml:space="preserve"> </w:t>
      </w:r>
      <w:r w:rsidRPr="00C83B13">
        <w:rPr>
          <w:rFonts w:ascii="Times New Roman" w:hAnsi="Times New Roman"/>
          <w:lang w:eastAsia="he-IL"/>
        </w:rPr>
        <w:t xml:space="preserve">Fatty acid free bovine serum albumin (BSA) (fraction V; cat. #10-775-835-001) </w:t>
      </w:r>
      <w:r w:rsidR="00DC13D2">
        <w:rPr>
          <w:rFonts w:ascii="Times New Roman" w:hAnsi="Times New Roman"/>
          <w:lang w:eastAsia="he-IL"/>
        </w:rPr>
        <w:t>was</w:t>
      </w:r>
      <w:r w:rsidRPr="00C83B13">
        <w:rPr>
          <w:rFonts w:ascii="Times New Roman" w:hAnsi="Times New Roman"/>
          <w:lang w:eastAsia="he-IL"/>
        </w:rPr>
        <w:t xml:space="preserve"> from Roche Diagnostics (Manheim, Germany). </w:t>
      </w:r>
      <w:r w:rsidRPr="00604A08">
        <w:rPr>
          <w:rFonts w:ascii="Times New Roman" w:hAnsi="Times New Roman"/>
          <w:lang w:eastAsia="he-IL"/>
        </w:rPr>
        <w:t>Na</w:t>
      </w:r>
      <w:r w:rsidRPr="00E72723">
        <w:rPr>
          <w:rFonts w:ascii="Times New Roman" w:hAnsi="Times New Roman"/>
          <w:vertAlign w:val="subscript"/>
          <w:lang w:eastAsia="he-IL"/>
        </w:rPr>
        <w:t>3</w:t>
      </w:r>
      <w:r w:rsidRPr="00604A08">
        <w:rPr>
          <w:rFonts w:ascii="Times New Roman" w:hAnsi="Times New Roman"/>
          <w:lang w:eastAsia="he-IL"/>
        </w:rPr>
        <w:t>VO</w:t>
      </w:r>
      <w:r w:rsidRPr="00E72723">
        <w:rPr>
          <w:rFonts w:ascii="Times New Roman" w:hAnsi="Times New Roman"/>
          <w:vertAlign w:val="subscript"/>
          <w:lang w:eastAsia="he-IL"/>
        </w:rPr>
        <w:t>4</w:t>
      </w:r>
      <w:r w:rsidRPr="00604A08">
        <w:rPr>
          <w:rFonts w:ascii="Times New Roman" w:hAnsi="Times New Roman"/>
          <w:lang w:eastAsia="he-IL"/>
        </w:rPr>
        <w:t xml:space="preserve">, </w:t>
      </w:r>
      <w:r w:rsidR="00E72723">
        <w:rPr>
          <w:rFonts w:ascii="Times New Roman" w:hAnsi="Times New Roman"/>
          <w:lang w:eastAsia="he-IL"/>
        </w:rPr>
        <w:t>m</w:t>
      </w:r>
      <w:r w:rsidR="008B7896" w:rsidRPr="00C83B13">
        <w:rPr>
          <w:rFonts w:ascii="Times New Roman" w:hAnsi="Times New Roman"/>
          <w:lang w:eastAsia="he-IL"/>
        </w:rPr>
        <w:t>evalonate (as DL-</w:t>
      </w:r>
      <w:proofErr w:type="spellStart"/>
      <w:r w:rsidR="008B7896" w:rsidRPr="00C83B13">
        <w:rPr>
          <w:rFonts w:ascii="Times New Roman" w:hAnsi="Times New Roman"/>
          <w:lang w:eastAsia="he-IL"/>
        </w:rPr>
        <w:t>mevalonic</w:t>
      </w:r>
      <w:proofErr w:type="spellEnd"/>
      <w:r w:rsidR="008B7896" w:rsidRPr="00C83B13">
        <w:rPr>
          <w:rFonts w:ascii="Times New Roman" w:hAnsi="Times New Roman"/>
          <w:lang w:eastAsia="he-IL"/>
        </w:rPr>
        <w:t xml:space="preserve"> acid lactone;</w:t>
      </w:r>
      <w:r w:rsidR="00DC13D2">
        <w:rPr>
          <w:rFonts w:ascii="Times New Roman" w:hAnsi="Times New Roman"/>
          <w:lang w:eastAsia="he-IL"/>
        </w:rPr>
        <w:t xml:space="preserve"> cat.</w:t>
      </w:r>
      <w:r w:rsidR="008B7896" w:rsidRPr="00C83B13">
        <w:rPr>
          <w:rFonts w:ascii="Times New Roman" w:hAnsi="Times New Roman"/>
          <w:lang w:eastAsia="he-IL"/>
        </w:rPr>
        <w:t xml:space="preserve"> #M4667), </w:t>
      </w:r>
      <w:r w:rsidR="00145A0F" w:rsidRPr="00145A0F">
        <w:rPr>
          <w:rFonts w:ascii="Times New Roman" w:hAnsi="Times New Roman"/>
          <w:bCs/>
          <w:lang w:eastAsia="he-IL"/>
        </w:rPr>
        <w:t>2-hydroxypropyl-</w:t>
      </w:r>
      <w:r w:rsidR="00145A0F" w:rsidRPr="00145A0F">
        <w:rPr>
          <w:rFonts w:ascii="Times New Roman" w:hAnsi="Times New Roman"/>
          <w:bCs/>
          <w:lang w:eastAsia="he-IL"/>
        </w:rPr>
        <w:sym w:font="Symbol" w:char="F062"/>
      </w:r>
      <w:r w:rsidR="00145A0F" w:rsidRPr="00145A0F">
        <w:rPr>
          <w:rFonts w:ascii="Times New Roman" w:hAnsi="Times New Roman"/>
          <w:bCs/>
          <w:lang w:eastAsia="he-IL"/>
        </w:rPr>
        <w:t xml:space="preserve">-cyclodextrin </w:t>
      </w:r>
      <w:r w:rsidR="00145A0F">
        <w:rPr>
          <w:rFonts w:ascii="Times New Roman" w:hAnsi="Times New Roman"/>
          <w:bCs/>
          <w:lang w:eastAsia="he-IL"/>
        </w:rPr>
        <w:t>(</w:t>
      </w:r>
      <w:r w:rsidR="008B7896" w:rsidRPr="00C83B13">
        <w:rPr>
          <w:rFonts w:ascii="Times New Roman" w:hAnsi="Times New Roman"/>
          <w:lang w:eastAsia="he-IL"/>
        </w:rPr>
        <w:t>HP</w:t>
      </w:r>
      <w:r w:rsidR="008B7896" w:rsidRPr="00C83B13">
        <w:rPr>
          <w:rFonts w:ascii="Times New Roman" w:hAnsi="Times New Roman"/>
          <w:lang w:eastAsia="he-IL"/>
        </w:rPr>
        <w:sym w:font="Symbol" w:char="F062"/>
      </w:r>
      <w:r w:rsidR="008B7896" w:rsidRPr="00C83B13">
        <w:rPr>
          <w:rFonts w:ascii="Times New Roman" w:hAnsi="Times New Roman"/>
          <w:lang w:eastAsia="he-IL"/>
        </w:rPr>
        <w:t>CD</w:t>
      </w:r>
      <w:r w:rsidR="00145A0F">
        <w:rPr>
          <w:rFonts w:ascii="Times New Roman" w:hAnsi="Times New Roman"/>
          <w:lang w:eastAsia="he-IL"/>
        </w:rPr>
        <w:t>;</w:t>
      </w:r>
      <w:r w:rsidR="008B7896" w:rsidRPr="00C83B13">
        <w:rPr>
          <w:rFonts w:ascii="Times New Roman" w:hAnsi="Times New Roman"/>
          <w:lang w:eastAsia="he-IL"/>
        </w:rPr>
        <w:t xml:space="preserve"> </w:t>
      </w:r>
      <w:r w:rsidR="00DC13D2">
        <w:rPr>
          <w:rFonts w:ascii="Times New Roman" w:hAnsi="Times New Roman"/>
          <w:lang w:eastAsia="he-IL"/>
        </w:rPr>
        <w:t xml:space="preserve">cat. </w:t>
      </w:r>
      <w:r w:rsidR="008B7896" w:rsidRPr="00C83B13">
        <w:rPr>
          <w:rFonts w:ascii="Times New Roman" w:hAnsi="Times New Roman"/>
          <w:lang w:eastAsia="he-IL"/>
        </w:rPr>
        <w:t>#H107), protease inhibitor cocktail (</w:t>
      </w:r>
      <w:r w:rsidR="00DC13D2">
        <w:rPr>
          <w:rFonts w:ascii="Times New Roman" w:hAnsi="Times New Roman"/>
          <w:lang w:eastAsia="he-IL"/>
        </w:rPr>
        <w:t xml:space="preserve">cat. </w:t>
      </w:r>
      <w:r w:rsidR="008B7896" w:rsidRPr="00C83B13">
        <w:rPr>
          <w:rFonts w:ascii="Times New Roman" w:hAnsi="Times New Roman"/>
          <w:lang w:eastAsia="he-IL"/>
        </w:rPr>
        <w:t xml:space="preserve">#P8340), </w:t>
      </w:r>
      <w:r w:rsidR="008B7896" w:rsidRPr="00D74691">
        <w:rPr>
          <w:rFonts w:ascii="Times New Roman" w:hAnsi="Times New Roman"/>
          <w:lang w:eastAsia="he-IL"/>
        </w:rPr>
        <w:t>phosphatase inhibitor cocktail</w:t>
      </w:r>
      <w:r w:rsidR="00DC13D2" w:rsidRPr="00D74691">
        <w:rPr>
          <w:rFonts w:ascii="Times New Roman" w:hAnsi="Times New Roman"/>
          <w:lang w:eastAsia="he-IL"/>
        </w:rPr>
        <w:t>s</w:t>
      </w:r>
      <w:r w:rsidR="008B7896" w:rsidRPr="00D74691">
        <w:rPr>
          <w:rFonts w:ascii="Times New Roman" w:hAnsi="Times New Roman"/>
          <w:lang w:eastAsia="he-IL"/>
        </w:rPr>
        <w:t xml:space="preserve"> 2 and 3 (</w:t>
      </w:r>
      <w:r w:rsidR="00DC13D2" w:rsidRPr="00D74691">
        <w:rPr>
          <w:rFonts w:ascii="Times New Roman" w:hAnsi="Times New Roman"/>
          <w:lang w:eastAsia="he-IL"/>
        </w:rPr>
        <w:t xml:space="preserve">cat. </w:t>
      </w:r>
      <w:r w:rsidR="008B7896" w:rsidRPr="00D74691">
        <w:rPr>
          <w:rFonts w:ascii="Times New Roman" w:hAnsi="Times New Roman"/>
          <w:lang w:eastAsia="he-IL"/>
        </w:rPr>
        <w:t>#P5726 and #P0044, respectively)</w:t>
      </w:r>
      <w:r w:rsidR="008B7896" w:rsidRPr="00C83B13">
        <w:rPr>
          <w:rFonts w:ascii="Times New Roman" w:hAnsi="Times New Roman"/>
          <w:lang w:eastAsia="he-IL"/>
        </w:rPr>
        <w:t>, actinomycin D (</w:t>
      </w:r>
      <w:r w:rsidR="00DC13D2">
        <w:rPr>
          <w:rFonts w:ascii="Times New Roman" w:hAnsi="Times New Roman"/>
          <w:lang w:eastAsia="he-IL"/>
        </w:rPr>
        <w:t xml:space="preserve">cat. </w:t>
      </w:r>
      <w:r w:rsidR="008B7896" w:rsidRPr="00C83B13">
        <w:rPr>
          <w:rFonts w:ascii="Times New Roman" w:hAnsi="Times New Roman"/>
          <w:lang w:eastAsia="he-IL"/>
        </w:rPr>
        <w:t>#A9415)</w:t>
      </w:r>
      <w:r w:rsidR="00C83B13" w:rsidRPr="00C83B13">
        <w:rPr>
          <w:rFonts w:ascii="Times New Roman" w:hAnsi="Times New Roman"/>
          <w:lang w:eastAsia="he-IL"/>
        </w:rPr>
        <w:t>, the JNK inhibitor SP600125 (competes with ATP to inhibit c-Jun phosphorylation</w:t>
      </w:r>
      <w:r w:rsidR="00661C62">
        <w:rPr>
          <w:rFonts w:ascii="Times New Roman" w:hAnsi="Times New Roman"/>
          <w:lang w:eastAsia="he-IL"/>
        </w:rPr>
        <w:t>; cat. #S5567</w:t>
      </w:r>
      <w:r w:rsidR="00C83B13" w:rsidRPr="00C83B13">
        <w:rPr>
          <w:rFonts w:ascii="Times New Roman" w:hAnsi="Times New Roman"/>
          <w:lang w:eastAsia="he-IL"/>
        </w:rPr>
        <w:t>)</w:t>
      </w:r>
      <w:r w:rsidR="00137219">
        <w:rPr>
          <w:rFonts w:ascii="Times New Roman" w:hAnsi="Times New Roman"/>
          <w:lang w:eastAsia="he-IL"/>
        </w:rPr>
        <w:t>,</w:t>
      </w:r>
      <w:r w:rsidR="00137219" w:rsidRPr="00137219">
        <w:rPr>
          <w:rFonts w:ascii="Times New Roman" w:hAnsi="Times New Roman"/>
          <w:lang w:eastAsia="he-IL"/>
        </w:rPr>
        <w:t xml:space="preserve"> N-</w:t>
      </w:r>
      <w:proofErr w:type="spellStart"/>
      <w:r w:rsidR="00137219" w:rsidRPr="00137219">
        <w:rPr>
          <w:rFonts w:ascii="Times New Roman" w:hAnsi="Times New Roman"/>
          <w:lang w:eastAsia="he-IL"/>
        </w:rPr>
        <w:t>acetylcycteine</w:t>
      </w:r>
      <w:proofErr w:type="spellEnd"/>
      <w:r w:rsidR="00137219" w:rsidRPr="00137219">
        <w:rPr>
          <w:rFonts w:ascii="Times New Roman" w:hAnsi="Times New Roman"/>
          <w:lang w:eastAsia="he-IL"/>
        </w:rPr>
        <w:t xml:space="preserve"> (NAC</w:t>
      </w:r>
      <w:r w:rsidR="00661C62">
        <w:rPr>
          <w:rFonts w:ascii="Times New Roman" w:hAnsi="Times New Roman"/>
          <w:lang w:eastAsia="he-IL"/>
        </w:rPr>
        <w:t>; cat.</w:t>
      </w:r>
      <w:r w:rsidR="00137219" w:rsidRPr="00137219">
        <w:rPr>
          <w:rFonts w:ascii="Times New Roman" w:hAnsi="Times New Roman"/>
          <w:lang w:eastAsia="he-IL"/>
        </w:rPr>
        <w:t xml:space="preserve"> </w:t>
      </w:r>
      <w:r w:rsidR="00137219">
        <w:rPr>
          <w:rFonts w:ascii="Times New Roman" w:hAnsi="Times New Roman"/>
          <w:lang w:eastAsia="he-IL"/>
        </w:rPr>
        <w:t>#</w:t>
      </w:r>
      <w:r w:rsidR="00137219" w:rsidRPr="00137219">
        <w:rPr>
          <w:rFonts w:ascii="Times New Roman" w:hAnsi="Times New Roman"/>
          <w:lang w:eastAsia="he-IL"/>
        </w:rPr>
        <w:t>A8199),</w:t>
      </w:r>
      <w:r w:rsidR="00137219">
        <w:rPr>
          <w:rFonts w:ascii="Times New Roman" w:hAnsi="Times New Roman"/>
          <w:lang w:eastAsia="he-IL"/>
        </w:rPr>
        <w:t xml:space="preserve"> </w:t>
      </w:r>
      <w:r w:rsidR="00661C62">
        <w:rPr>
          <w:rFonts w:ascii="Times New Roman" w:hAnsi="Times New Roman"/>
          <w:lang w:eastAsia="he-IL"/>
        </w:rPr>
        <w:t>r</w:t>
      </w:r>
      <w:r w:rsidR="00137219" w:rsidRPr="00137219">
        <w:rPr>
          <w:rFonts w:ascii="Times New Roman" w:hAnsi="Times New Roman"/>
          <w:lang w:eastAsia="he-IL"/>
        </w:rPr>
        <w:t>apamycin (</w:t>
      </w:r>
      <w:r w:rsidR="00661C62">
        <w:rPr>
          <w:rFonts w:ascii="Times New Roman" w:hAnsi="Times New Roman"/>
          <w:lang w:eastAsia="he-IL"/>
        </w:rPr>
        <w:t xml:space="preserve">cat. </w:t>
      </w:r>
      <w:r w:rsidR="00137219">
        <w:rPr>
          <w:rFonts w:ascii="Times New Roman" w:hAnsi="Times New Roman"/>
          <w:lang w:eastAsia="he-IL"/>
        </w:rPr>
        <w:t>#</w:t>
      </w:r>
      <w:r w:rsidR="00137219" w:rsidRPr="00137219">
        <w:rPr>
          <w:rFonts w:ascii="Times New Roman" w:hAnsi="Times New Roman"/>
          <w:lang w:eastAsia="he-IL"/>
        </w:rPr>
        <w:t>553210),</w:t>
      </w:r>
      <w:r w:rsidR="00137219">
        <w:rPr>
          <w:rFonts w:ascii="Times New Roman" w:hAnsi="Times New Roman"/>
          <w:lang w:eastAsia="he-IL"/>
        </w:rPr>
        <w:t xml:space="preserve"> </w:t>
      </w:r>
      <w:r w:rsidR="004F5D17" w:rsidRPr="00747C0D">
        <w:rPr>
          <w:rFonts w:ascii="Times New Roman" w:hAnsi="Times New Roman"/>
          <w:lang w:eastAsia="he-IL"/>
        </w:rPr>
        <w:t>2’,</w:t>
      </w:r>
      <w:r w:rsidR="00316C26" w:rsidRPr="00747C0D">
        <w:rPr>
          <w:rFonts w:ascii="Times New Roman" w:hAnsi="Times New Roman"/>
          <w:lang w:eastAsia="he-IL"/>
        </w:rPr>
        <w:t xml:space="preserve">7’-dichlorodihydrofluorescein diacetate (DCFH-DA; cat. #D6883) </w:t>
      </w:r>
      <w:r w:rsidR="008B7896" w:rsidRPr="00747C0D">
        <w:rPr>
          <w:rFonts w:ascii="Times New Roman" w:hAnsi="Times New Roman"/>
          <w:lang w:eastAsia="he-IL"/>
        </w:rPr>
        <w:t>and</w:t>
      </w:r>
      <w:r w:rsidR="007E5BD9" w:rsidRPr="00747C0D">
        <w:rPr>
          <w:rFonts w:ascii="Times New Roman" w:hAnsi="Times New Roman"/>
          <w:lang w:eastAsia="he-IL"/>
        </w:rPr>
        <w:t xml:space="preserve"> chloroquine </w:t>
      </w:r>
      <w:r w:rsidR="006C0376" w:rsidRPr="00747C0D">
        <w:rPr>
          <w:rFonts w:ascii="Times New Roman" w:hAnsi="Times New Roman"/>
          <w:lang w:eastAsia="he-IL"/>
        </w:rPr>
        <w:t>(cat. #C6628</w:t>
      </w:r>
      <w:bookmarkStart w:id="0" w:name="_Hlk76120314"/>
      <w:r w:rsidR="00230983">
        <w:rPr>
          <w:rFonts w:ascii="Times New Roman" w:hAnsi="Times New Roman"/>
          <w:lang w:eastAsia="he-IL"/>
        </w:rPr>
        <w:t>)</w:t>
      </w:r>
      <w:r w:rsidR="00747C0D">
        <w:rPr>
          <w:rFonts w:ascii="Times New Roman" w:hAnsi="Times New Roman"/>
          <w:lang w:eastAsia="he-IL"/>
        </w:rPr>
        <w:t xml:space="preserve"> </w:t>
      </w:r>
      <w:r w:rsidR="008B7896" w:rsidRPr="00C83B13">
        <w:rPr>
          <w:rFonts w:ascii="Times New Roman" w:hAnsi="Times New Roman"/>
          <w:lang w:eastAsia="he-IL"/>
        </w:rPr>
        <w:t>were from Sigma-Aldrich</w:t>
      </w:r>
      <w:bookmarkEnd w:id="0"/>
      <w:r w:rsidR="008B7896" w:rsidRPr="00C83B13">
        <w:rPr>
          <w:rFonts w:ascii="Times New Roman" w:hAnsi="Times New Roman"/>
          <w:lang w:eastAsia="he-IL"/>
        </w:rPr>
        <w:t xml:space="preserve"> (St. Louis, MO).</w:t>
      </w:r>
      <w:r w:rsidR="0014211A">
        <w:rPr>
          <w:rFonts w:ascii="Times New Roman" w:hAnsi="Times New Roman"/>
          <w:lang w:eastAsia="he-IL"/>
        </w:rPr>
        <w:t xml:space="preserve"> </w:t>
      </w:r>
      <w:r w:rsidR="0002724E" w:rsidRPr="0014211A">
        <w:rPr>
          <w:rFonts w:ascii="Times New Roman" w:hAnsi="Times New Roman"/>
          <w:lang w:eastAsia="he-IL"/>
        </w:rPr>
        <w:t>The ptfLC3 expression vector</w:t>
      </w:r>
      <w:r w:rsidR="008F437C" w:rsidRPr="0014211A">
        <w:rPr>
          <w:rFonts w:ascii="Times New Roman" w:hAnsi="Times New Roman"/>
          <w:lang w:eastAsia="he-IL"/>
        </w:rPr>
        <w:t xml:space="preserve"> </w:t>
      </w:r>
      <w:r w:rsidR="00CC46D8" w:rsidRPr="0014211A">
        <w:rPr>
          <w:rFonts w:ascii="Times New Roman" w:hAnsi="Times New Roman"/>
          <w:lang w:eastAsia="he-IL"/>
        </w:rPr>
        <w:fldChar w:fldCharType="begin"/>
      </w:r>
      <w:r w:rsidR="00CC46D8" w:rsidRPr="0014211A">
        <w:rPr>
          <w:rFonts w:ascii="Times New Roman" w:hAnsi="Times New Roman"/>
          <w:lang w:eastAsia="he-IL"/>
        </w:rPr>
        <w:instrText xml:space="preserve"> ADDIN EN.CITE &lt;EndNote&gt;&lt;Cite&gt;&lt;Author&gt;Kimura&lt;/Author&gt;&lt;Year&gt;2007&lt;/Year&gt;&lt;RecNum&gt;5554&lt;/RecNum&gt;&lt;DisplayText&gt;[1]&lt;/DisplayText&gt;&lt;record&gt;&lt;rec-number&gt;5554&lt;/rec-number&gt;&lt;foreign-keys&gt;&lt;key app="EN" db-id="5v29pz0fp2xa97erx0l502fr0a9rsdev9dpz" timestamp="1625389316"&gt;5554&lt;/key&gt;&lt;/foreign-keys&gt;&lt;ref-type name="Journal Article"&gt;17&lt;/ref-type&gt;&lt;contributors&gt;&lt;authors&gt;&lt;author&gt;Kimura, S.&lt;/author&gt;&lt;author&gt;Noda, T.&lt;/author&gt;&lt;author&gt;Yoshimori, T.&lt;/author&gt;&lt;/authors&gt;&lt;/contributors&gt;&lt;auth-address&gt;Research Institute for Microbial Diseases, Osaka University, Osaka, Japan.&lt;/auth-address&gt;&lt;titles&gt;&lt;title&gt;Dissection of the autophagosome maturation process by a novel reporter protein, tandem fluorescent-tagged LC3&lt;/title&gt;&lt;secondary-title&gt;Autophagy&lt;/secondary-title&gt;&lt;/titles&gt;&lt;periodical&gt;&lt;full-title&gt;Autophagy&lt;/full-title&gt;&lt;abbr-1&gt;Autophagy&lt;/abbr-1&gt;&lt;abbr-2&gt;Autophagy&lt;/abbr-2&gt;&lt;abbr-3&gt;Autophagy&lt;/abbr-3&gt;&lt;/periodical&gt;&lt;pages&gt;452-60&lt;/pages&gt;&lt;volume&gt;3&lt;/volume&gt;&lt;number&gt;5&lt;/number&gt;&lt;edition&gt;2007/05/31&lt;/edition&gt;&lt;keywords&gt;&lt;keyword&gt;Animals&lt;/keyword&gt;&lt;keyword&gt;Autophagy/*physiology&lt;/keyword&gt;&lt;keyword&gt;Base Sequence&lt;/keyword&gt;&lt;keyword&gt;Cells, Cultured&lt;/keyword&gt;&lt;keyword&gt;DNA Primers/genetics&lt;/keyword&gt;&lt;keyword&gt;Green Fluorescent Proteins/genetics/metabolism&lt;/keyword&gt;&lt;keyword&gt;HeLa Cells&lt;/keyword&gt;&lt;keyword&gt;Humans&lt;/keyword&gt;&lt;keyword&gt;Luminescent Proteins/genetics/metabolism&lt;/keyword&gt;&lt;keyword&gt;Lysosomes/physiology&lt;/keyword&gt;&lt;keyword&gt;Mice&lt;/keyword&gt;&lt;keyword&gt;Microtubule-Associated Proteins/genetics/*physiology&lt;/keyword&gt;&lt;keyword&gt;Models, Biological&lt;/keyword&gt;&lt;keyword&gt;Phagosomes/*physiology&lt;/keyword&gt;&lt;keyword&gt;Recombinant Fusion Proteins/genetics/metabolism&lt;/keyword&gt;&lt;keyword&gt;Signal Transduction&lt;/keyword&gt;&lt;/keywords&gt;&lt;dates&gt;&lt;year&gt;2007&lt;/year&gt;&lt;pub-dates&gt;&lt;date&gt;Sep-Oct&lt;/date&gt;&lt;/pub-dates&gt;&lt;/dates&gt;&lt;isbn&gt;1554-8627 (Print)&amp;#xD;1554-8627 (Linking)&lt;/isbn&gt;&lt;accession-num&gt;17534139&lt;/accession-num&gt;&lt;urls&gt;&lt;related-urls&gt;&lt;url&gt;https://www.ncbi.nlm.nih.gov/pubmed/17534139&lt;/url&gt;&lt;/related-urls&gt;&lt;/urls&gt;&lt;electronic-resource-num&gt;10.4161/auto.4451&lt;/electronic-resource-num&gt;&lt;/record&gt;&lt;/Cite&gt;&lt;/EndNote&gt;</w:instrText>
      </w:r>
      <w:r w:rsidR="00CC46D8" w:rsidRPr="0014211A">
        <w:rPr>
          <w:rFonts w:ascii="Times New Roman" w:hAnsi="Times New Roman"/>
          <w:lang w:eastAsia="he-IL"/>
        </w:rPr>
        <w:fldChar w:fldCharType="separate"/>
      </w:r>
      <w:r w:rsidR="00CC46D8" w:rsidRPr="0014211A">
        <w:rPr>
          <w:rFonts w:ascii="Times New Roman" w:hAnsi="Times New Roman"/>
          <w:noProof/>
          <w:lang w:eastAsia="he-IL"/>
        </w:rPr>
        <w:t>[</w:t>
      </w:r>
      <w:hyperlink w:anchor="_ENREF_1" w:tooltip="Kimura, 2007 #5554" w:history="1">
        <w:r w:rsidR="00AC5578" w:rsidRPr="0014211A">
          <w:rPr>
            <w:rFonts w:ascii="Times New Roman" w:hAnsi="Times New Roman"/>
            <w:noProof/>
            <w:lang w:eastAsia="he-IL"/>
          </w:rPr>
          <w:t>1</w:t>
        </w:r>
      </w:hyperlink>
      <w:r w:rsidR="00CC46D8" w:rsidRPr="0014211A">
        <w:rPr>
          <w:rFonts w:ascii="Times New Roman" w:hAnsi="Times New Roman"/>
          <w:noProof/>
          <w:lang w:eastAsia="he-IL"/>
        </w:rPr>
        <w:t>]</w:t>
      </w:r>
      <w:r w:rsidR="00CC46D8" w:rsidRPr="0014211A">
        <w:rPr>
          <w:rFonts w:ascii="Times New Roman" w:hAnsi="Times New Roman"/>
          <w:lang w:eastAsia="he-IL"/>
        </w:rPr>
        <w:fldChar w:fldCharType="end"/>
      </w:r>
      <w:r w:rsidR="00B0622D" w:rsidRPr="0014211A">
        <w:rPr>
          <w:rFonts w:ascii="Times New Roman" w:hAnsi="Times New Roman"/>
          <w:lang w:eastAsia="he-IL"/>
        </w:rPr>
        <w:t xml:space="preserve">, encoding LC3 fused to </w:t>
      </w:r>
      <w:r w:rsidR="008F437C" w:rsidRPr="0014211A">
        <w:rPr>
          <w:rFonts w:ascii="Times New Roman" w:hAnsi="Times New Roman"/>
          <w:lang w:eastAsia="he-IL"/>
        </w:rPr>
        <w:t>EGFP</w:t>
      </w:r>
      <w:r w:rsidR="0002724E" w:rsidRPr="0014211A">
        <w:rPr>
          <w:rFonts w:ascii="Times New Roman" w:hAnsi="Times New Roman"/>
          <w:lang w:eastAsia="he-IL"/>
        </w:rPr>
        <w:t xml:space="preserve"> and </w:t>
      </w:r>
      <w:proofErr w:type="spellStart"/>
      <w:r w:rsidR="008F437C" w:rsidRPr="0014211A">
        <w:rPr>
          <w:rFonts w:ascii="Times New Roman" w:hAnsi="Times New Roman"/>
          <w:lang w:eastAsia="he-IL"/>
        </w:rPr>
        <w:t>mRFP</w:t>
      </w:r>
      <w:proofErr w:type="spellEnd"/>
      <w:r w:rsidR="008F437C" w:rsidRPr="0014211A">
        <w:rPr>
          <w:rFonts w:ascii="Times New Roman" w:hAnsi="Times New Roman"/>
          <w:lang w:eastAsia="he-IL"/>
        </w:rPr>
        <w:t xml:space="preserve"> (LC3-EGFP-mRFP)</w:t>
      </w:r>
      <w:r w:rsidR="0002724E" w:rsidRPr="0014211A">
        <w:rPr>
          <w:rFonts w:ascii="Times New Roman" w:hAnsi="Times New Roman"/>
          <w:lang w:eastAsia="he-IL"/>
        </w:rPr>
        <w:t xml:space="preserve">, was a gift from Tamotsu </w:t>
      </w:r>
      <w:proofErr w:type="spellStart"/>
      <w:r w:rsidR="0002724E" w:rsidRPr="0014211A">
        <w:rPr>
          <w:rFonts w:ascii="Times New Roman" w:hAnsi="Times New Roman"/>
          <w:lang w:eastAsia="he-IL"/>
        </w:rPr>
        <w:t>Yoshimori</w:t>
      </w:r>
      <w:proofErr w:type="spellEnd"/>
      <w:r w:rsidR="0002724E" w:rsidRPr="0014211A">
        <w:rPr>
          <w:rFonts w:ascii="Times New Roman" w:hAnsi="Times New Roman"/>
          <w:lang w:eastAsia="he-IL"/>
        </w:rPr>
        <w:t xml:space="preserve"> (</w:t>
      </w:r>
      <w:proofErr w:type="spellStart"/>
      <w:r w:rsidR="0002724E" w:rsidRPr="0014211A">
        <w:rPr>
          <w:rFonts w:ascii="Times New Roman" w:hAnsi="Times New Roman"/>
          <w:lang w:eastAsia="he-IL"/>
        </w:rPr>
        <w:t>Addgene</w:t>
      </w:r>
      <w:proofErr w:type="spellEnd"/>
      <w:r w:rsidR="0002724E" w:rsidRPr="0014211A">
        <w:rPr>
          <w:rFonts w:ascii="Times New Roman" w:hAnsi="Times New Roman"/>
          <w:lang w:eastAsia="he-IL"/>
        </w:rPr>
        <w:t xml:space="preserve"> plasmid #21074).</w:t>
      </w:r>
      <w:r w:rsidR="0014211A">
        <w:rPr>
          <w:rFonts w:ascii="Times New Roman" w:hAnsi="Times New Roman"/>
          <w:lang w:eastAsia="he-IL"/>
        </w:rPr>
        <w:t xml:space="preserve"> G</w:t>
      </w:r>
      <w:r w:rsidR="0014211A" w:rsidRPr="0014211A">
        <w:rPr>
          <w:rFonts w:ascii="Times New Roman" w:hAnsi="Times New Roman"/>
          <w:lang w:eastAsia="he-IL"/>
        </w:rPr>
        <w:t>el electrophoresis reagent</w:t>
      </w:r>
      <w:r w:rsidR="0014211A">
        <w:rPr>
          <w:rFonts w:ascii="Times New Roman" w:hAnsi="Times New Roman"/>
          <w:lang w:eastAsia="he-IL"/>
        </w:rPr>
        <w:t>s</w:t>
      </w:r>
      <w:r w:rsidR="0014211A" w:rsidRPr="0014211A">
        <w:rPr>
          <w:rFonts w:ascii="Times New Roman" w:hAnsi="Times New Roman"/>
          <w:lang w:eastAsia="he-IL"/>
        </w:rPr>
        <w:t xml:space="preserve"> were from B</w:t>
      </w:r>
      <w:r w:rsidR="00FD37A0">
        <w:rPr>
          <w:rFonts w:ascii="Times New Roman" w:hAnsi="Times New Roman"/>
          <w:lang w:eastAsia="he-IL"/>
        </w:rPr>
        <w:t>io</w:t>
      </w:r>
      <w:r w:rsidR="0014211A" w:rsidRPr="0014211A">
        <w:rPr>
          <w:rFonts w:ascii="Times New Roman" w:hAnsi="Times New Roman"/>
          <w:lang w:eastAsia="he-IL"/>
        </w:rPr>
        <w:t>-R</w:t>
      </w:r>
      <w:r w:rsidR="00FD37A0">
        <w:rPr>
          <w:rFonts w:ascii="Times New Roman" w:hAnsi="Times New Roman"/>
          <w:lang w:eastAsia="he-IL"/>
        </w:rPr>
        <w:t>ad</w:t>
      </w:r>
      <w:r w:rsidR="0014211A" w:rsidRPr="0014211A">
        <w:rPr>
          <w:rFonts w:ascii="Times New Roman" w:hAnsi="Times New Roman"/>
          <w:lang w:eastAsia="he-IL"/>
        </w:rPr>
        <w:t xml:space="preserve"> (Hercules, C</w:t>
      </w:r>
      <w:r w:rsidR="0014211A">
        <w:rPr>
          <w:rFonts w:ascii="Times New Roman" w:hAnsi="Times New Roman"/>
          <w:lang w:eastAsia="he-IL"/>
        </w:rPr>
        <w:t>A</w:t>
      </w:r>
      <w:r w:rsidR="0014211A" w:rsidRPr="0014211A">
        <w:rPr>
          <w:rFonts w:ascii="Times New Roman" w:hAnsi="Times New Roman"/>
          <w:lang w:eastAsia="he-IL"/>
        </w:rPr>
        <w:t>)</w:t>
      </w:r>
      <w:r w:rsidR="0014211A">
        <w:rPr>
          <w:rFonts w:ascii="Times New Roman" w:hAnsi="Times New Roman"/>
          <w:lang w:eastAsia="he-IL"/>
        </w:rPr>
        <w:t>. A</w:t>
      </w:r>
      <w:r w:rsidR="0014211A" w:rsidRPr="0014211A">
        <w:rPr>
          <w:rFonts w:ascii="Times New Roman" w:hAnsi="Times New Roman"/>
          <w:lang w:eastAsia="he-IL"/>
        </w:rPr>
        <w:t>ll other reagent</w:t>
      </w:r>
      <w:r w:rsidR="0014211A">
        <w:rPr>
          <w:rFonts w:ascii="Times New Roman" w:hAnsi="Times New Roman"/>
          <w:lang w:eastAsia="he-IL"/>
        </w:rPr>
        <w:t>s</w:t>
      </w:r>
      <w:r w:rsidR="0014211A" w:rsidRPr="0014211A">
        <w:rPr>
          <w:rFonts w:ascii="Times New Roman" w:hAnsi="Times New Roman"/>
          <w:lang w:eastAsia="he-IL"/>
        </w:rPr>
        <w:t xml:space="preserve"> were from </w:t>
      </w:r>
      <w:r w:rsidR="0014211A">
        <w:rPr>
          <w:rFonts w:ascii="Times New Roman" w:hAnsi="Times New Roman"/>
          <w:lang w:eastAsia="he-IL"/>
        </w:rPr>
        <w:t>S</w:t>
      </w:r>
      <w:r w:rsidR="0014211A" w:rsidRPr="0014211A">
        <w:rPr>
          <w:rFonts w:ascii="Times New Roman" w:hAnsi="Times New Roman"/>
          <w:lang w:eastAsia="he-IL"/>
        </w:rPr>
        <w:t xml:space="preserve">igma. </w:t>
      </w:r>
    </w:p>
    <w:p w14:paraId="20BAA8E5" w14:textId="77777777" w:rsidR="00C83B13" w:rsidRPr="00C83B13" w:rsidRDefault="00C83B13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</w:p>
    <w:p w14:paraId="33EE2A44" w14:textId="77777777" w:rsidR="00604A08" w:rsidRPr="00C83B13" w:rsidRDefault="00604A08" w:rsidP="00D31169">
      <w:pPr>
        <w:spacing w:line="360" w:lineRule="auto"/>
        <w:jc w:val="both"/>
        <w:rPr>
          <w:rFonts w:ascii="Times New Roman" w:hAnsi="Times New Roman"/>
          <w:b/>
          <w:bCs/>
          <w:lang w:eastAsia="he-IL"/>
        </w:rPr>
      </w:pPr>
      <w:r w:rsidRPr="00C83B13">
        <w:rPr>
          <w:rFonts w:ascii="Times New Roman" w:hAnsi="Times New Roman"/>
          <w:b/>
          <w:bCs/>
          <w:lang w:eastAsia="he-IL"/>
        </w:rPr>
        <w:t xml:space="preserve">Antibodies </w:t>
      </w:r>
    </w:p>
    <w:p w14:paraId="52D83AB5" w14:textId="2055627C" w:rsidR="00604A08" w:rsidRPr="00604A08" w:rsidRDefault="00C23B01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  <w:r>
        <w:rPr>
          <w:rFonts w:ascii="Times New Roman" w:hAnsi="Times New Roman"/>
          <w:lang w:eastAsia="he-IL"/>
        </w:rPr>
        <w:t>R</w:t>
      </w:r>
      <w:r w:rsidRPr="00C23B01">
        <w:rPr>
          <w:rFonts w:ascii="Times New Roman" w:hAnsi="Times New Roman"/>
          <w:lang w:eastAsia="he-IL"/>
        </w:rPr>
        <w:t>abbit antibodies to LC3B (cat. #L7543</w:t>
      </w:r>
      <w:r w:rsidRPr="00503F75">
        <w:rPr>
          <w:rFonts w:ascii="Times New Roman" w:hAnsi="Times New Roman"/>
          <w:lang w:eastAsia="he-IL"/>
        </w:rPr>
        <w:t>)</w:t>
      </w:r>
      <w:r w:rsidRPr="00C23B01">
        <w:rPr>
          <w:rFonts w:ascii="Times New Roman" w:hAnsi="Times New Roman"/>
          <w:lang w:eastAsia="he-IL"/>
        </w:rPr>
        <w:t xml:space="preserve"> were from Sigma-Aldrich</w:t>
      </w:r>
      <w:r>
        <w:rPr>
          <w:rFonts w:ascii="Times New Roman" w:hAnsi="Times New Roman"/>
          <w:lang w:eastAsia="he-IL"/>
        </w:rPr>
        <w:t>.</w:t>
      </w:r>
      <w:r w:rsidRPr="00C23B01">
        <w:rPr>
          <w:rFonts w:ascii="Times New Roman" w:hAnsi="Times New Roman"/>
          <w:lang w:eastAsia="he-IL"/>
        </w:rPr>
        <w:t xml:space="preserve"> </w:t>
      </w:r>
      <w:r w:rsidR="00604A08" w:rsidRPr="00604A08">
        <w:rPr>
          <w:rFonts w:ascii="Times New Roman" w:hAnsi="Times New Roman"/>
          <w:lang w:eastAsia="he-IL"/>
        </w:rPr>
        <w:t>Alexa Fluor (</w:t>
      </w:r>
      <w:bookmarkStart w:id="1" w:name="_Hlk76121351"/>
      <w:r w:rsidR="00604A08" w:rsidRPr="00604A08">
        <w:rPr>
          <w:rFonts w:ascii="Times New Roman" w:hAnsi="Times New Roman"/>
          <w:lang w:eastAsia="he-IL"/>
        </w:rPr>
        <w:t xml:space="preserve">Alexa) </w:t>
      </w:r>
      <w:bookmarkStart w:id="2" w:name="_Hlk75953161"/>
      <w:r w:rsidR="00604A08" w:rsidRPr="00604A08">
        <w:rPr>
          <w:rFonts w:ascii="Times New Roman" w:hAnsi="Times New Roman"/>
          <w:lang w:eastAsia="he-IL"/>
        </w:rPr>
        <w:t>488-goat anti rabbit (G</w:t>
      </w:r>
      <w:r w:rsidR="00604A08" w:rsidRPr="00604A08">
        <w:rPr>
          <w:rFonts w:ascii="Times New Roman" w:hAnsi="Times New Roman"/>
          <w:lang w:eastAsia="he-IL"/>
        </w:rPr>
        <w:sym w:font="Symbol" w:char="F061"/>
      </w:r>
      <w:r w:rsidR="00604A08" w:rsidRPr="00604A08">
        <w:rPr>
          <w:rFonts w:ascii="Times New Roman" w:hAnsi="Times New Roman"/>
          <w:lang w:eastAsia="he-IL"/>
        </w:rPr>
        <w:t xml:space="preserve">R) IgG </w:t>
      </w:r>
      <w:bookmarkEnd w:id="1"/>
      <w:bookmarkEnd w:id="2"/>
      <w:r w:rsidR="00604A08" w:rsidRPr="00604A08">
        <w:rPr>
          <w:rFonts w:ascii="Times New Roman" w:hAnsi="Times New Roman"/>
          <w:lang w:eastAsia="he-IL"/>
        </w:rPr>
        <w:t>(cat. #R37116) w</w:t>
      </w:r>
      <w:r w:rsidR="005B04DD">
        <w:rPr>
          <w:rFonts w:ascii="Times New Roman" w:hAnsi="Times New Roman"/>
          <w:lang w:eastAsia="he-IL"/>
        </w:rPr>
        <w:t>as</w:t>
      </w:r>
      <w:r w:rsidR="00604A08" w:rsidRPr="00604A08">
        <w:rPr>
          <w:rFonts w:ascii="Times New Roman" w:hAnsi="Times New Roman"/>
          <w:lang w:eastAsia="he-IL"/>
        </w:rPr>
        <w:t xml:space="preserve"> </w:t>
      </w:r>
      <w:r w:rsidR="00145A0F">
        <w:rPr>
          <w:rFonts w:ascii="Times New Roman" w:hAnsi="Times New Roman"/>
          <w:lang w:eastAsia="he-IL"/>
        </w:rPr>
        <w:t xml:space="preserve">obtained </w:t>
      </w:r>
      <w:r w:rsidR="00604A08" w:rsidRPr="00604A08">
        <w:rPr>
          <w:rFonts w:ascii="Times New Roman" w:hAnsi="Times New Roman"/>
          <w:lang w:eastAsia="he-IL"/>
        </w:rPr>
        <w:t xml:space="preserve">from Invitrogen-Molecular Probes (Eugene, OR). Normal goat γ-globulin (cat. # 005-000-002), peroxidase-conjugated </w:t>
      </w:r>
      <w:r w:rsidR="002107AC">
        <w:rPr>
          <w:rFonts w:ascii="Times New Roman" w:hAnsi="Times New Roman"/>
          <w:lang w:eastAsia="he-IL"/>
        </w:rPr>
        <w:t>goat anti-mouse (</w:t>
      </w:r>
      <w:r w:rsidR="00604A08" w:rsidRPr="00604A08">
        <w:rPr>
          <w:rFonts w:ascii="Times New Roman" w:hAnsi="Times New Roman"/>
          <w:lang w:eastAsia="he-IL"/>
        </w:rPr>
        <w:t>G</w:t>
      </w:r>
      <w:r w:rsidR="00604A08" w:rsidRPr="00604A08">
        <w:rPr>
          <w:rFonts w:ascii="Times New Roman" w:hAnsi="Times New Roman"/>
          <w:lang w:eastAsia="he-IL"/>
        </w:rPr>
        <w:sym w:font="Symbol" w:char="F061"/>
      </w:r>
      <w:r w:rsidR="00604A08" w:rsidRPr="00604A08">
        <w:rPr>
          <w:rFonts w:ascii="Times New Roman" w:hAnsi="Times New Roman"/>
          <w:lang w:eastAsia="he-IL"/>
        </w:rPr>
        <w:t>M</w:t>
      </w:r>
      <w:r w:rsidR="002107AC">
        <w:rPr>
          <w:rFonts w:ascii="Times New Roman" w:hAnsi="Times New Roman"/>
          <w:lang w:eastAsia="he-IL"/>
        </w:rPr>
        <w:t>) IgG</w:t>
      </w:r>
      <w:r w:rsidR="00604A08" w:rsidRPr="00604A08">
        <w:rPr>
          <w:rFonts w:ascii="Times New Roman" w:hAnsi="Times New Roman"/>
          <w:lang w:eastAsia="he-IL"/>
        </w:rPr>
        <w:t xml:space="preserve"> </w:t>
      </w:r>
      <w:r w:rsidR="00604A08" w:rsidRPr="005B04DD">
        <w:rPr>
          <w:rFonts w:ascii="Times New Roman" w:hAnsi="Times New Roman"/>
          <w:lang w:eastAsia="he-IL"/>
        </w:rPr>
        <w:t>(cat. #</w:t>
      </w:r>
      <w:r w:rsidR="00D40CA3" w:rsidRPr="005B04DD">
        <w:rPr>
          <w:rFonts w:ascii="Times New Roman" w:hAnsi="Times New Roman"/>
          <w:lang w:eastAsia="he-IL"/>
        </w:rPr>
        <w:t>115-035-062</w:t>
      </w:r>
      <w:r w:rsidR="00604A08" w:rsidRPr="005B04DD">
        <w:rPr>
          <w:rFonts w:ascii="Times New Roman" w:hAnsi="Times New Roman"/>
          <w:lang w:eastAsia="he-IL"/>
        </w:rPr>
        <w:t xml:space="preserve">) and </w:t>
      </w:r>
      <w:r w:rsidR="002107AC">
        <w:rPr>
          <w:rFonts w:ascii="Times New Roman" w:hAnsi="Times New Roman"/>
          <w:lang w:eastAsia="he-IL"/>
        </w:rPr>
        <w:t>peroxidase-</w:t>
      </w:r>
      <w:r w:rsidR="00604A08" w:rsidRPr="005B04DD">
        <w:rPr>
          <w:rFonts w:ascii="Times New Roman" w:hAnsi="Times New Roman"/>
          <w:lang w:eastAsia="he-IL"/>
        </w:rPr>
        <w:t>G</w:t>
      </w:r>
      <w:r w:rsidR="00604A08" w:rsidRPr="005B04DD">
        <w:rPr>
          <w:rFonts w:ascii="Times New Roman" w:hAnsi="Times New Roman"/>
          <w:lang w:eastAsia="he-IL"/>
        </w:rPr>
        <w:sym w:font="Symbol" w:char="F061"/>
      </w:r>
      <w:r w:rsidR="00604A08" w:rsidRPr="005B04DD">
        <w:rPr>
          <w:rFonts w:ascii="Times New Roman" w:hAnsi="Times New Roman"/>
          <w:lang w:eastAsia="he-IL"/>
        </w:rPr>
        <w:t>R</w:t>
      </w:r>
      <w:r w:rsidR="002107AC">
        <w:rPr>
          <w:rFonts w:ascii="Times New Roman" w:hAnsi="Times New Roman"/>
          <w:lang w:eastAsia="he-IL"/>
        </w:rPr>
        <w:t xml:space="preserve"> IgG</w:t>
      </w:r>
      <w:r w:rsidR="00604A08" w:rsidRPr="005B04DD">
        <w:rPr>
          <w:rFonts w:ascii="Times New Roman" w:hAnsi="Times New Roman"/>
          <w:lang w:eastAsia="he-IL"/>
        </w:rPr>
        <w:t xml:space="preserve"> (cat. #</w:t>
      </w:r>
      <w:r w:rsidR="006231E4" w:rsidRPr="005B04DD">
        <w:rPr>
          <w:rFonts w:ascii="Times New Roman" w:hAnsi="Times New Roman"/>
          <w:lang w:eastAsia="he-IL"/>
        </w:rPr>
        <w:t>115-035-144</w:t>
      </w:r>
      <w:r w:rsidR="00604A08" w:rsidRPr="005B04DD">
        <w:rPr>
          <w:rFonts w:ascii="Times New Roman" w:hAnsi="Times New Roman"/>
          <w:lang w:eastAsia="he-IL"/>
        </w:rPr>
        <w:t>)</w:t>
      </w:r>
      <w:r w:rsidR="00604A08" w:rsidRPr="00604A08">
        <w:rPr>
          <w:rFonts w:ascii="Times New Roman" w:hAnsi="Times New Roman"/>
          <w:lang w:eastAsia="he-IL"/>
        </w:rPr>
        <w:t xml:space="preserve"> were from Jackson </w:t>
      </w:r>
      <w:proofErr w:type="spellStart"/>
      <w:r w:rsidR="00604A08" w:rsidRPr="00604A08">
        <w:rPr>
          <w:rFonts w:ascii="Times New Roman" w:hAnsi="Times New Roman"/>
          <w:lang w:eastAsia="he-IL"/>
        </w:rPr>
        <w:t>ImmunoResearch</w:t>
      </w:r>
      <w:proofErr w:type="spellEnd"/>
      <w:r w:rsidR="00604A08" w:rsidRPr="00604A08">
        <w:rPr>
          <w:rFonts w:ascii="Times New Roman" w:hAnsi="Times New Roman"/>
          <w:lang w:eastAsia="he-IL"/>
        </w:rPr>
        <w:t xml:space="preserve"> Laboratories (West Grove, PA). </w:t>
      </w:r>
      <w:bookmarkStart w:id="3" w:name="_Hlk58492860"/>
      <w:r w:rsidR="00A77385" w:rsidRPr="00A77385">
        <w:rPr>
          <w:rFonts w:ascii="Times New Roman" w:hAnsi="Times New Roman"/>
          <w:lang w:eastAsia="he-IL"/>
        </w:rPr>
        <w:t>Rabbit antibodies to phospho (p) JNK (</w:t>
      </w:r>
      <w:r w:rsidR="009224FD">
        <w:rPr>
          <w:rFonts w:ascii="Times New Roman" w:hAnsi="Times New Roman"/>
          <w:lang w:eastAsia="he-IL"/>
        </w:rPr>
        <w:t xml:space="preserve">cat. </w:t>
      </w:r>
      <w:r w:rsidR="00A77385" w:rsidRPr="00A77385">
        <w:rPr>
          <w:rFonts w:ascii="Times New Roman" w:hAnsi="Times New Roman"/>
          <w:lang w:eastAsia="he-IL"/>
        </w:rPr>
        <w:t>#9251) and total (t)</w:t>
      </w:r>
      <w:r w:rsidR="009224FD">
        <w:rPr>
          <w:rFonts w:ascii="Times New Roman" w:hAnsi="Times New Roman"/>
          <w:lang w:eastAsia="he-IL"/>
        </w:rPr>
        <w:t xml:space="preserve"> </w:t>
      </w:r>
      <w:r w:rsidR="00A77385" w:rsidRPr="00A77385">
        <w:rPr>
          <w:rFonts w:ascii="Times New Roman" w:hAnsi="Times New Roman"/>
          <w:lang w:eastAsia="he-IL"/>
        </w:rPr>
        <w:t>JNK (</w:t>
      </w:r>
      <w:r w:rsidR="009224FD">
        <w:rPr>
          <w:rFonts w:ascii="Times New Roman" w:hAnsi="Times New Roman"/>
          <w:lang w:eastAsia="he-IL"/>
        </w:rPr>
        <w:t xml:space="preserve">cat. </w:t>
      </w:r>
      <w:r w:rsidR="00A77385" w:rsidRPr="00A77385">
        <w:rPr>
          <w:rFonts w:ascii="Times New Roman" w:hAnsi="Times New Roman"/>
          <w:lang w:eastAsia="he-IL"/>
        </w:rPr>
        <w:t>#9252) were from Cell Signaling Technology (Danvers, MA)</w:t>
      </w:r>
      <w:r w:rsidR="00604A08" w:rsidRPr="00604A08">
        <w:rPr>
          <w:rFonts w:ascii="Times New Roman" w:hAnsi="Times New Roman"/>
          <w:lang w:eastAsia="he-IL"/>
        </w:rPr>
        <w:t xml:space="preserve">. </w:t>
      </w:r>
      <w:r w:rsidR="005B04DD">
        <w:rPr>
          <w:rFonts w:ascii="Times New Roman" w:hAnsi="Times New Roman"/>
          <w:lang w:eastAsia="he-IL"/>
        </w:rPr>
        <w:t>M</w:t>
      </w:r>
      <w:r w:rsidR="00604A08" w:rsidRPr="00604A08">
        <w:rPr>
          <w:rFonts w:ascii="Times New Roman" w:hAnsi="Times New Roman"/>
          <w:lang w:eastAsia="he-IL"/>
        </w:rPr>
        <w:t xml:space="preserve">ouse </w:t>
      </w:r>
      <w:r w:rsidR="00604A08" w:rsidRPr="005B04DD">
        <w:rPr>
          <w:rFonts w:ascii="Times New Roman" w:hAnsi="Times New Roman"/>
          <w:lang w:eastAsia="he-IL"/>
        </w:rPr>
        <w:t>anti-</w:t>
      </w:r>
      <w:r w:rsidR="00604A08" w:rsidRPr="005B04DD">
        <w:rPr>
          <w:rFonts w:ascii="Times New Roman" w:hAnsi="Times New Roman"/>
          <w:lang w:eastAsia="he-IL"/>
        </w:rPr>
        <w:sym w:font="Symbol" w:char="F062"/>
      </w:r>
      <w:r w:rsidR="00604A08" w:rsidRPr="005B04DD">
        <w:rPr>
          <w:rFonts w:ascii="Times New Roman" w:hAnsi="Times New Roman"/>
          <w:lang w:eastAsia="he-IL"/>
        </w:rPr>
        <w:t>-actin (cat. #</w:t>
      </w:r>
      <w:r w:rsidR="006231E4" w:rsidRPr="005B04DD">
        <w:rPr>
          <w:rFonts w:ascii="Times New Roman" w:hAnsi="Times New Roman"/>
          <w:lang w:eastAsia="he-IL"/>
        </w:rPr>
        <w:t>0869100-CF</w:t>
      </w:r>
      <w:r w:rsidR="00604A08" w:rsidRPr="005B04DD">
        <w:rPr>
          <w:rFonts w:ascii="Times New Roman" w:hAnsi="Times New Roman"/>
          <w:lang w:eastAsia="he-IL"/>
        </w:rPr>
        <w:t xml:space="preserve">) </w:t>
      </w:r>
      <w:r w:rsidR="009224FD">
        <w:rPr>
          <w:rFonts w:ascii="Times New Roman" w:hAnsi="Times New Roman"/>
          <w:lang w:eastAsia="he-IL"/>
        </w:rPr>
        <w:t xml:space="preserve">was </w:t>
      </w:r>
      <w:r w:rsidR="00604A08" w:rsidRPr="005B04DD">
        <w:rPr>
          <w:rFonts w:ascii="Times New Roman" w:hAnsi="Times New Roman"/>
          <w:lang w:eastAsia="he-IL"/>
        </w:rPr>
        <w:t>from MP Biomedicals</w:t>
      </w:r>
      <w:r w:rsidR="00604A08" w:rsidRPr="00604A08">
        <w:rPr>
          <w:rFonts w:ascii="Times New Roman" w:hAnsi="Times New Roman"/>
          <w:lang w:eastAsia="he-IL"/>
        </w:rPr>
        <w:t xml:space="preserve"> (Solon, OH). </w:t>
      </w:r>
      <w:bookmarkEnd w:id="3"/>
      <w:r w:rsidR="00D05313" w:rsidRPr="00D5720F">
        <w:rPr>
          <w:rFonts w:ascii="Times New Roman" w:hAnsi="Times New Roman"/>
          <w:lang w:eastAsia="he-IL"/>
        </w:rPr>
        <w:t>Polyclonal rabbit anti-p62/SQSTM1 (cat. #PM045) was from MBL International (Woburn, MA).</w:t>
      </w:r>
    </w:p>
    <w:p w14:paraId="4C5120F2" w14:textId="77777777" w:rsidR="0013475D" w:rsidRDefault="0013475D" w:rsidP="00D31169">
      <w:pPr>
        <w:keepNext/>
        <w:spacing w:line="360" w:lineRule="auto"/>
        <w:jc w:val="both"/>
        <w:outlineLvl w:val="5"/>
        <w:rPr>
          <w:rFonts w:ascii="Times New Roman" w:eastAsia="Times New Roman" w:hAnsi="Times New Roman"/>
          <w:b/>
          <w:bCs/>
          <w:lang w:eastAsia="he-IL" w:bidi="he-IL"/>
        </w:rPr>
      </w:pPr>
    </w:p>
    <w:p w14:paraId="5F69D308" w14:textId="77777777" w:rsidR="00C83B13" w:rsidRPr="00C83B13" w:rsidRDefault="00C83B13" w:rsidP="00D31169">
      <w:pPr>
        <w:keepNext/>
        <w:spacing w:line="360" w:lineRule="auto"/>
        <w:jc w:val="both"/>
        <w:outlineLvl w:val="5"/>
        <w:rPr>
          <w:rFonts w:ascii="Times New Roman" w:eastAsia="Times New Roman" w:hAnsi="Times New Roman"/>
          <w:b/>
          <w:bCs/>
          <w:lang w:eastAsia="he-IL" w:bidi="he-IL"/>
        </w:rPr>
      </w:pPr>
      <w:r w:rsidRPr="00C83B13">
        <w:rPr>
          <w:rFonts w:ascii="Times New Roman" w:eastAsia="Times New Roman" w:hAnsi="Times New Roman"/>
          <w:b/>
          <w:bCs/>
          <w:lang w:eastAsia="he-IL" w:bidi="he-IL"/>
        </w:rPr>
        <w:t xml:space="preserve">Cell culture </w:t>
      </w:r>
    </w:p>
    <w:p w14:paraId="79D1C20E" w14:textId="32C8D5B0" w:rsidR="00C83B13" w:rsidRPr="00C83B13" w:rsidRDefault="00C83B13" w:rsidP="00D31169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lang w:bidi="he-IL"/>
        </w:rPr>
      </w:pPr>
      <w:bookmarkStart w:id="4" w:name="article1.body1.sec2.sec1.p1"/>
      <w:bookmarkEnd w:id="4"/>
      <w:r w:rsidRPr="00C83B13">
        <w:rPr>
          <w:rFonts w:ascii="Times New Roman" w:eastAsia="Times New Roman" w:hAnsi="Times New Roman"/>
          <w:lang w:bidi="he-IL"/>
        </w:rPr>
        <w:t>Mv1Lu mink lung epithelial cells (</w:t>
      </w:r>
      <w:r w:rsidR="005B048D">
        <w:rPr>
          <w:rFonts w:ascii="Times New Roman" w:eastAsia="Times New Roman" w:hAnsi="Times New Roman"/>
          <w:lang w:bidi="he-IL"/>
        </w:rPr>
        <w:t xml:space="preserve">cat. </w:t>
      </w:r>
      <w:r w:rsidRPr="00C83B13">
        <w:rPr>
          <w:rFonts w:ascii="Times New Roman" w:eastAsia="Times New Roman" w:hAnsi="Times New Roman"/>
          <w:lang w:bidi="he-IL"/>
        </w:rPr>
        <w:t xml:space="preserve">#CRL-6584) from </w:t>
      </w:r>
      <w:r w:rsidR="00996959" w:rsidRPr="00996959">
        <w:rPr>
          <w:rFonts w:ascii="Times New Roman" w:eastAsia="Times New Roman" w:hAnsi="Times New Roman"/>
          <w:lang w:bidi="he-IL"/>
        </w:rPr>
        <w:t xml:space="preserve">American Type Culture Collection </w:t>
      </w:r>
      <w:r w:rsidR="00996959">
        <w:rPr>
          <w:rFonts w:ascii="Times New Roman" w:eastAsia="Times New Roman" w:hAnsi="Times New Roman"/>
          <w:lang w:bidi="he-IL"/>
        </w:rPr>
        <w:t>(</w:t>
      </w:r>
      <w:r w:rsidRPr="00C83B13">
        <w:rPr>
          <w:rFonts w:ascii="Times New Roman" w:eastAsia="Times New Roman" w:hAnsi="Times New Roman"/>
          <w:lang w:bidi="he-IL"/>
        </w:rPr>
        <w:t>ATCC</w:t>
      </w:r>
      <w:r w:rsidR="00996959">
        <w:rPr>
          <w:rFonts w:ascii="Times New Roman" w:eastAsia="Times New Roman" w:hAnsi="Times New Roman"/>
          <w:lang w:bidi="he-IL"/>
        </w:rPr>
        <w:t>;</w:t>
      </w:r>
      <w:r w:rsidRPr="00C83B13">
        <w:rPr>
          <w:rFonts w:ascii="Times New Roman" w:eastAsia="Times New Roman" w:hAnsi="Times New Roman"/>
          <w:lang w:bidi="he-IL"/>
        </w:rPr>
        <w:t xml:space="preserve"> Manassas, VA) were grown in </w:t>
      </w:r>
      <w:r w:rsidRPr="00C83B13">
        <w:rPr>
          <w:rFonts w:ascii="Times New Roman" w:eastAsia="Calibri" w:hAnsi="Times New Roman"/>
          <w:lang w:bidi="he-IL"/>
        </w:rPr>
        <w:t xml:space="preserve">Dulbecco's modified Eagle's medium (DMEM) </w:t>
      </w:r>
      <w:r w:rsidRPr="00C83B13">
        <w:rPr>
          <w:rFonts w:ascii="Times New Roman" w:eastAsia="Times New Roman" w:hAnsi="Times New Roman"/>
          <w:lang w:bidi="he-IL"/>
        </w:rPr>
        <w:t xml:space="preserve">as </w:t>
      </w:r>
      <w:r w:rsidRPr="00C83B13">
        <w:rPr>
          <w:rFonts w:ascii="Times New Roman" w:eastAsia="Times New Roman" w:hAnsi="Times New Roman"/>
          <w:lang w:bidi="he-IL"/>
        </w:rPr>
        <w:lastRenderedPageBreak/>
        <w:t>described</w:t>
      </w:r>
      <w:r w:rsidR="00290459">
        <w:rPr>
          <w:rFonts w:ascii="Times New Roman" w:eastAsia="Times New Roman" w:hAnsi="Times New Roman"/>
          <w:lang w:bidi="he-IL"/>
        </w:rPr>
        <w:t xml:space="preserve"> </w:t>
      </w:r>
      <w:r w:rsidR="00290459">
        <w:rPr>
          <w:rFonts w:ascii="Times New Roman" w:eastAsia="Times New Roman" w:hAnsi="Times New Roman"/>
          <w:lang w:bidi="he-IL"/>
        </w:rPr>
        <w:fldChar w:fldCharType="begin"/>
      </w:r>
      <w:r w:rsidR="00290459">
        <w:rPr>
          <w:rFonts w:ascii="Times New Roman" w:eastAsia="Times New Roman" w:hAnsi="Times New Roman"/>
          <w:lang w:bidi="he-IL"/>
        </w:rPr>
        <w:instrText xml:space="preserve"> ADDIN EN.CITE &lt;EndNote&gt;&lt;Cite&gt;&lt;Author&gt;Shapira&lt;/Author&gt;&lt;Year&gt;2012&lt;/Year&gt;&lt;RecNum&gt;4622&lt;/RecNum&gt;&lt;DisplayText&gt;[2]&lt;/DisplayText&gt;&lt;record&gt;&lt;rec-number&gt;4622&lt;/rec-number&gt;&lt;foreign-keys&gt;&lt;key app="EN" db-id="5v29pz0fp2xa97erx0l502fr0a9rsdev9dpz" timestamp="1343722457"&gt;4622&lt;/key&gt;&lt;/foreign-keys&gt;&lt;ref-type name="Journal Article"&gt;17&lt;/ref-type&gt;&lt;contributors&gt;&lt;authors&gt;&lt;author&gt;Shapira, K. E.&lt;/author&gt;&lt;author&gt;Gross, A.&lt;/author&gt;&lt;author&gt;Ehrlich, M.&lt;/author&gt;&lt;author&gt;Henis, Y. I.&lt;/author&gt;&lt;/authors&gt;&lt;/contributors&gt;&lt;auth-address&gt;Tel Aviv University, Israel;&lt;/auth-address&gt;&lt;titles&gt;&lt;title&gt;&lt;style face="normal" font="default" size="100%"&gt;Coated pit-mediated endocytosis of the type I transforming growth factor-&lt;/style&gt;&lt;style face="normal" font="Symbol" charset="2" size="100%"&gt;b&lt;/style&gt;&lt;style face="normal" font="default" size="100%"&gt; (TGF-&lt;/style&gt;&lt;style face="normal" font="Symbol" charset="2" size="100%"&gt;b&lt;/style&gt;&lt;style face="normal" font="default" size="100%"&gt;) receptor depends on a di-leucine family signal and is not required for signaling&lt;/style&gt;&lt;/title&gt;&lt;secondary-title&gt;J Biol Chem&lt;/secondary-title&gt;&lt;/titles&gt;&lt;periodical&gt;&lt;full-title&gt;The Journal of Biological Chemistry&lt;/full-title&gt;&lt;abbr-1&gt;J. Biol. Chem.&lt;/abbr-1&gt;&lt;abbr-2&gt;J-Biol-Chem&lt;/abbr-2&gt;&lt;abbr-3&gt;J Biol Chem&lt;/abbr-3&gt;&lt;/periodical&gt;&lt;pages&gt;26876-89&lt;/pages&gt;&lt;volume&gt;287&lt;/volume&gt;&lt;number&gt;32&lt;/number&gt;&lt;edition&gt;2012/06/19&lt;/edition&gt;&lt;dates&gt;&lt;year&gt;2012&lt;/year&gt;&lt;pub-dates&gt;&lt;date&gt;Aug 3&lt;/date&gt;&lt;/pub-dates&gt;&lt;/dates&gt;&lt;isbn&gt;1083-351X (Electronic)&amp;#xD;0021-9258 (Linking)&lt;/isbn&gt;&lt;accession-num&gt;22707720&lt;/accession-num&gt;&lt;urls&gt;&lt;related-urls&gt;&lt;url&gt;http://www.ncbi.nlm.nih.gov/pubmed/22707720&lt;/url&gt;&lt;/related-urls&gt;&lt;/urls&gt;&lt;custom2&gt;3411024&lt;/custom2&gt;&lt;electronic-resource-num&gt;M112.362848 [pii]&amp;#xD;10.1074/jbc.M112.362848&lt;/electronic-resource-num&gt;&lt;language&gt;Eng&lt;/language&gt;&lt;/record&gt;&lt;/Cite&gt;&lt;/EndNote&gt;</w:instrText>
      </w:r>
      <w:r w:rsidR="00290459">
        <w:rPr>
          <w:rFonts w:ascii="Times New Roman" w:eastAsia="Times New Roman" w:hAnsi="Times New Roman"/>
          <w:lang w:bidi="he-IL"/>
        </w:rPr>
        <w:fldChar w:fldCharType="separate"/>
      </w:r>
      <w:r w:rsidR="00290459">
        <w:rPr>
          <w:rFonts w:ascii="Times New Roman" w:eastAsia="Times New Roman" w:hAnsi="Times New Roman"/>
          <w:noProof/>
          <w:lang w:bidi="he-IL"/>
        </w:rPr>
        <w:t>[</w:t>
      </w:r>
      <w:hyperlink w:anchor="_ENREF_2" w:tooltip="Shapira, 2012 #4622" w:history="1">
        <w:r w:rsidR="00AC5578">
          <w:rPr>
            <w:rFonts w:ascii="Times New Roman" w:eastAsia="Times New Roman" w:hAnsi="Times New Roman"/>
            <w:noProof/>
            <w:lang w:bidi="he-IL"/>
          </w:rPr>
          <w:t>2</w:t>
        </w:r>
      </w:hyperlink>
      <w:r w:rsidR="00290459">
        <w:rPr>
          <w:rFonts w:ascii="Times New Roman" w:eastAsia="Times New Roman" w:hAnsi="Times New Roman"/>
          <w:noProof/>
          <w:lang w:bidi="he-IL"/>
        </w:rPr>
        <w:t>]</w:t>
      </w:r>
      <w:r w:rsidR="00290459">
        <w:rPr>
          <w:rFonts w:ascii="Times New Roman" w:eastAsia="Times New Roman" w:hAnsi="Times New Roman"/>
          <w:lang w:bidi="he-IL"/>
        </w:rPr>
        <w:fldChar w:fldCharType="end"/>
      </w:r>
      <w:r w:rsidRPr="00C83B13">
        <w:rPr>
          <w:rFonts w:ascii="Times New Roman" w:eastAsia="Times New Roman" w:hAnsi="Times New Roman"/>
          <w:lang w:bidi="he-IL"/>
        </w:rPr>
        <w:t xml:space="preserve">. All media and cell culture reagents were from Biological Industries Beit </w:t>
      </w:r>
      <w:proofErr w:type="spellStart"/>
      <w:r w:rsidRPr="00C83B13">
        <w:rPr>
          <w:rFonts w:ascii="Times New Roman" w:eastAsia="Times New Roman" w:hAnsi="Times New Roman"/>
          <w:lang w:bidi="he-IL"/>
        </w:rPr>
        <w:t>Haemek</w:t>
      </w:r>
      <w:proofErr w:type="spellEnd"/>
      <w:r w:rsidRPr="00C83B13">
        <w:rPr>
          <w:rFonts w:ascii="Times New Roman" w:eastAsia="Times New Roman" w:hAnsi="Times New Roman"/>
          <w:lang w:bidi="he-IL"/>
        </w:rPr>
        <w:t xml:space="preserve"> (Beit </w:t>
      </w:r>
      <w:proofErr w:type="spellStart"/>
      <w:r w:rsidRPr="00C83B13">
        <w:rPr>
          <w:rFonts w:ascii="Times New Roman" w:eastAsia="Times New Roman" w:hAnsi="Times New Roman"/>
          <w:lang w:bidi="he-IL"/>
        </w:rPr>
        <w:t>Haemek</w:t>
      </w:r>
      <w:proofErr w:type="spellEnd"/>
      <w:r w:rsidRPr="00C83B13">
        <w:rPr>
          <w:rFonts w:ascii="Times New Roman" w:eastAsia="Times New Roman" w:hAnsi="Times New Roman"/>
          <w:lang w:bidi="he-IL"/>
        </w:rPr>
        <w:t>, Israel).</w:t>
      </w:r>
      <w:r w:rsidR="00AF26E4">
        <w:rPr>
          <w:rFonts w:ascii="Times New Roman" w:eastAsia="Times New Roman" w:hAnsi="Times New Roman"/>
          <w:lang w:bidi="he-IL"/>
        </w:rPr>
        <w:t xml:space="preserve"> The cells were routinely tested</w:t>
      </w:r>
      <w:r w:rsidR="005B2E62">
        <w:rPr>
          <w:rFonts w:ascii="Times New Roman" w:eastAsia="Times New Roman" w:hAnsi="Times New Roman"/>
          <w:lang w:bidi="he-IL"/>
        </w:rPr>
        <w:t xml:space="preserve"> by RT-PCR</w:t>
      </w:r>
      <w:r w:rsidR="00AF26E4">
        <w:rPr>
          <w:rFonts w:ascii="Times New Roman" w:eastAsia="Times New Roman" w:hAnsi="Times New Roman"/>
          <w:lang w:bidi="he-IL"/>
        </w:rPr>
        <w:t xml:space="preserve"> for mycoplasma contamination.</w:t>
      </w:r>
    </w:p>
    <w:p w14:paraId="7F0E7F5B" w14:textId="77777777" w:rsidR="0013475D" w:rsidRDefault="0013475D" w:rsidP="00D31169">
      <w:pPr>
        <w:spacing w:line="360" w:lineRule="auto"/>
        <w:jc w:val="both"/>
        <w:rPr>
          <w:rFonts w:ascii="Times New Roman" w:hAnsi="Times New Roman"/>
          <w:b/>
          <w:bCs/>
          <w:lang w:eastAsia="he-IL"/>
        </w:rPr>
      </w:pPr>
    </w:p>
    <w:p w14:paraId="6A38B207" w14:textId="77777777" w:rsidR="00C83B13" w:rsidRPr="00C83B13" w:rsidRDefault="00C83B13" w:rsidP="00D31169">
      <w:pPr>
        <w:spacing w:line="360" w:lineRule="auto"/>
        <w:jc w:val="both"/>
        <w:rPr>
          <w:rFonts w:ascii="Times New Roman" w:hAnsi="Times New Roman"/>
          <w:b/>
          <w:bCs/>
          <w:lang w:eastAsia="he-IL"/>
        </w:rPr>
      </w:pPr>
      <w:r w:rsidRPr="00C83B13">
        <w:rPr>
          <w:rFonts w:ascii="Times New Roman" w:hAnsi="Times New Roman"/>
          <w:b/>
          <w:bCs/>
          <w:lang w:eastAsia="he-IL"/>
        </w:rPr>
        <w:t>Cholesterol depletion</w:t>
      </w:r>
    </w:p>
    <w:p w14:paraId="1383DFE0" w14:textId="05D472D1" w:rsidR="00C83B13" w:rsidRPr="00C83B13" w:rsidRDefault="00C83B13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  <w:r w:rsidRPr="00C83B13">
        <w:rPr>
          <w:rFonts w:ascii="Times New Roman" w:hAnsi="Times New Roman"/>
          <w:lang w:eastAsia="he-IL"/>
        </w:rPr>
        <w:t>Mv1Lu cells were subjected to cholesterol depletion</w:t>
      </w:r>
      <w:r w:rsidR="001A3C2C">
        <w:rPr>
          <w:rFonts w:ascii="Times New Roman" w:hAnsi="Times New Roman"/>
          <w:lang w:eastAsia="he-IL"/>
        </w:rPr>
        <w:t xml:space="preserve"> (CD)</w:t>
      </w:r>
      <w:r w:rsidRPr="00C83B13">
        <w:rPr>
          <w:rFonts w:ascii="Times New Roman" w:hAnsi="Times New Roman"/>
          <w:lang w:eastAsia="he-IL"/>
        </w:rPr>
        <w:t xml:space="preserve"> by statin-mediated metabolic inhibition of HMG-CoA reductase as described </w:t>
      </w:r>
      <w:r w:rsidR="001C400F">
        <w:rPr>
          <w:rFonts w:ascii="Times New Roman" w:hAnsi="Times New Roman"/>
          <w:lang w:eastAsia="he-IL"/>
        </w:rPr>
        <w:fldChar w:fldCharType="begin">
          <w:fldData xml:space="preserve">PEVuZE5vdGU+PENpdGU+PEF1dGhvcj5IdWE8L0F1dGhvcj48WWVhcj4xOTk2PC9ZZWFyPjxSZWNO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</w:fldData>
        </w:fldChar>
      </w:r>
      <w:r w:rsidR="001C400F">
        <w:rPr>
          <w:rFonts w:ascii="Times New Roman" w:hAnsi="Times New Roman"/>
          <w:lang w:eastAsia="he-IL"/>
        </w:rPr>
        <w:instrText xml:space="preserve"> ADDIN EN.CITE </w:instrText>
      </w:r>
      <w:r w:rsidR="001C400F">
        <w:rPr>
          <w:rFonts w:ascii="Times New Roman" w:hAnsi="Times New Roman"/>
          <w:lang w:eastAsia="he-IL"/>
        </w:rPr>
        <w:fldChar w:fldCharType="begin">
          <w:fldData xml:space="preserve">PEVuZE5vdGU+PENpdGU+PEF1dGhvcj5IdWE8L0F1dGhvcj48WWVhcj4xOTk2PC9ZZWFyPjxSZWNO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</w:fldData>
        </w:fldChar>
      </w:r>
      <w:r w:rsidR="001C400F">
        <w:rPr>
          <w:rFonts w:ascii="Times New Roman" w:hAnsi="Times New Roman"/>
          <w:lang w:eastAsia="he-IL"/>
        </w:rPr>
        <w:instrText xml:space="preserve"> ADDIN EN.CITE.DATA </w:instrText>
      </w:r>
      <w:r w:rsidR="001C400F">
        <w:rPr>
          <w:rFonts w:ascii="Times New Roman" w:hAnsi="Times New Roman"/>
          <w:lang w:eastAsia="he-IL"/>
        </w:rPr>
      </w:r>
      <w:r w:rsidR="001C400F">
        <w:rPr>
          <w:rFonts w:ascii="Times New Roman" w:hAnsi="Times New Roman"/>
          <w:lang w:eastAsia="he-IL"/>
        </w:rPr>
        <w:fldChar w:fldCharType="end"/>
      </w:r>
      <w:r w:rsidR="001C400F">
        <w:rPr>
          <w:rFonts w:ascii="Times New Roman" w:hAnsi="Times New Roman"/>
          <w:lang w:eastAsia="he-IL"/>
        </w:rPr>
      </w:r>
      <w:r w:rsidR="001C400F">
        <w:rPr>
          <w:rFonts w:ascii="Times New Roman" w:hAnsi="Times New Roman"/>
          <w:lang w:eastAsia="he-IL"/>
        </w:rPr>
        <w:fldChar w:fldCharType="separate"/>
      </w:r>
      <w:r w:rsidR="001C400F">
        <w:rPr>
          <w:rFonts w:ascii="Times New Roman" w:hAnsi="Times New Roman"/>
          <w:noProof/>
          <w:lang w:eastAsia="he-IL"/>
        </w:rPr>
        <w:t>[</w:t>
      </w:r>
      <w:hyperlink w:anchor="_ENREF_3" w:tooltip="Hua, 1996 #2440" w:history="1">
        <w:r w:rsidR="00AC5578">
          <w:rPr>
            <w:rFonts w:ascii="Times New Roman" w:hAnsi="Times New Roman"/>
            <w:noProof/>
            <w:lang w:eastAsia="he-IL"/>
          </w:rPr>
          <w:t>3</w:t>
        </w:r>
      </w:hyperlink>
      <w:r w:rsidR="001C400F">
        <w:rPr>
          <w:rFonts w:ascii="Times New Roman" w:hAnsi="Times New Roman"/>
          <w:noProof/>
          <w:lang w:eastAsia="he-IL"/>
        </w:rPr>
        <w:t xml:space="preserve">, </w:t>
      </w:r>
      <w:hyperlink w:anchor="_ENREF_4" w:tooltip="Shapira, 2018 #5205" w:history="1">
        <w:r w:rsidR="00AC5578">
          <w:rPr>
            <w:rFonts w:ascii="Times New Roman" w:hAnsi="Times New Roman"/>
            <w:noProof/>
            <w:lang w:eastAsia="he-IL"/>
          </w:rPr>
          <w:t>4</w:t>
        </w:r>
      </w:hyperlink>
      <w:r w:rsidR="001C400F">
        <w:rPr>
          <w:rFonts w:ascii="Times New Roman" w:hAnsi="Times New Roman"/>
          <w:noProof/>
          <w:lang w:eastAsia="he-IL"/>
        </w:rPr>
        <w:t>]</w:t>
      </w:r>
      <w:r w:rsidR="001C400F">
        <w:rPr>
          <w:rFonts w:ascii="Times New Roman" w:hAnsi="Times New Roman"/>
          <w:lang w:eastAsia="he-IL"/>
        </w:rPr>
        <w:fldChar w:fldCharType="end"/>
      </w:r>
      <w:r w:rsidRPr="00C83B13">
        <w:rPr>
          <w:rFonts w:ascii="Times New Roman" w:hAnsi="Times New Roman"/>
          <w:lang w:eastAsia="he-IL"/>
        </w:rPr>
        <w:t>. The cells were incubated (16 h) with 50 μM lovastatin and</w:t>
      </w:r>
      <w:bookmarkStart w:id="5" w:name="_GoBack"/>
      <w:bookmarkEnd w:id="5"/>
      <w:r w:rsidRPr="00C83B13">
        <w:rPr>
          <w:rFonts w:ascii="Times New Roman" w:hAnsi="Times New Roman"/>
          <w:lang w:eastAsia="he-IL"/>
        </w:rPr>
        <w:t xml:space="preserve"> 50 μM mevalonate in medium supplemented with 10% lipoprotein-deficient fetal calf serum (LPDS), prepared as described earlier </w:t>
      </w:r>
      <w:r w:rsidR="001C400F">
        <w:rPr>
          <w:rFonts w:ascii="Times New Roman" w:hAnsi="Times New Roman"/>
          <w:lang w:eastAsia="he-IL"/>
        </w:rPr>
        <w:fldChar w:fldCharType="begin">
          <w:fldData xml:space="preserve">PEVuZE5vdGU+PENpdGU+PEF1dGhvcj5MaW48L0F1dGhvcj48WWVhcj4xOTk4PC9ZZWFyPjxSZWNO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==
</w:fldData>
        </w:fldChar>
      </w:r>
      <w:r w:rsidR="001C400F">
        <w:rPr>
          <w:rFonts w:ascii="Times New Roman" w:hAnsi="Times New Roman"/>
          <w:lang w:eastAsia="he-IL"/>
        </w:rPr>
        <w:instrText xml:space="preserve"> ADDIN EN.CITE </w:instrText>
      </w:r>
      <w:r w:rsidR="001C400F">
        <w:rPr>
          <w:rFonts w:ascii="Times New Roman" w:hAnsi="Times New Roman"/>
          <w:lang w:eastAsia="he-IL"/>
        </w:rPr>
        <w:fldChar w:fldCharType="begin">
          <w:fldData xml:space="preserve">PEVuZE5vdGU+PENpdGU+PEF1dGhvcj5MaW48L0F1dGhvcj48WWVhcj4xOTk4PC9ZZWFyPjxSZWNO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==
</w:fldData>
        </w:fldChar>
      </w:r>
      <w:r w:rsidR="001C400F">
        <w:rPr>
          <w:rFonts w:ascii="Times New Roman" w:hAnsi="Times New Roman"/>
          <w:lang w:eastAsia="he-IL"/>
        </w:rPr>
        <w:instrText xml:space="preserve"> ADDIN EN.CITE.DATA </w:instrText>
      </w:r>
      <w:r w:rsidR="001C400F">
        <w:rPr>
          <w:rFonts w:ascii="Times New Roman" w:hAnsi="Times New Roman"/>
          <w:lang w:eastAsia="he-IL"/>
        </w:rPr>
      </w:r>
      <w:r w:rsidR="001C400F">
        <w:rPr>
          <w:rFonts w:ascii="Times New Roman" w:hAnsi="Times New Roman"/>
          <w:lang w:eastAsia="he-IL"/>
        </w:rPr>
        <w:fldChar w:fldCharType="end"/>
      </w:r>
      <w:r w:rsidR="001C400F">
        <w:rPr>
          <w:rFonts w:ascii="Times New Roman" w:hAnsi="Times New Roman"/>
          <w:lang w:eastAsia="he-IL"/>
        </w:rPr>
      </w:r>
      <w:r w:rsidR="001C400F">
        <w:rPr>
          <w:rFonts w:ascii="Times New Roman" w:hAnsi="Times New Roman"/>
          <w:lang w:eastAsia="he-IL"/>
        </w:rPr>
        <w:fldChar w:fldCharType="separate"/>
      </w:r>
      <w:r w:rsidR="001C400F">
        <w:rPr>
          <w:rFonts w:ascii="Times New Roman" w:hAnsi="Times New Roman"/>
          <w:noProof/>
          <w:lang w:eastAsia="he-IL"/>
        </w:rPr>
        <w:t>[</w:t>
      </w:r>
      <w:hyperlink w:anchor="_ENREF_4" w:tooltip="Shapira, 2018 #5205" w:history="1">
        <w:r w:rsidR="00AC5578">
          <w:rPr>
            <w:rFonts w:ascii="Times New Roman" w:hAnsi="Times New Roman"/>
            <w:noProof/>
            <w:lang w:eastAsia="he-IL"/>
          </w:rPr>
          <w:t>4-6</w:t>
        </w:r>
      </w:hyperlink>
      <w:r w:rsidR="001C400F">
        <w:rPr>
          <w:rFonts w:ascii="Times New Roman" w:hAnsi="Times New Roman"/>
          <w:noProof/>
          <w:lang w:eastAsia="he-IL"/>
        </w:rPr>
        <w:t>]</w:t>
      </w:r>
      <w:r w:rsidR="001C400F">
        <w:rPr>
          <w:rFonts w:ascii="Times New Roman" w:hAnsi="Times New Roman"/>
          <w:lang w:eastAsia="he-IL"/>
        </w:rPr>
        <w:fldChar w:fldCharType="end"/>
      </w:r>
      <w:r w:rsidRPr="00C83B13">
        <w:rPr>
          <w:rFonts w:ascii="Times New Roman" w:hAnsi="Times New Roman"/>
          <w:lang w:eastAsia="he-IL"/>
        </w:rPr>
        <w:t xml:space="preserve">. Mevalonate (the product of HMG-CoA reductase, added to prevent excessive reduction of mevalonate) is added at a level that reduces cholesterol production but is sufficient for farnesylation and geranylgeranylation </w:t>
      </w:r>
      <w:r w:rsidR="001C400F">
        <w:rPr>
          <w:rFonts w:ascii="Times New Roman" w:hAnsi="Times New Roman"/>
          <w:lang w:eastAsia="he-IL"/>
        </w:rPr>
        <w:fldChar w:fldCharType="begin">
          <w:fldData xml:space="preserve">PEVuZE5vdGU+PENpdGU+PEF1dGhvcj5TaHZhcnRzbWFuPC9BdXRob3I+PFllYXI+MjAwNjwvWWVh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</w:fldData>
        </w:fldChar>
      </w:r>
      <w:r w:rsidR="001C400F">
        <w:rPr>
          <w:rFonts w:ascii="Times New Roman" w:hAnsi="Times New Roman"/>
          <w:lang w:eastAsia="he-IL"/>
        </w:rPr>
        <w:instrText xml:space="preserve"> ADDIN EN.CITE </w:instrText>
      </w:r>
      <w:r w:rsidR="001C400F">
        <w:rPr>
          <w:rFonts w:ascii="Times New Roman" w:hAnsi="Times New Roman"/>
          <w:lang w:eastAsia="he-IL"/>
        </w:rPr>
        <w:fldChar w:fldCharType="begin">
          <w:fldData xml:space="preserve">PEVuZE5vdGU+PENpdGU+PEF1dGhvcj5TaHZhcnRzbWFuPC9BdXRob3I+PFllYXI+MjAwNjwvWWVh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</w:fldData>
        </w:fldChar>
      </w:r>
      <w:r w:rsidR="001C400F">
        <w:rPr>
          <w:rFonts w:ascii="Times New Roman" w:hAnsi="Times New Roman"/>
          <w:lang w:eastAsia="he-IL"/>
        </w:rPr>
        <w:instrText xml:space="preserve"> ADDIN EN.CITE.DATA </w:instrText>
      </w:r>
      <w:r w:rsidR="001C400F">
        <w:rPr>
          <w:rFonts w:ascii="Times New Roman" w:hAnsi="Times New Roman"/>
          <w:lang w:eastAsia="he-IL"/>
        </w:rPr>
      </w:r>
      <w:r w:rsidR="001C400F">
        <w:rPr>
          <w:rFonts w:ascii="Times New Roman" w:hAnsi="Times New Roman"/>
          <w:lang w:eastAsia="he-IL"/>
        </w:rPr>
        <w:fldChar w:fldCharType="end"/>
      </w:r>
      <w:r w:rsidR="001C400F">
        <w:rPr>
          <w:rFonts w:ascii="Times New Roman" w:hAnsi="Times New Roman"/>
          <w:lang w:eastAsia="he-IL"/>
        </w:rPr>
      </w:r>
      <w:r w:rsidR="001C400F">
        <w:rPr>
          <w:rFonts w:ascii="Times New Roman" w:hAnsi="Times New Roman"/>
          <w:lang w:eastAsia="he-IL"/>
        </w:rPr>
        <w:fldChar w:fldCharType="separate"/>
      </w:r>
      <w:r w:rsidR="001C400F">
        <w:rPr>
          <w:rFonts w:ascii="Times New Roman" w:hAnsi="Times New Roman"/>
          <w:noProof/>
          <w:lang w:eastAsia="he-IL"/>
        </w:rPr>
        <w:t>[</w:t>
      </w:r>
      <w:hyperlink w:anchor="_ENREF_4" w:tooltip="Shapira, 2018 #5205" w:history="1">
        <w:r w:rsidR="00AC5578">
          <w:rPr>
            <w:rFonts w:ascii="Times New Roman" w:hAnsi="Times New Roman"/>
            <w:noProof/>
            <w:lang w:eastAsia="he-IL"/>
          </w:rPr>
          <w:t>4</w:t>
        </w:r>
      </w:hyperlink>
      <w:r w:rsidR="001C400F">
        <w:rPr>
          <w:rFonts w:ascii="Times New Roman" w:hAnsi="Times New Roman"/>
          <w:noProof/>
          <w:lang w:eastAsia="he-IL"/>
        </w:rPr>
        <w:t xml:space="preserve">, </w:t>
      </w:r>
      <w:hyperlink w:anchor="_ENREF_6" w:tooltip="Shvartsman, 2006 #3199" w:history="1">
        <w:r w:rsidR="00AC5578">
          <w:rPr>
            <w:rFonts w:ascii="Times New Roman" w:hAnsi="Times New Roman"/>
            <w:noProof/>
            <w:lang w:eastAsia="he-IL"/>
          </w:rPr>
          <w:t>6</w:t>
        </w:r>
      </w:hyperlink>
      <w:r w:rsidR="001C400F">
        <w:rPr>
          <w:rFonts w:ascii="Times New Roman" w:hAnsi="Times New Roman"/>
          <w:noProof/>
          <w:lang w:eastAsia="he-IL"/>
        </w:rPr>
        <w:t xml:space="preserve">, </w:t>
      </w:r>
      <w:hyperlink w:anchor="_ENREF_7" w:tooltip="Eisenberg, 2011 #4347" w:history="1">
        <w:r w:rsidR="00AC5578">
          <w:rPr>
            <w:rFonts w:ascii="Times New Roman" w:hAnsi="Times New Roman"/>
            <w:noProof/>
            <w:lang w:eastAsia="he-IL"/>
          </w:rPr>
          <w:t>7</w:t>
        </w:r>
      </w:hyperlink>
      <w:r w:rsidR="001C400F">
        <w:rPr>
          <w:rFonts w:ascii="Times New Roman" w:hAnsi="Times New Roman"/>
          <w:noProof/>
          <w:lang w:eastAsia="he-IL"/>
        </w:rPr>
        <w:t>]</w:t>
      </w:r>
      <w:r w:rsidR="001C400F">
        <w:rPr>
          <w:rFonts w:ascii="Times New Roman" w:hAnsi="Times New Roman"/>
          <w:lang w:eastAsia="he-IL"/>
        </w:rPr>
        <w:fldChar w:fldCharType="end"/>
      </w:r>
      <w:r w:rsidRPr="00C83B13">
        <w:rPr>
          <w:rFonts w:ascii="Times New Roman" w:hAnsi="Times New Roman"/>
          <w:lang w:eastAsia="he-IL"/>
        </w:rPr>
        <w:t>. This treatment reduced the free cholesterol level, which represents almost exclusively membrane cholesterol, by 30-33%</w:t>
      </w:r>
      <w:r w:rsidR="005C66FB">
        <w:rPr>
          <w:rFonts w:ascii="Times New Roman" w:hAnsi="Times New Roman"/>
          <w:lang w:eastAsia="he-IL"/>
        </w:rPr>
        <w:t xml:space="preserve">, measured by us earlier </w:t>
      </w:r>
      <w:r w:rsidR="0076235E">
        <w:rPr>
          <w:rFonts w:ascii="Times New Roman" w:hAnsi="Times New Roman"/>
          <w:lang w:eastAsia="he-IL"/>
        </w:rPr>
        <w:t>in</w:t>
      </w:r>
      <w:r w:rsidR="005C66FB">
        <w:rPr>
          <w:rFonts w:ascii="Times New Roman" w:hAnsi="Times New Roman"/>
          <w:lang w:eastAsia="he-IL"/>
        </w:rPr>
        <w:t xml:space="preserve"> the Mv1Lu cells </w:t>
      </w:r>
      <w:r w:rsidR="00CC46D8">
        <w:rPr>
          <w:rFonts w:ascii="Times New Roman" w:hAnsi="Times New Roman"/>
          <w:lang w:eastAsia="he-IL"/>
        </w:rPr>
        <w:fldChar w:fldCharType="begin"/>
      </w:r>
      <w:r w:rsidR="001C400F">
        <w:rPr>
          <w:rFonts w:ascii="Times New Roman" w:hAnsi="Times New Roman"/>
          <w:lang w:eastAsia="he-IL"/>
        </w:rPr>
        <w:instrText xml:space="preserve"> ADDIN EN.CITE &lt;EndNote&gt;&lt;Cite&gt;&lt;Author&gt;Shapira&lt;/Author&gt;&lt;Year&gt;2018&lt;/Year&gt;&lt;RecNum&gt;5205&lt;/RecNum&gt;&lt;DisplayText&gt;[4]&lt;/DisplayText&gt;&lt;record&gt;&lt;rec-number&gt;5205&lt;/rec-number&gt;&lt;foreign-keys&gt;&lt;key app="EN" db-id="5v29pz0fp2xa97erx0l502fr0a9rsdev9dpz" timestamp="1537446391"&gt;5205&lt;/key&gt;&lt;/foreign-keys&gt;&lt;ref-type name="Journal Article"&gt;17&lt;/ref-type&gt;&lt;contributors&gt;&lt;authors&gt;&lt;author&gt;Shapira, K. E.&lt;/author&gt;&lt;author&gt;Ehrlich, M.&lt;/author&gt;&lt;author&gt;Henis, Y. I.&lt;/author&gt;&lt;/authors&gt;&lt;/contributors&gt;&lt;auth-address&gt;Department of Neurobiology, George S. Wise Faculty of Life Sciences, Tel Aviv University, Tel Aviv 69978, Israel.&amp;#xD;Department of Cell Research and Immunology, George S. Wise Faculty of Life Sciences, Tel Aviv University, Tel Aviv 69978, Israel.&lt;/auth-address&gt;&lt;titles&gt;&lt;title&gt;&lt;style face="normal" font="default" size="100%"&gt;Cholesterol depletion enhances TGF-&lt;/style&gt;&lt;style face="normal" font="Symbol" charset="2" size="100%"&gt;b&lt;/style&gt;&lt;style face="normal" font="default" size="100%"&gt; Smad signaling by increasing c-Jun expression through a PKR-dependent mechanism&lt;/style&gt;&lt;/title&gt;&lt;secondary-title&gt;Mol Biol Cell&lt;/secondary-title&gt;&lt;/titles&gt;&lt;periodical&gt;&lt;full-title&gt;Molecular Biology of the Cell&lt;/full-title&gt;&lt;abbr-1&gt;Mol. Biol. Cell&lt;/abbr-1&gt;&lt;abbr-2&gt;Mol-Biol-Cell&lt;/abbr-2&gt;&lt;abbr-3&gt;Mol Biol Cell&lt;/abbr-3&gt;&lt;/periodical&gt;&lt;pages&gt;2494-2507&lt;/pages&gt;&lt;volume&gt;29&lt;/volume&gt;&lt;number&gt;20&lt;/number&gt;&lt;edition&gt;2018/08/10&lt;/edition&gt;&lt;dates&gt;&lt;year&gt;2018&lt;/year&gt;&lt;pub-dates&gt;&lt;date&gt;Oct 1&lt;/date&gt;&lt;/pub-dates&gt;&lt;/dates&gt;&lt;isbn&gt;1939-4586 (Electronic)&amp;#xD;1059-1524 (Linking)&lt;/isbn&gt;&lt;accession-num&gt;30091670&lt;/accession-num&gt;&lt;urls&gt;&lt;related-urls&gt;&lt;url&gt;https://www.ncbi.nlm.nih.gov/pubmed/30091670&lt;/url&gt;&lt;/related-urls&gt;&lt;/urls&gt;&lt;electronic-resource-num&gt;10.1091/mbc.E18-03-0175&lt;/electronic-resource-num&gt;&lt;/record&gt;&lt;/Cite&gt;&lt;/EndNote&gt;</w:instrText>
      </w:r>
      <w:r w:rsidR="00CC46D8">
        <w:rPr>
          <w:rFonts w:ascii="Times New Roman" w:hAnsi="Times New Roman"/>
          <w:lang w:eastAsia="he-IL"/>
        </w:rPr>
        <w:fldChar w:fldCharType="separate"/>
      </w:r>
      <w:r w:rsidR="001C400F">
        <w:rPr>
          <w:rFonts w:ascii="Times New Roman" w:hAnsi="Times New Roman"/>
          <w:noProof/>
          <w:lang w:eastAsia="he-IL"/>
        </w:rPr>
        <w:t>[</w:t>
      </w:r>
      <w:hyperlink w:anchor="_ENREF_4" w:tooltip="Shapira, 2018 #5205" w:history="1">
        <w:r w:rsidR="00AC5578">
          <w:rPr>
            <w:rFonts w:ascii="Times New Roman" w:hAnsi="Times New Roman"/>
            <w:noProof/>
            <w:lang w:eastAsia="he-IL"/>
          </w:rPr>
          <w:t>4</w:t>
        </w:r>
      </w:hyperlink>
      <w:r w:rsidR="001C400F">
        <w:rPr>
          <w:rFonts w:ascii="Times New Roman" w:hAnsi="Times New Roman"/>
          <w:noProof/>
          <w:lang w:eastAsia="he-IL"/>
        </w:rPr>
        <w:t>]</w:t>
      </w:r>
      <w:r w:rsidR="00CC46D8">
        <w:rPr>
          <w:rFonts w:ascii="Times New Roman" w:hAnsi="Times New Roman"/>
          <w:lang w:eastAsia="he-IL"/>
        </w:rPr>
        <w:fldChar w:fldCharType="end"/>
      </w:r>
      <w:r w:rsidR="005C66FB">
        <w:rPr>
          <w:rFonts w:ascii="Times New Roman" w:hAnsi="Times New Roman"/>
          <w:lang w:eastAsia="he-IL"/>
        </w:rPr>
        <w:t>.</w:t>
      </w:r>
      <w:r w:rsidRPr="00C83B13">
        <w:rPr>
          <w:rFonts w:ascii="Times New Roman" w:hAnsi="Times New Roman"/>
          <w:lang w:eastAsia="he-IL"/>
        </w:rPr>
        <w:t xml:space="preserve">We have shown previously that this treatment has no detectable effect on cellular phospholipids  or fatty acid composition </w:t>
      </w:r>
      <w:r w:rsidRPr="00C83B13">
        <w:rPr>
          <w:rFonts w:ascii="Times New Roman" w:hAnsi="Times New Roman"/>
          <w:lang w:eastAsia="he-IL"/>
        </w:rPr>
        <w:fldChar w:fldCharType="begin"/>
      </w:r>
      <w:r w:rsidR="001C400F">
        <w:rPr>
          <w:rFonts w:ascii="Times New Roman" w:hAnsi="Times New Roman"/>
          <w:lang w:eastAsia="he-IL"/>
        </w:rPr>
        <w:instrText xml:space="preserve"> ADDIN EN.CITE &lt;EndNote&gt;&lt;Cite&gt;&lt;Author&gt;Shvartsman&lt;/Author&gt;&lt;Year&gt;2006&lt;/Year&gt;&lt;RecNum&gt;3199&lt;/RecNum&gt;&lt;DisplayText&gt;[6]&lt;/DisplayText&gt;&lt;record&gt;&lt;rec-number&gt;3199&lt;/rec-number&gt;&lt;foreign-keys&gt;&lt;key app="EN" db-id="5v29pz0fp2xa97erx0l502fr0a9rsdev9dpz" timestamp="0"&gt;3199&lt;/key&gt;&lt;/foreign-keys&gt;&lt;ref-type name="Journal Article"&gt;17&lt;/ref-type&gt;&lt;contributors&gt;&lt;authors&gt;&lt;author&gt;Shvartsman, D. E.&lt;/author&gt;&lt;author&gt;Gutman, O.&lt;/author&gt;&lt;author&gt;Tietz, A.&lt;/author&gt;&lt;author&gt;Henis, Y. I.&lt;/author&gt;&lt;/authors&gt;&lt;/contributors&gt;&lt;auth-address&gt;Department of Neurobiochemistry, George S. Wise Faculty of Life Sciences, Tel Aviv University, Tel Aviv 69978, Israel.&lt;/auth-address&gt;&lt;titles&gt;&lt;title&gt;Cyclodextrins but not compactin inhibit the lateral diffusion of membrane proteins independent of cholesterol&lt;/title&gt;&lt;secondary-title&gt;Traffic&lt;/secondary-title&gt;&lt;/titles&gt;&lt;periodical&gt;&lt;full-title&gt;Traffic&lt;/full-title&gt;&lt;abbr-1&gt;Traffic&lt;/abbr-1&gt;&lt;abbr-2&gt;Traffic&lt;/abbr-2&gt;&lt;abbr-3&gt;Traffic&lt;/abbr-3&gt;&lt;/periodical&gt;&lt;pages&gt;917-926&lt;/pages&gt;&lt;volume&gt;7&lt;/volume&gt;&lt;dates&gt;&lt;year&gt;2006&lt;/year&gt;&lt;pub-dates&gt;&lt;date&gt;May 18&lt;/date&gt;&lt;/pub-dates&gt;&lt;/dates&gt;&lt;accession-num&gt;16709235&lt;/accession-num&gt;&lt;urls&gt;&lt;related-urls&gt;&lt;url&gt;http://www.ncbi.nlm.nih.gov/entrez/query.fcgi?cmd=Retrieve&amp;amp;db=PubMed&amp;amp;dopt=Citation&amp;amp;list_uids=16787400 &lt;/url&gt;&lt;/related-urls&gt;&lt;/urls&gt;&lt;/record&gt;&lt;/Cite&gt;&lt;/EndNote&gt;</w:instrText>
      </w:r>
      <w:r w:rsidRPr="00C83B13">
        <w:rPr>
          <w:rFonts w:ascii="Times New Roman" w:hAnsi="Times New Roman"/>
          <w:lang w:eastAsia="he-IL"/>
        </w:rPr>
        <w:fldChar w:fldCharType="separate"/>
      </w:r>
      <w:r w:rsidR="001C400F">
        <w:rPr>
          <w:rFonts w:ascii="Times New Roman" w:hAnsi="Times New Roman"/>
          <w:noProof/>
          <w:lang w:eastAsia="he-IL"/>
        </w:rPr>
        <w:t>[</w:t>
      </w:r>
      <w:hyperlink w:anchor="_ENREF_6" w:tooltip="Shvartsman, 2006 #3199" w:history="1">
        <w:r w:rsidR="00AC5578">
          <w:rPr>
            <w:rFonts w:ascii="Times New Roman" w:hAnsi="Times New Roman"/>
            <w:noProof/>
            <w:lang w:eastAsia="he-IL"/>
          </w:rPr>
          <w:t>6</w:t>
        </w:r>
      </w:hyperlink>
      <w:r w:rsidR="001C400F">
        <w:rPr>
          <w:rFonts w:ascii="Times New Roman" w:hAnsi="Times New Roman"/>
          <w:noProof/>
          <w:lang w:eastAsia="he-IL"/>
        </w:rPr>
        <w:t>]</w:t>
      </w:r>
      <w:r w:rsidRPr="00C83B13">
        <w:rPr>
          <w:rFonts w:ascii="Times New Roman" w:hAnsi="Times New Roman"/>
          <w:lang w:eastAsia="he-IL"/>
        </w:rPr>
        <w:fldChar w:fldCharType="end"/>
      </w:r>
      <w:r w:rsidRPr="00C83B13">
        <w:rPr>
          <w:rFonts w:ascii="Times New Roman" w:hAnsi="Times New Roman"/>
          <w:lang w:eastAsia="he-IL"/>
        </w:rPr>
        <w:t>. In some experiments, cholesterol extraction by HP</w:t>
      </w:r>
      <w:r w:rsidR="008C0DCE">
        <w:rPr>
          <w:rFonts w:ascii="Times New Roman" w:hAnsi="Times New Roman"/>
          <w:lang w:eastAsia="he-IL"/>
        </w:rPr>
        <w:sym w:font="Symbol" w:char="F062"/>
      </w:r>
      <w:r w:rsidRPr="00C83B13">
        <w:rPr>
          <w:rFonts w:ascii="Times New Roman" w:hAnsi="Times New Roman"/>
          <w:lang w:eastAsia="he-IL"/>
        </w:rPr>
        <w:t xml:space="preserve">CD </w:t>
      </w:r>
      <w:r w:rsidR="001C400F">
        <w:rPr>
          <w:rFonts w:ascii="Times New Roman" w:hAnsi="Times New Roman"/>
          <w:lang w:eastAsia="he-IL"/>
        </w:rPr>
        <w:fldChar w:fldCharType="begin">
          <w:fldData xml:space="preserve">PEVuZE5vdGU+PENpdGU+PEF1dGhvcj5DaHJpc3RpYW48L0F1dGhvcj48WWVhcj4xOTk3PC9ZZWFy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==
</w:fldData>
        </w:fldChar>
      </w:r>
      <w:r w:rsidR="00E821D7">
        <w:rPr>
          <w:rFonts w:ascii="Times New Roman" w:hAnsi="Times New Roman"/>
          <w:lang w:eastAsia="he-IL"/>
        </w:rPr>
        <w:instrText xml:space="preserve"> ADDIN EN.CITE </w:instrText>
      </w:r>
      <w:r w:rsidR="00E821D7">
        <w:rPr>
          <w:rFonts w:ascii="Times New Roman" w:hAnsi="Times New Roman"/>
          <w:lang w:eastAsia="he-IL"/>
        </w:rPr>
        <w:fldChar w:fldCharType="begin">
          <w:fldData xml:space="preserve">PEVuZE5vdGU+PENpdGU+PEF1dGhvcj5DaHJpc3RpYW48L0F1dGhvcj48WWVhcj4xOTk3PC9ZZWFy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==
</w:fldData>
        </w:fldChar>
      </w:r>
      <w:r w:rsidR="00E821D7">
        <w:rPr>
          <w:rFonts w:ascii="Times New Roman" w:hAnsi="Times New Roman"/>
          <w:lang w:eastAsia="he-IL"/>
        </w:rPr>
        <w:instrText xml:space="preserve"> ADDIN EN.CITE.DATA </w:instrText>
      </w:r>
      <w:r w:rsidR="00E821D7">
        <w:rPr>
          <w:rFonts w:ascii="Times New Roman" w:hAnsi="Times New Roman"/>
          <w:lang w:eastAsia="he-IL"/>
        </w:rPr>
      </w:r>
      <w:r w:rsidR="00E821D7">
        <w:rPr>
          <w:rFonts w:ascii="Times New Roman" w:hAnsi="Times New Roman"/>
          <w:lang w:eastAsia="he-IL"/>
        </w:rPr>
        <w:fldChar w:fldCharType="end"/>
      </w:r>
      <w:r w:rsidR="001C400F">
        <w:rPr>
          <w:rFonts w:ascii="Times New Roman" w:hAnsi="Times New Roman"/>
          <w:lang w:eastAsia="he-IL"/>
        </w:rPr>
      </w:r>
      <w:r w:rsidR="001C400F">
        <w:rPr>
          <w:rFonts w:ascii="Times New Roman" w:hAnsi="Times New Roman"/>
          <w:lang w:eastAsia="he-IL"/>
        </w:rPr>
        <w:fldChar w:fldCharType="separate"/>
      </w:r>
      <w:r w:rsidR="00E821D7">
        <w:rPr>
          <w:rFonts w:ascii="Times New Roman" w:hAnsi="Times New Roman"/>
          <w:noProof/>
          <w:lang w:eastAsia="he-IL"/>
        </w:rPr>
        <w:t>[</w:t>
      </w:r>
      <w:hyperlink w:anchor="_ENREF_8" w:tooltip="Christian, 1997 #2966" w:history="1">
        <w:r w:rsidR="00AC5578">
          <w:rPr>
            <w:rFonts w:ascii="Times New Roman" w:hAnsi="Times New Roman"/>
            <w:noProof/>
            <w:lang w:eastAsia="he-IL"/>
          </w:rPr>
          <w:t>8</w:t>
        </w:r>
      </w:hyperlink>
      <w:r w:rsidR="00E821D7">
        <w:rPr>
          <w:rFonts w:ascii="Times New Roman" w:hAnsi="Times New Roman"/>
          <w:noProof/>
          <w:lang w:eastAsia="he-IL"/>
        </w:rPr>
        <w:t xml:space="preserve">, </w:t>
      </w:r>
      <w:hyperlink w:anchor="_ENREF_9" w:tooltip="Rosenbaum, 2011 #5144" w:history="1">
        <w:r w:rsidR="00AC5578">
          <w:rPr>
            <w:rFonts w:ascii="Times New Roman" w:hAnsi="Times New Roman"/>
            <w:noProof/>
            <w:lang w:eastAsia="he-IL"/>
          </w:rPr>
          <w:t>9</w:t>
        </w:r>
      </w:hyperlink>
      <w:r w:rsidR="00E821D7">
        <w:rPr>
          <w:rFonts w:ascii="Times New Roman" w:hAnsi="Times New Roman"/>
          <w:noProof/>
          <w:lang w:eastAsia="he-IL"/>
        </w:rPr>
        <w:t>]</w:t>
      </w:r>
      <w:r w:rsidR="001C400F">
        <w:rPr>
          <w:rFonts w:ascii="Times New Roman" w:hAnsi="Times New Roman"/>
          <w:lang w:eastAsia="he-IL"/>
        </w:rPr>
        <w:fldChar w:fldCharType="end"/>
      </w:r>
      <w:r w:rsidR="00504B0D">
        <w:rPr>
          <w:rFonts w:ascii="Times New Roman" w:hAnsi="Times New Roman"/>
          <w:lang w:eastAsia="he-IL"/>
        </w:rPr>
        <w:t xml:space="preserve"> </w:t>
      </w:r>
      <w:r w:rsidRPr="00C83B13">
        <w:rPr>
          <w:rFonts w:ascii="Times New Roman" w:hAnsi="Times New Roman"/>
          <w:lang w:eastAsia="he-IL"/>
        </w:rPr>
        <w:t>was used as an alternative method to reduce membrane cholesterol. HP</w:t>
      </w:r>
      <w:r w:rsidRPr="00C83B13">
        <w:rPr>
          <w:rFonts w:ascii="Times New Roman" w:hAnsi="Times New Roman"/>
          <w:lang w:eastAsia="he-IL"/>
        </w:rPr>
        <w:sym w:font="Symbol" w:char="F062"/>
      </w:r>
      <w:r w:rsidRPr="00C83B13">
        <w:rPr>
          <w:rFonts w:ascii="Times New Roman" w:hAnsi="Times New Roman"/>
          <w:lang w:eastAsia="he-IL"/>
        </w:rPr>
        <w:t>CD treatment was conducted basically as described earlier for methyl-</w:t>
      </w:r>
      <w:r w:rsidRPr="00C83B13">
        <w:rPr>
          <w:rFonts w:ascii="Times New Roman" w:hAnsi="Times New Roman"/>
          <w:lang w:eastAsia="he-IL"/>
        </w:rPr>
        <w:sym w:font="Symbol" w:char="F062"/>
      </w:r>
      <w:r w:rsidRPr="00C83B13">
        <w:rPr>
          <w:rFonts w:ascii="Times New Roman" w:hAnsi="Times New Roman"/>
          <w:lang w:eastAsia="he-IL"/>
        </w:rPr>
        <w:t>-cyclodextrin</w:t>
      </w:r>
      <w:r w:rsidR="00504B0D">
        <w:rPr>
          <w:rFonts w:ascii="Times New Roman" w:hAnsi="Times New Roman"/>
          <w:lang w:eastAsia="he-IL"/>
        </w:rPr>
        <w:t xml:space="preserve"> </w:t>
      </w:r>
      <w:r w:rsidR="001C400F">
        <w:rPr>
          <w:rFonts w:ascii="Times New Roman" w:hAnsi="Times New Roman"/>
          <w:lang w:eastAsia="he-IL"/>
        </w:rPr>
        <w:fldChar w:fldCharType="begin">
          <w:fldData xml:space="preserve">PEVuZE5vdGU+PENpdGU+PEF1dGhvcj5TY2hlaWZmZWxlPC9BdXRob3I+PFllYXI+MTk5NzwvWWVh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</w:fldData>
        </w:fldChar>
      </w:r>
      <w:r w:rsidR="00E821D7">
        <w:rPr>
          <w:rFonts w:ascii="Times New Roman" w:hAnsi="Times New Roman"/>
          <w:lang w:eastAsia="he-IL"/>
        </w:rPr>
        <w:instrText xml:space="preserve"> ADDIN EN.CITE </w:instrText>
      </w:r>
      <w:r w:rsidR="00E821D7">
        <w:rPr>
          <w:rFonts w:ascii="Times New Roman" w:hAnsi="Times New Roman"/>
          <w:lang w:eastAsia="he-IL"/>
        </w:rPr>
        <w:fldChar w:fldCharType="begin">
          <w:fldData xml:space="preserve">PEVuZE5vdGU+PENpdGU+PEF1dGhvcj5TY2hlaWZmZWxlPC9BdXRob3I+PFllYXI+MTk5NzwvWWVh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</w:fldData>
        </w:fldChar>
      </w:r>
      <w:r w:rsidR="00E821D7">
        <w:rPr>
          <w:rFonts w:ascii="Times New Roman" w:hAnsi="Times New Roman"/>
          <w:lang w:eastAsia="he-IL"/>
        </w:rPr>
        <w:instrText xml:space="preserve"> ADDIN EN.CITE.DATA </w:instrText>
      </w:r>
      <w:r w:rsidR="00E821D7">
        <w:rPr>
          <w:rFonts w:ascii="Times New Roman" w:hAnsi="Times New Roman"/>
          <w:lang w:eastAsia="he-IL"/>
        </w:rPr>
      </w:r>
      <w:r w:rsidR="00E821D7">
        <w:rPr>
          <w:rFonts w:ascii="Times New Roman" w:hAnsi="Times New Roman"/>
          <w:lang w:eastAsia="he-IL"/>
        </w:rPr>
        <w:fldChar w:fldCharType="end"/>
      </w:r>
      <w:r w:rsidR="001C400F">
        <w:rPr>
          <w:rFonts w:ascii="Times New Roman" w:hAnsi="Times New Roman"/>
          <w:lang w:eastAsia="he-IL"/>
        </w:rPr>
      </w:r>
      <w:r w:rsidR="001C400F">
        <w:rPr>
          <w:rFonts w:ascii="Times New Roman" w:hAnsi="Times New Roman"/>
          <w:lang w:eastAsia="he-IL"/>
        </w:rPr>
        <w:fldChar w:fldCharType="separate"/>
      </w:r>
      <w:r w:rsidR="00E821D7">
        <w:rPr>
          <w:rFonts w:ascii="Times New Roman" w:hAnsi="Times New Roman"/>
          <w:noProof/>
          <w:lang w:eastAsia="he-IL"/>
        </w:rPr>
        <w:t>[</w:t>
      </w:r>
      <w:hyperlink w:anchor="_ENREF_4" w:tooltip="Shapira, 2018 #5205" w:history="1">
        <w:r w:rsidR="00AC5578">
          <w:rPr>
            <w:rFonts w:ascii="Times New Roman" w:hAnsi="Times New Roman"/>
            <w:noProof/>
            <w:lang w:eastAsia="he-IL"/>
          </w:rPr>
          <w:t>4</w:t>
        </w:r>
      </w:hyperlink>
      <w:r w:rsidR="00E821D7">
        <w:rPr>
          <w:rFonts w:ascii="Times New Roman" w:hAnsi="Times New Roman"/>
          <w:noProof/>
          <w:lang w:eastAsia="he-IL"/>
        </w:rPr>
        <w:t xml:space="preserve">, </w:t>
      </w:r>
      <w:hyperlink w:anchor="_ENREF_10" w:tooltip="Scheiffele, 1997 #2143" w:history="1">
        <w:r w:rsidR="00AC5578">
          <w:rPr>
            <w:rFonts w:ascii="Times New Roman" w:hAnsi="Times New Roman"/>
            <w:noProof/>
            <w:lang w:eastAsia="he-IL"/>
          </w:rPr>
          <w:t>10</w:t>
        </w:r>
      </w:hyperlink>
      <w:r w:rsidR="00E821D7">
        <w:rPr>
          <w:rFonts w:ascii="Times New Roman" w:hAnsi="Times New Roman"/>
          <w:noProof/>
          <w:lang w:eastAsia="he-IL"/>
        </w:rPr>
        <w:t>]</w:t>
      </w:r>
      <w:r w:rsidR="001C400F">
        <w:rPr>
          <w:rFonts w:ascii="Times New Roman" w:hAnsi="Times New Roman"/>
          <w:lang w:eastAsia="he-IL"/>
        </w:rPr>
        <w:fldChar w:fldCharType="end"/>
      </w:r>
      <w:r w:rsidRPr="00C83B13">
        <w:rPr>
          <w:rFonts w:ascii="Times New Roman" w:hAnsi="Times New Roman"/>
          <w:lang w:eastAsia="he-IL"/>
        </w:rPr>
        <w:t>. Briefly, the medium was replaced by DMEM containing 10% LPDS, and 15 mM HP</w:t>
      </w:r>
      <w:r w:rsidRPr="00C83B13">
        <w:rPr>
          <w:rFonts w:ascii="Times New Roman" w:hAnsi="Times New Roman"/>
          <w:lang w:eastAsia="he-IL"/>
        </w:rPr>
        <w:sym w:font="Symbol" w:char="F062"/>
      </w:r>
      <w:r w:rsidRPr="00C83B13">
        <w:rPr>
          <w:rFonts w:ascii="Times New Roman" w:hAnsi="Times New Roman"/>
          <w:lang w:eastAsia="he-IL"/>
        </w:rPr>
        <w:t>CD were added. The cells were incubated for 16 h at 37 °C, as was done for the statin treatment. The reduction in free cholesterol was similar to that in the statin-treated cells</w:t>
      </w:r>
      <w:r w:rsidR="008B5996">
        <w:rPr>
          <w:rFonts w:ascii="Times New Roman" w:hAnsi="Times New Roman"/>
          <w:lang w:eastAsia="he-IL"/>
        </w:rPr>
        <w:t xml:space="preserve"> </w:t>
      </w:r>
      <w:r w:rsidR="00CC46D8">
        <w:rPr>
          <w:rFonts w:ascii="Times New Roman" w:hAnsi="Times New Roman"/>
          <w:lang w:eastAsia="he-IL"/>
        </w:rPr>
        <w:fldChar w:fldCharType="begin"/>
      </w:r>
      <w:r w:rsidR="001C400F">
        <w:rPr>
          <w:rFonts w:ascii="Times New Roman" w:hAnsi="Times New Roman"/>
          <w:lang w:eastAsia="he-IL"/>
        </w:rPr>
        <w:instrText xml:space="preserve"> ADDIN EN.CITE &lt;EndNote&gt;&lt;Cite&gt;&lt;Author&gt;Shapira&lt;/Author&gt;&lt;Year&gt;2018&lt;/Year&gt;&lt;RecNum&gt;5205&lt;/RecNum&gt;&lt;DisplayText&gt;[4]&lt;/DisplayText&gt;&lt;record&gt;&lt;rec-number&gt;5205&lt;/rec-number&gt;&lt;foreign-keys&gt;&lt;key app="EN" db-id="5v29pz0fp2xa97erx0l502fr0a9rsdev9dpz" timestamp="1537446391"&gt;5205&lt;/key&gt;&lt;/foreign-keys&gt;&lt;ref-type name="Journal Article"&gt;17&lt;/ref-type&gt;&lt;contributors&gt;&lt;authors&gt;&lt;author&gt;Shapira, K. E.&lt;/author&gt;&lt;author&gt;Ehrlich, M.&lt;/author&gt;&lt;author&gt;Henis, Y. I.&lt;/author&gt;&lt;/authors&gt;&lt;/contributors&gt;&lt;auth-address&gt;Department of Neurobiology, George S. Wise Faculty of Life Sciences, Tel Aviv University, Tel Aviv 69978, Israel.&amp;#xD;Department of Cell Research and Immunology, George S. Wise Faculty of Life Sciences, Tel Aviv University, Tel Aviv 69978, Israel.&lt;/auth-address&gt;&lt;titles&gt;&lt;title&gt;&lt;style face="normal" font="default" size="100%"&gt;Cholesterol depletion enhances TGF-&lt;/style&gt;&lt;style face="normal" font="Symbol" charset="2" size="100%"&gt;b&lt;/style&gt;&lt;style face="normal" font="default" size="100%"&gt; Smad signaling by increasing c-Jun expression through a PKR-dependent mechanism&lt;/style&gt;&lt;/title&gt;&lt;secondary-title&gt;Mol Biol Cell&lt;/secondary-title&gt;&lt;/titles&gt;&lt;periodical&gt;&lt;full-title&gt;Molecular Biology of the Cell&lt;/full-title&gt;&lt;abbr-1&gt;Mol. Biol. Cell&lt;/abbr-1&gt;&lt;abbr-2&gt;Mol-Biol-Cell&lt;/abbr-2&gt;&lt;abbr-3&gt;Mol Biol Cell&lt;/abbr-3&gt;&lt;/periodical&gt;&lt;pages&gt;2494-2507&lt;/pages&gt;&lt;volume&gt;29&lt;/volume&gt;&lt;number&gt;20&lt;/number&gt;&lt;edition&gt;2018/08/10&lt;/edition&gt;&lt;dates&gt;&lt;year&gt;2018&lt;/year&gt;&lt;pub-dates&gt;&lt;date&gt;Oct 1&lt;/date&gt;&lt;/pub-dates&gt;&lt;/dates&gt;&lt;isbn&gt;1939-4586 (Electronic)&amp;#xD;1059-1524 (Linking)&lt;/isbn&gt;&lt;accession-num&gt;30091670&lt;/accession-num&gt;&lt;urls&gt;&lt;related-urls&gt;&lt;url&gt;https://www.ncbi.nlm.nih.gov/pubmed/30091670&lt;/url&gt;&lt;/related-urls&gt;&lt;/urls&gt;&lt;electronic-resource-num&gt;10.1091/mbc.E18-03-0175&lt;/electronic-resource-num&gt;&lt;/record&gt;&lt;/Cite&gt;&lt;/EndNote&gt;</w:instrText>
      </w:r>
      <w:r w:rsidR="00CC46D8">
        <w:rPr>
          <w:rFonts w:ascii="Times New Roman" w:hAnsi="Times New Roman"/>
          <w:lang w:eastAsia="he-IL"/>
        </w:rPr>
        <w:fldChar w:fldCharType="separate"/>
      </w:r>
      <w:r w:rsidR="001C400F">
        <w:rPr>
          <w:rFonts w:ascii="Times New Roman" w:hAnsi="Times New Roman"/>
          <w:noProof/>
          <w:lang w:eastAsia="he-IL"/>
        </w:rPr>
        <w:t>[</w:t>
      </w:r>
      <w:hyperlink w:anchor="_ENREF_4" w:tooltip="Shapira, 2018 #5205" w:history="1">
        <w:r w:rsidR="00AC5578">
          <w:rPr>
            <w:rFonts w:ascii="Times New Roman" w:hAnsi="Times New Roman"/>
            <w:noProof/>
            <w:lang w:eastAsia="he-IL"/>
          </w:rPr>
          <w:t>4</w:t>
        </w:r>
      </w:hyperlink>
      <w:r w:rsidR="001C400F">
        <w:rPr>
          <w:rFonts w:ascii="Times New Roman" w:hAnsi="Times New Roman"/>
          <w:noProof/>
          <w:lang w:eastAsia="he-IL"/>
        </w:rPr>
        <w:t>]</w:t>
      </w:r>
      <w:r w:rsidR="00CC46D8">
        <w:rPr>
          <w:rFonts w:ascii="Times New Roman" w:hAnsi="Times New Roman"/>
          <w:lang w:eastAsia="he-IL"/>
        </w:rPr>
        <w:fldChar w:fldCharType="end"/>
      </w:r>
      <w:r w:rsidRPr="00C83B13">
        <w:rPr>
          <w:rFonts w:ascii="Times New Roman" w:hAnsi="Times New Roman"/>
          <w:lang w:eastAsia="he-IL"/>
        </w:rPr>
        <w:t>.</w:t>
      </w:r>
    </w:p>
    <w:p w14:paraId="4530460D" w14:textId="77777777" w:rsidR="0013475D" w:rsidRDefault="0013475D" w:rsidP="00D31169">
      <w:pPr>
        <w:spacing w:line="360" w:lineRule="auto"/>
        <w:jc w:val="both"/>
        <w:rPr>
          <w:rFonts w:ascii="Times New Roman" w:hAnsi="Times New Roman"/>
          <w:b/>
          <w:bCs/>
          <w:lang w:eastAsia="he-IL"/>
        </w:rPr>
      </w:pPr>
    </w:p>
    <w:p w14:paraId="67FC4AF8" w14:textId="77777777" w:rsidR="00C83B13" w:rsidRPr="00C83B13" w:rsidRDefault="00C83B13" w:rsidP="00D31169">
      <w:pPr>
        <w:spacing w:line="360" w:lineRule="auto"/>
        <w:jc w:val="both"/>
        <w:rPr>
          <w:rFonts w:ascii="Times New Roman" w:hAnsi="Times New Roman"/>
          <w:b/>
          <w:bCs/>
          <w:lang w:eastAsia="he-IL"/>
        </w:rPr>
      </w:pPr>
      <w:r w:rsidRPr="00C83B13">
        <w:rPr>
          <w:rFonts w:ascii="Times New Roman" w:hAnsi="Times New Roman"/>
          <w:b/>
          <w:bCs/>
          <w:lang w:eastAsia="he-IL"/>
        </w:rPr>
        <w:t>Immunoblotting</w:t>
      </w:r>
    </w:p>
    <w:p w14:paraId="54D4FBA9" w14:textId="242DCA9D" w:rsidR="00604A08" w:rsidRDefault="00C83B13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  <w:r w:rsidRPr="00C83B13">
        <w:rPr>
          <w:rFonts w:ascii="Times New Roman" w:hAnsi="Times New Roman"/>
          <w:lang w:eastAsia="he-IL"/>
        </w:rPr>
        <w:t xml:space="preserve">Mv1Lu cells were cultured overnight in 6-well plates, and subjected (or not; control) to </w:t>
      </w:r>
      <w:r w:rsidR="001A3C2C">
        <w:rPr>
          <w:rFonts w:ascii="Times New Roman" w:hAnsi="Times New Roman"/>
          <w:lang w:eastAsia="he-IL"/>
        </w:rPr>
        <w:t>CD</w:t>
      </w:r>
      <w:r w:rsidRPr="00C83B13">
        <w:rPr>
          <w:rFonts w:ascii="Times New Roman" w:hAnsi="Times New Roman"/>
          <w:lang w:eastAsia="he-IL"/>
        </w:rPr>
        <w:t xml:space="preserve"> treatment.</w:t>
      </w:r>
      <w:r w:rsidR="0032029E" w:rsidRPr="0032029E">
        <w:rPr>
          <w:rFonts w:ascii="Times New Roman" w:hAnsi="Times New Roman"/>
          <w:lang w:eastAsia="he-IL"/>
        </w:rPr>
        <w:t xml:space="preserve"> </w:t>
      </w:r>
      <w:r w:rsidR="0032029E">
        <w:rPr>
          <w:rFonts w:ascii="Times New Roman" w:hAnsi="Times New Roman"/>
          <w:lang w:eastAsia="he-IL"/>
        </w:rPr>
        <w:t>Whe</w:t>
      </w:r>
      <w:r w:rsidR="00877C31">
        <w:rPr>
          <w:rFonts w:ascii="Times New Roman" w:hAnsi="Times New Roman"/>
          <w:lang w:eastAsia="he-IL"/>
        </w:rPr>
        <w:t>re</w:t>
      </w:r>
      <w:r w:rsidR="0032029E">
        <w:rPr>
          <w:rFonts w:ascii="Times New Roman" w:hAnsi="Times New Roman"/>
          <w:lang w:eastAsia="he-IL"/>
        </w:rPr>
        <w:t xml:space="preserve"> </w:t>
      </w:r>
      <w:r w:rsidR="0032029E" w:rsidRPr="00604A08">
        <w:rPr>
          <w:rFonts w:ascii="Times New Roman" w:hAnsi="Times New Roman"/>
          <w:lang w:eastAsia="he-IL"/>
        </w:rPr>
        <w:t>in</w:t>
      </w:r>
      <w:r w:rsidR="0032029E">
        <w:rPr>
          <w:rFonts w:ascii="Times New Roman" w:hAnsi="Times New Roman"/>
          <w:lang w:eastAsia="he-IL"/>
        </w:rPr>
        <w:t>dicated in</w:t>
      </w:r>
      <w:r w:rsidR="0032029E" w:rsidRPr="00604A08">
        <w:rPr>
          <w:rFonts w:ascii="Times New Roman" w:hAnsi="Times New Roman"/>
          <w:lang w:eastAsia="he-IL"/>
        </w:rPr>
        <w:t xml:space="preserve"> </w:t>
      </w:r>
      <w:r w:rsidR="0032029E" w:rsidRPr="00C903A1">
        <w:rPr>
          <w:rFonts w:ascii="Times New Roman" w:hAnsi="Times New Roman"/>
          <w:lang w:eastAsia="he-IL"/>
        </w:rPr>
        <w:t>the figure legends</w:t>
      </w:r>
      <w:r w:rsidR="00877C31">
        <w:rPr>
          <w:rFonts w:ascii="Times New Roman" w:hAnsi="Times New Roman"/>
          <w:lang w:eastAsia="he-IL"/>
        </w:rPr>
        <w:t>,</w:t>
      </w:r>
      <w:r w:rsidR="0032029E">
        <w:rPr>
          <w:rFonts w:ascii="Times New Roman" w:hAnsi="Times New Roman"/>
          <w:lang w:eastAsia="he-IL"/>
        </w:rPr>
        <w:t xml:space="preserve"> cell</w:t>
      </w:r>
      <w:r w:rsidR="002837E4">
        <w:rPr>
          <w:rFonts w:ascii="Times New Roman" w:hAnsi="Times New Roman"/>
          <w:lang w:eastAsia="he-IL"/>
        </w:rPr>
        <w:t>s</w:t>
      </w:r>
      <w:r w:rsidR="0032029E">
        <w:rPr>
          <w:rFonts w:ascii="Times New Roman" w:hAnsi="Times New Roman"/>
          <w:lang w:eastAsia="he-IL"/>
        </w:rPr>
        <w:t xml:space="preserve"> were treated with </w:t>
      </w:r>
      <w:r w:rsidR="00877C31">
        <w:rPr>
          <w:rFonts w:ascii="Times New Roman" w:hAnsi="Times New Roman"/>
          <w:lang w:eastAsia="he-IL"/>
        </w:rPr>
        <w:t>a</w:t>
      </w:r>
      <w:r w:rsidR="0032029E">
        <w:rPr>
          <w:rFonts w:ascii="Times New Roman" w:hAnsi="Times New Roman"/>
          <w:lang w:eastAsia="he-IL"/>
        </w:rPr>
        <w:t>ctinomycin D (</w:t>
      </w:r>
      <w:r w:rsidR="0032029E" w:rsidRPr="0032029E">
        <w:rPr>
          <w:rFonts w:ascii="Times New Roman" w:hAnsi="Times New Roman"/>
          <w:bCs/>
          <w:lang w:eastAsia="he-IL"/>
        </w:rPr>
        <w:t>1 µg/ml</w:t>
      </w:r>
      <w:r w:rsidR="0032029E">
        <w:rPr>
          <w:rFonts w:ascii="Times New Roman" w:hAnsi="Times New Roman"/>
          <w:lang w:eastAsia="he-IL"/>
        </w:rPr>
        <w:t xml:space="preserve">), NAC (10 </w:t>
      </w:r>
      <w:r w:rsidR="00877C31">
        <w:rPr>
          <w:rFonts w:ascii="Times New Roman" w:hAnsi="Times New Roman"/>
          <w:lang w:eastAsia="he-IL"/>
        </w:rPr>
        <w:t>m</w:t>
      </w:r>
      <w:r w:rsidR="0032029E">
        <w:rPr>
          <w:rFonts w:ascii="Times New Roman" w:hAnsi="Times New Roman"/>
          <w:lang w:eastAsia="he-IL"/>
        </w:rPr>
        <w:t>M) or SP600125 (</w:t>
      </w:r>
      <w:r w:rsidR="0032029E" w:rsidRPr="0032029E">
        <w:rPr>
          <w:rFonts w:ascii="Times New Roman" w:hAnsi="Times New Roman"/>
          <w:lang w:eastAsia="he-IL"/>
        </w:rPr>
        <w:t xml:space="preserve">20 </w:t>
      </w:r>
      <w:r w:rsidR="0032029E" w:rsidRPr="0032029E">
        <w:rPr>
          <w:rFonts w:ascii="Times New Roman" w:hAnsi="Times New Roman"/>
          <w:lang w:eastAsia="he-IL"/>
        </w:rPr>
        <w:sym w:font="Symbol" w:char="F06D"/>
      </w:r>
      <w:r w:rsidR="0032029E" w:rsidRPr="0032029E">
        <w:rPr>
          <w:rFonts w:ascii="Times New Roman" w:hAnsi="Times New Roman"/>
          <w:lang w:eastAsia="he-IL"/>
        </w:rPr>
        <w:t>M</w:t>
      </w:r>
      <w:r w:rsidR="0032029E">
        <w:rPr>
          <w:rFonts w:ascii="Times New Roman" w:hAnsi="Times New Roman"/>
          <w:lang w:eastAsia="he-IL"/>
        </w:rPr>
        <w:t>)</w:t>
      </w:r>
      <w:r w:rsidR="002837E4">
        <w:rPr>
          <w:rFonts w:ascii="Times New Roman" w:hAnsi="Times New Roman"/>
          <w:lang w:eastAsia="he-IL"/>
        </w:rPr>
        <w:t>, which were added at the start of the statin treatment.</w:t>
      </w:r>
      <w:r w:rsidRPr="00C83B13">
        <w:rPr>
          <w:rFonts w:ascii="Times New Roman" w:hAnsi="Times New Roman"/>
          <w:lang w:eastAsia="he-IL"/>
        </w:rPr>
        <w:t xml:space="preserve"> After 16 h, cells were starved in serum-free medium (2 h, </w:t>
      </w:r>
      <w:smartTag w:uri="urn:schemas-microsoft-com:office:smarttags" w:element="metricconverter">
        <w:smartTagPr>
          <w:attr w:name="ProductID" w:val="37ﾰC"/>
        </w:smartTagPr>
        <w:r w:rsidRPr="00C83B13">
          <w:rPr>
            <w:rFonts w:ascii="Times New Roman" w:hAnsi="Times New Roman"/>
            <w:lang w:eastAsia="he-IL"/>
          </w:rPr>
          <w:t>37°C</w:t>
        </w:r>
      </w:smartTag>
      <w:r w:rsidRPr="00C83B13">
        <w:rPr>
          <w:rFonts w:ascii="Times New Roman" w:hAnsi="Times New Roman"/>
          <w:lang w:eastAsia="he-IL"/>
        </w:rPr>
        <w:t xml:space="preserve">), followed by lysis on ice (30 min) with lysis buffer [420 mM NaCl, </w:t>
      </w:r>
      <w:smartTag w:uri="urn:schemas-microsoft-com:office:smarttags" w:element="metricconverter">
        <w:smartTagPr>
          <w:attr w:name="ProductID" w:val="50 mM"/>
        </w:smartTagPr>
        <w:r w:rsidRPr="00C83B13">
          <w:rPr>
            <w:rFonts w:ascii="Times New Roman" w:hAnsi="Times New Roman"/>
            <w:lang w:eastAsia="he-IL"/>
          </w:rPr>
          <w:t>50 mM</w:t>
        </w:r>
      </w:smartTag>
      <w:r w:rsidRPr="00C83B13">
        <w:rPr>
          <w:rFonts w:ascii="Times New Roman" w:hAnsi="Times New Roman"/>
          <w:lang w:eastAsia="he-IL"/>
        </w:rPr>
        <w:t xml:space="preserve"> Hepes, </w:t>
      </w:r>
      <w:smartTag w:uri="urn:schemas-microsoft-com:office:smarttags" w:element="metricconverter">
        <w:smartTagPr>
          <w:attr w:name="ProductID" w:val="5 mM"/>
        </w:smartTagPr>
        <w:r w:rsidRPr="00C83B13">
          <w:rPr>
            <w:rFonts w:ascii="Times New Roman" w:hAnsi="Times New Roman"/>
            <w:lang w:eastAsia="he-IL"/>
          </w:rPr>
          <w:t>5 mM</w:t>
        </w:r>
      </w:smartTag>
      <w:r w:rsidRPr="00C83B13">
        <w:rPr>
          <w:rFonts w:ascii="Times New Roman" w:hAnsi="Times New Roman"/>
          <w:lang w:eastAsia="he-IL"/>
        </w:rPr>
        <w:t xml:space="preserve"> EDTA, 1% NP-40, </w:t>
      </w:r>
      <w:smartTag w:uri="urn:schemas-microsoft-com:office:smarttags" w:element="metricconverter">
        <w:smartTagPr>
          <w:attr w:name="ProductID" w:val="3 mM"/>
        </w:smartTagPr>
        <w:r w:rsidRPr="00C83B13">
          <w:rPr>
            <w:rFonts w:ascii="Times New Roman" w:hAnsi="Times New Roman"/>
            <w:lang w:eastAsia="he-IL"/>
          </w:rPr>
          <w:t>3 mM</w:t>
        </w:r>
      </w:smartTag>
      <w:r w:rsidRPr="00C83B13">
        <w:rPr>
          <w:rFonts w:ascii="Times New Roman" w:hAnsi="Times New Roman"/>
          <w:lang w:eastAsia="he-IL"/>
        </w:rPr>
        <w:t xml:space="preserve"> dithiothreitol, protease inhibitor cocktail</w:t>
      </w:r>
      <w:r w:rsidR="00D50874">
        <w:rPr>
          <w:rFonts w:ascii="Times New Roman" w:hAnsi="Times New Roman"/>
          <w:lang w:eastAsia="he-IL"/>
        </w:rPr>
        <w:t>s 1 and 2</w:t>
      </w:r>
      <w:r w:rsidRPr="00C83B13">
        <w:rPr>
          <w:rFonts w:ascii="Times New Roman" w:hAnsi="Times New Roman"/>
          <w:lang w:eastAsia="he-IL"/>
        </w:rPr>
        <w:t xml:space="preserve"> and </w:t>
      </w:r>
      <w:smartTag w:uri="urn:schemas-microsoft-com:office:smarttags" w:element="metricconverter">
        <w:smartTagPr>
          <w:attr w:name="ProductID" w:val="0.1 mM"/>
        </w:smartTagPr>
        <w:r w:rsidRPr="00C83B13">
          <w:rPr>
            <w:rFonts w:ascii="Times New Roman" w:hAnsi="Times New Roman"/>
            <w:lang w:eastAsia="he-IL"/>
          </w:rPr>
          <w:t>0.1 mM</w:t>
        </w:r>
      </w:smartTag>
      <w:r w:rsidRPr="00C83B13">
        <w:rPr>
          <w:rFonts w:ascii="Times New Roman" w:hAnsi="Times New Roman"/>
          <w:lang w:eastAsia="he-IL"/>
        </w:rPr>
        <w:t xml:space="preserve"> Na</w:t>
      </w:r>
      <w:r w:rsidRPr="00C83B13">
        <w:rPr>
          <w:rFonts w:ascii="Times New Roman" w:hAnsi="Times New Roman"/>
          <w:vertAlign w:val="subscript"/>
          <w:lang w:eastAsia="he-IL"/>
        </w:rPr>
        <w:t>3</w:t>
      </w:r>
      <w:r w:rsidRPr="00C83B13">
        <w:rPr>
          <w:rFonts w:ascii="Times New Roman" w:hAnsi="Times New Roman"/>
          <w:lang w:eastAsia="he-IL"/>
        </w:rPr>
        <w:t>VO</w:t>
      </w:r>
      <w:r w:rsidRPr="00C83B13">
        <w:rPr>
          <w:rFonts w:ascii="Times New Roman" w:hAnsi="Times New Roman"/>
          <w:vertAlign w:val="subscript"/>
          <w:lang w:eastAsia="he-IL"/>
        </w:rPr>
        <w:t>4</w:t>
      </w:r>
      <w:r w:rsidRPr="00C83B13">
        <w:rPr>
          <w:rFonts w:ascii="Times New Roman" w:hAnsi="Times New Roman"/>
          <w:lang w:eastAsia="he-IL"/>
        </w:rPr>
        <w:t>]. After low-speed centrifugation to remove nuclei and cell debris, the lysates were subjected to SDS-PAGE (10%</w:t>
      </w:r>
      <w:r>
        <w:rPr>
          <w:rFonts w:ascii="Times New Roman" w:hAnsi="Times New Roman"/>
          <w:lang w:eastAsia="he-IL"/>
        </w:rPr>
        <w:t xml:space="preserve"> or 12.5% </w:t>
      </w:r>
      <w:r w:rsidRPr="00C83B13">
        <w:rPr>
          <w:rFonts w:ascii="Times New Roman" w:hAnsi="Times New Roman"/>
          <w:lang w:eastAsia="he-IL"/>
        </w:rPr>
        <w:t xml:space="preserve"> polyacrylamide) and immunoblotting as described . The blots were probed (12 h, 4</w:t>
      </w:r>
      <w:r w:rsidRPr="00C83B13">
        <w:rPr>
          <w:rFonts w:ascii="Times New Roman" w:hAnsi="Times New Roman"/>
          <w:lang w:eastAsia="he-IL"/>
        </w:rPr>
        <w:sym w:font="Symbol" w:char="F0B0"/>
      </w:r>
      <w:r w:rsidRPr="00C83B13">
        <w:rPr>
          <w:rFonts w:ascii="Times New Roman" w:hAnsi="Times New Roman"/>
          <w:lang w:eastAsia="he-IL"/>
        </w:rPr>
        <w:t>C) by primary antibodies followed by peroxidase-coupled G</w:t>
      </w:r>
      <w:r w:rsidRPr="00C83B13">
        <w:rPr>
          <w:rFonts w:ascii="Times New Roman" w:hAnsi="Times New Roman"/>
          <w:lang w:eastAsia="he-IL"/>
        </w:rPr>
        <w:sym w:font="Symbol" w:char="F061"/>
      </w:r>
      <w:r w:rsidRPr="00C83B13">
        <w:rPr>
          <w:rFonts w:ascii="Times New Roman" w:hAnsi="Times New Roman"/>
          <w:lang w:eastAsia="he-IL"/>
        </w:rPr>
        <w:t>R or G</w:t>
      </w:r>
      <w:r w:rsidRPr="00C83B13">
        <w:rPr>
          <w:rFonts w:ascii="Times New Roman" w:hAnsi="Times New Roman"/>
          <w:lang w:eastAsia="he-IL"/>
        </w:rPr>
        <w:sym w:font="Symbol" w:char="F061"/>
      </w:r>
      <w:r w:rsidRPr="00C83B13">
        <w:rPr>
          <w:rFonts w:ascii="Times New Roman" w:hAnsi="Times New Roman"/>
          <w:lang w:eastAsia="he-IL"/>
        </w:rPr>
        <w:t xml:space="preserve">M IgG (1:5000 for 1 h at </w:t>
      </w:r>
      <w:r w:rsidRPr="00C83B13">
        <w:rPr>
          <w:rFonts w:ascii="Times New Roman" w:hAnsi="Times New Roman"/>
          <w:lang w:eastAsia="he-IL"/>
        </w:rPr>
        <w:lastRenderedPageBreak/>
        <w:t>22</w:t>
      </w:r>
      <w:r w:rsidRPr="00C83B13">
        <w:rPr>
          <w:rFonts w:ascii="Times New Roman" w:hAnsi="Times New Roman"/>
          <w:lang w:eastAsia="he-IL"/>
        </w:rPr>
        <w:sym w:font="Symbol" w:char="F0B0"/>
      </w:r>
      <w:r w:rsidRPr="00C83B13">
        <w:rPr>
          <w:rFonts w:ascii="Times New Roman" w:hAnsi="Times New Roman"/>
          <w:lang w:eastAsia="he-IL"/>
        </w:rPr>
        <w:t>C). The bands were visual</w:t>
      </w:r>
      <w:r w:rsidRPr="00C83B13">
        <w:rPr>
          <w:rFonts w:ascii="Times New Roman" w:hAnsi="Times New Roman"/>
          <w:lang w:eastAsia="he-IL"/>
        </w:rPr>
        <w:softHyphen/>
        <w:t>ized by enhanced chemiluminescence (ECL) using Clarity ECL substrate  (</w:t>
      </w:r>
      <w:r w:rsidR="00534CFC">
        <w:rPr>
          <w:rFonts w:ascii="Times New Roman" w:hAnsi="Times New Roman"/>
          <w:lang w:eastAsia="he-IL"/>
        </w:rPr>
        <w:t xml:space="preserve">cat. </w:t>
      </w:r>
      <w:r w:rsidRPr="00C83B13">
        <w:rPr>
          <w:rFonts w:ascii="Times New Roman" w:hAnsi="Times New Roman"/>
          <w:lang w:eastAsia="he-IL"/>
        </w:rPr>
        <w:t>#</w:t>
      </w:r>
      <w:hyperlink r:id="rId6" w:history="1">
        <w:r w:rsidRPr="00747C0D">
          <w:rPr>
            <w:rStyle w:val="Hyperlink"/>
            <w:rFonts w:ascii="Times New Roman" w:hAnsi="Times New Roman"/>
            <w:color w:val="auto"/>
            <w:u w:val="none"/>
            <w:lang w:eastAsia="he-IL"/>
          </w:rPr>
          <w:t>1705060</w:t>
        </w:r>
      </w:hyperlink>
      <w:r w:rsidRPr="00C83B13">
        <w:rPr>
          <w:rFonts w:ascii="Times New Roman" w:hAnsi="Times New Roman"/>
          <w:lang w:eastAsia="he-IL"/>
        </w:rPr>
        <w:t xml:space="preserve">, Bio-Rad, Hercules, CA), recorded using </w:t>
      </w:r>
      <w:proofErr w:type="spellStart"/>
      <w:r w:rsidRPr="00C83B13">
        <w:rPr>
          <w:rFonts w:ascii="Times New Roman" w:hAnsi="Times New Roman"/>
          <w:lang w:eastAsia="he-IL"/>
        </w:rPr>
        <w:t>ChemiDoc</w:t>
      </w:r>
      <w:proofErr w:type="spellEnd"/>
      <w:r w:rsidRPr="00C83B13">
        <w:rPr>
          <w:rFonts w:ascii="Times New Roman" w:hAnsi="Times New Roman"/>
          <w:lang w:eastAsia="he-IL"/>
        </w:rPr>
        <w:t xml:space="preserve"> Touch imaging system (Bio-Rad) and quantified by Image Lab software (Bio-Rad).</w:t>
      </w:r>
    </w:p>
    <w:p w14:paraId="09C76DFF" w14:textId="77777777" w:rsidR="0032029E" w:rsidRDefault="0032029E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</w:p>
    <w:p w14:paraId="42D37CD2" w14:textId="77777777" w:rsidR="0013475D" w:rsidRDefault="0013475D" w:rsidP="00D31169">
      <w:pPr>
        <w:spacing w:line="360" w:lineRule="auto"/>
        <w:rPr>
          <w:rFonts w:ascii="Times New Roman" w:hAnsi="Times New Roman"/>
          <w:b/>
          <w:bCs/>
          <w:lang w:eastAsia="he-IL"/>
        </w:rPr>
      </w:pPr>
      <w:r w:rsidRPr="0013475D">
        <w:rPr>
          <w:rFonts w:ascii="Times New Roman" w:hAnsi="Times New Roman"/>
          <w:b/>
          <w:bCs/>
          <w:lang w:eastAsia="he-IL"/>
        </w:rPr>
        <w:t>Measurement of Intracellular ROS Generation</w:t>
      </w:r>
    </w:p>
    <w:p w14:paraId="2A3B28D4" w14:textId="6988FFDE" w:rsidR="0013475D" w:rsidRDefault="00B9735B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  <w:r w:rsidRPr="00A874FD">
        <w:rPr>
          <w:rFonts w:ascii="Times New Roman" w:hAnsi="Times New Roman"/>
          <w:lang w:eastAsia="he-IL"/>
        </w:rPr>
        <w:t>I</w:t>
      </w:r>
      <w:r w:rsidR="0013475D" w:rsidRPr="00A874FD">
        <w:rPr>
          <w:rFonts w:ascii="Times New Roman" w:hAnsi="Times New Roman"/>
          <w:lang w:eastAsia="he-IL"/>
        </w:rPr>
        <w:t xml:space="preserve">ntracellular ROS generation was </w:t>
      </w:r>
      <w:r w:rsidRPr="00A874FD">
        <w:rPr>
          <w:rFonts w:ascii="Times New Roman" w:hAnsi="Times New Roman"/>
          <w:lang w:eastAsia="he-IL"/>
        </w:rPr>
        <w:t xml:space="preserve">measured </w:t>
      </w:r>
      <w:r w:rsidR="0013475D" w:rsidRPr="00A874FD">
        <w:rPr>
          <w:rFonts w:ascii="Times New Roman" w:hAnsi="Times New Roman"/>
          <w:lang w:eastAsia="he-IL"/>
        </w:rPr>
        <w:t xml:space="preserve">using the </w:t>
      </w:r>
      <w:proofErr w:type="spellStart"/>
      <w:r w:rsidR="005E003B" w:rsidRPr="00A874FD">
        <w:rPr>
          <w:rFonts w:ascii="Times New Roman" w:hAnsi="Times New Roman"/>
          <w:lang w:eastAsia="he-IL"/>
        </w:rPr>
        <w:t>dichlorofluorescein</w:t>
      </w:r>
      <w:proofErr w:type="spellEnd"/>
      <w:r w:rsidR="005E003B" w:rsidRPr="00A874FD">
        <w:rPr>
          <w:rFonts w:ascii="Times New Roman" w:hAnsi="Times New Roman"/>
          <w:lang w:eastAsia="he-IL"/>
        </w:rPr>
        <w:t xml:space="preserve"> (</w:t>
      </w:r>
      <w:r w:rsidR="0013475D" w:rsidRPr="00A874FD">
        <w:rPr>
          <w:rFonts w:ascii="Times New Roman" w:hAnsi="Times New Roman"/>
          <w:lang w:eastAsia="he-IL"/>
        </w:rPr>
        <w:t>DCF</w:t>
      </w:r>
      <w:r w:rsidR="005E003B" w:rsidRPr="00A874FD">
        <w:rPr>
          <w:rFonts w:ascii="Times New Roman" w:hAnsi="Times New Roman"/>
          <w:lang w:eastAsia="he-IL"/>
        </w:rPr>
        <w:t>)</w:t>
      </w:r>
      <w:r w:rsidR="0013475D" w:rsidRPr="00A874FD">
        <w:rPr>
          <w:rFonts w:ascii="Times New Roman" w:hAnsi="Times New Roman"/>
          <w:lang w:eastAsia="he-IL"/>
        </w:rPr>
        <w:t xml:space="preserve"> assay </w:t>
      </w:r>
      <w:r w:rsidR="00CC46D8" w:rsidRPr="00A874FD">
        <w:rPr>
          <w:rFonts w:ascii="Times New Roman" w:hAnsi="Times New Roman"/>
          <w:lang w:eastAsia="he-IL"/>
        </w:rPr>
        <w:fldChar w:fldCharType="begin"/>
      </w:r>
      <w:r w:rsidR="0015702C">
        <w:rPr>
          <w:rFonts w:ascii="Times New Roman" w:hAnsi="Times New Roman"/>
          <w:lang w:eastAsia="he-IL"/>
        </w:rPr>
        <w:instrText xml:space="preserve"> ADDIN EN.CITE &lt;EndNote&gt;&lt;Cite&gt;&lt;Author&gt;Wang&lt;/Author&gt;&lt;Year&gt;1999&lt;/Year&gt;&lt;RecNum&gt;5548&lt;/RecNum&gt;&lt;DisplayText&gt;[11]&lt;/DisplayText&gt;&lt;record&gt;&lt;rec-number&gt;5548&lt;/rec-number&gt;&lt;foreign-keys&gt;&lt;key app="EN" db-id="5v29pz0fp2xa97erx0l502fr0a9rsdev9dpz" timestamp="1625223913"&gt;5548&lt;/key&gt;&lt;/foreign-keys&gt;&lt;ref-type name="Journal Article"&gt;17&lt;/ref-type&gt;&lt;contributors&gt;&lt;authors&gt;&lt;author&gt;Wang, H.&lt;/author&gt;&lt;author&gt;Joseph, J. A.&lt;/author&gt;&lt;/authors&gt;&lt;/contributors&gt;&lt;auth-address&gt;Neuroscience Laboratory, USDA-ARS, Jean Mayer USDA Human Nutrition Research Center on Aging at Tufts University, Boston, MA 02111, USA. wang_us@hnrc.tufts.edu&lt;/auth-address&gt;&lt;titles&gt;&lt;title&gt;Quantifying cellular oxidative stress by dichlorofluorescein assay using microplate reader&lt;/title&gt;&lt;secondary-title&gt;Free Radic Biol Med&lt;/secondary-title&gt;&lt;/titles&gt;&lt;periodical&gt;&lt;full-title&gt;Free Radical Biology &amp;amp; Medicine&lt;/full-title&gt;&lt;abbr-1&gt;Free Radic. Biol. Med.&lt;/abbr-1&gt;&lt;abbr-2&gt;Free-Radic-Biol-Med&lt;/abbr-2&gt;&lt;abbr-3&gt;Free Radic Biol Med&lt;/abbr-3&gt;&lt;/periodical&gt;&lt;pages&gt;612-6&lt;/pages&gt;&lt;volume&gt;27&lt;/volume&gt;&lt;number&gt;5-6&lt;/number&gt;&lt;edition&gt;1999/09/18&lt;/edition&gt;&lt;keywords&gt;&lt;keyword&gt;Amidines/pharmacology&lt;/keyword&gt;&lt;keyword&gt;Animals&lt;/keyword&gt;&lt;keyword&gt;Dopamine/pharmacology&lt;/keyword&gt;&lt;keyword&gt;Fluoresceins/*chemistry&lt;/keyword&gt;&lt;keyword&gt;Fluorescent Dyes/*chemistry&lt;/keyword&gt;&lt;keyword&gt;Free Radicals/analysis&lt;/keyword&gt;&lt;keyword&gt;Hydrogen Peroxide/pharmacology&lt;/keyword&gt;&lt;keyword&gt;Molsidomine/analogs &amp;amp; derivatives/pharmacology&lt;/keyword&gt;&lt;keyword&gt;Nitric Oxide Donors/pharmacology&lt;/keyword&gt;&lt;keyword&gt;Nitroprusside/pharmacology&lt;/keyword&gt;&lt;keyword&gt;Oxidants/pharmacology&lt;/keyword&gt;&lt;keyword&gt;*Oxidative Stress&lt;/keyword&gt;&lt;keyword&gt;PC12 Cells&lt;/keyword&gt;&lt;keyword&gt;Rats&lt;/keyword&gt;&lt;/keywords&gt;&lt;dates&gt;&lt;year&gt;1999&lt;/year&gt;&lt;pub-dates&gt;&lt;date&gt;Sep&lt;/date&gt;&lt;/pub-dates&gt;&lt;/dates&gt;&lt;isbn&gt;0891-5849 (Print)&amp;#xD;0891-5849 (Linking)&lt;/isbn&gt;&lt;accession-num&gt;10490282&lt;/accession-num&gt;&lt;urls&gt;&lt;related-urls&gt;&lt;url&gt;https://www.ncbi.nlm.nih.gov/pubmed/10490282&lt;/url&gt;&lt;/related-urls&gt;&lt;/urls&gt;&lt;electronic-resource-num&gt;10.1016/s0891-5849(99)00107-0&lt;/electronic-resource-num&gt;&lt;/record&gt;&lt;/Cite&gt;&lt;/EndNote&gt;</w:instrText>
      </w:r>
      <w:r w:rsidR="00CC46D8" w:rsidRPr="00A874FD">
        <w:rPr>
          <w:rFonts w:ascii="Times New Roman" w:hAnsi="Times New Roman"/>
          <w:lang w:eastAsia="he-IL"/>
        </w:rPr>
        <w:fldChar w:fldCharType="separate"/>
      </w:r>
      <w:r w:rsidR="0015702C">
        <w:rPr>
          <w:rFonts w:ascii="Times New Roman" w:hAnsi="Times New Roman"/>
          <w:noProof/>
          <w:lang w:eastAsia="he-IL"/>
        </w:rPr>
        <w:t>[</w:t>
      </w:r>
      <w:hyperlink w:anchor="_ENREF_11" w:tooltip="Wang, 1999 #5548" w:history="1">
        <w:r w:rsidR="00AC5578">
          <w:rPr>
            <w:rFonts w:ascii="Times New Roman" w:hAnsi="Times New Roman"/>
            <w:noProof/>
            <w:lang w:eastAsia="he-IL"/>
          </w:rPr>
          <w:t>11</w:t>
        </w:r>
      </w:hyperlink>
      <w:r w:rsidR="0015702C">
        <w:rPr>
          <w:rFonts w:ascii="Times New Roman" w:hAnsi="Times New Roman"/>
          <w:noProof/>
          <w:lang w:eastAsia="he-IL"/>
        </w:rPr>
        <w:t>]</w:t>
      </w:r>
      <w:r w:rsidR="00CC46D8" w:rsidRPr="00A874FD">
        <w:rPr>
          <w:rFonts w:ascii="Times New Roman" w:hAnsi="Times New Roman"/>
          <w:lang w:eastAsia="he-IL"/>
        </w:rPr>
        <w:fldChar w:fldCharType="end"/>
      </w:r>
      <w:r w:rsidR="00B63FD0" w:rsidRPr="00A874FD">
        <w:rPr>
          <w:rFonts w:ascii="Times New Roman" w:hAnsi="Times New Roman"/>
          <w:lang w:eastAsia="he-IL"/>
        </w:rPr>
        <w:t>.</w:t>
      </w:r>
      <w:r w:rsidR="00B63FD0">
        <w:rPr>
          <w:rFonts w:ascii="Times New Roman" w:hAnsi="Times New Roman"/>
          <w:lang w:eastAsia="he-IL"/>
        </w:rPr>
        <w:t xml:space="preserve"> </w:t>
      </w:r>
      <w:r w:rsidR="00F95403" w:rsidRPr="00F95403">
        <w:rPr>
          <w:rFonts w:ascii="Times New Roman" w:hAnsi="Times New Roman"/>
          <w:lang w:eastAsia="he-IL"/>
        </w:rPr>
        <w:t>Mv1Lu cells in 6-well plates were subjected (or not) to</w:t>
      </w:r>
      <w:r w:rsidR="005605A7">
        <w:rPr>
          <w:rFonts w:ascii="Times New Roman" w:hAnsi="Times New Roman"/>
          <w:lang w:eastAsia="he-IL"/>
        </w:rPr>
        <w:t xml:space="preserve"> CD</w:t>
      </w:r>
      <w:r w:rsidR="00F95403" w:rsidRPr="00F95403">
        <w:rPr>
          <w:rFonts w:ascii="Times New Roman" w:hAnsi="Times New Roman"/>
          <w:lang w:eastAsia="he-IL"/>
        </w:rPr>
        <w:t xml:space="preserve"> by metabolic inhibition (16 h) with or without the ROS scavenger</w:t>
      </w:r>
      <w:r w:rsidR="00F95403">
        <w:rPr>
          <w:rFonts w:ascii="Times New Roman" w:hAnsi="Times New Roman"/>
          <w:lang w:eastAsia="he-IL"/>
        </w:rPr>
        <w:t xml:space="preserve"> </w:t>
      </w:r>
      <w:r w:rsidR="00F95403" w:rsidRPr="00F95403">
        <w:rPr>
          <w:rFonts w:ascii="Times New Roman" w:hAnsi="Times New Roman"/>
          <w:lang w:eastAsia="he-IL"/>
        </w:rPr>
        <w:t>NAC (10 mM). The cells were treated (or not) with H</w:t>
      </w:r>
      <w:r w:rsidR="00F95403" w:rsidRPr="00174E6D">
        <w:rPr>
          <w:rFonts w:ascii="Times New Roman" w:hAnsi="Times New Roman"/>
          <w:vertAlign w:val="subscript"/>
          <w:lang w:eastAsia="he-IL"/>
        </w:rPr>
        <w:t>2</w:t>
      </w:r>
      <w:r w:rsidR="00F95403" w:rsidRPr="00F95403">
        <w:rPr>
          <w:rFonts w:ascii="Times New Roman" w:hAnsi="Times New Roman"/>
          <w:lang w:eastAsia="he-IL"/>
        </w:rPr>
        <w:t>O</w:t>
      </w:r>
      <w:r w:rsidR="00F95403" w:rsidRPr="00174E6D">
        <w:rPr>
          <w:rFonts w:ascii="Times New Roman" w:hAnsi="Times New Roman"/>
          <w:vertAlign w:val="subscript"/>
          <w:lang w:eastAsia="he-IL"/>
        </w:rPr>
        <w:t>2</w:t>
      </w:r>
      <w:r w:rsidR="00F95403" w:rsidRPr="00F95403">
        <w:rPr>
          <w:rFonts w:ascii="Times New Roman" w:hAnsi="Times New Roman"/>
          <w:lang w:eastAsia="he-IL"/>
        </w:rPr>
        <w:t xml:space="preserve"> (0.75 mM, 2</w:t>
      </w:r>
      <w:r w:rsidR="00EA5DDA">
        <w:rPr>
          <w:rFonts w:ascii="Times New Roman" w:hAnsi="Times New Roman"/>
          <w:lang w:eastAsia="he-IL"/>
        </w:rPr>
        <w:t xml:space="preserve"> </w:t>
      </w:r>
      <w:r w:rsidR="00F95403" w:rsidRPr="00F95403">
        <w:rPr>
          <w:rFonts w:ascii="Times New Roman" w:hAnsi="Times New Roman"/>
          <w:lang w:eastAsia="he-IL"/>
        </w:rPr>
        <w:t>h; positive control), and incubated at 37°C</w:t>
      </w:r>
      <w:r w:rsidR="005605A7">
        <w:rPr>
          <w:rFonts w:ascii="Times New Roman" w:hAnsi="Times New Roman"/>
          <w:lang w:eastAsia="he-IL"/>
        </w:rPr>
        <w:t xml:space="preserve"> (30 min)</w:t>
      </w:r>
      <w:r w:rsidR="00EA5DDA">
        <w:rPr>
          <w:rFonts w:ascii="Times New Roman" w:hAnsi="Times New Roman"/>
          <w:lang w:eastAsia="he-IL"/>
        </w:rPr>
        <w:t xml:space="preserve"> as described </w:t>
      </w:r>
      <w:r w:rsidR="001C7013">
        <w:rPr>
          <w:rFonts w:ascii="Times New Roman" w:hAnsi="Times New Roman"/>
          <w:lang w:eastAsia="he-IL"/>
        </w:rPr>
        <w:fldChar w:fldCharType="begin">
          <w:fldData xml:space="preserve">PEVuZE5vdGU+PENpdGU+PEF1dGhvcj5Hb2xkc2htaXQ8L0F1dGhvcj48WWVhcj4yMDAxPC9ZZWFy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</w:fldData>
        </w:fldChar>
      </w:r>
      <w:r w:rsidR="0015702C">
        <w:rPr>
          <w:rFonts w:ascii="Times New Roman" w:hAnsi="Times New Roman"/>
          <w:lang w:eastAsia="he-IL"/>
        </w:rPr>
        <w:instrText xml:space="preserve"> ADDIN EN.CITE </w:instrText>
      </w:r>
      <w:r w:rsidR="0015702C">
        <w:rPr>
          <w:rFonts w:ascii="Times New Roman" w:hAnsi="Times New Roman"/>
          <w:lang w:eastAsia="he-IL"/>
        </w:rPr>
        <w:fldChar w:fldCharType="begin">
          <w:fldData xml:space="preserve">PEVuZE5vdGU+PENpdGU+PEF1dGhvcj5Hb2xkc2htaXQ8L0F1dGhvcj48WWVhcj4yMDAxPC9ZZWFy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</w:fldData>
        </w:fldChar>
      </w:r>
      <w:r w:rsidR="0015702C">
        <w:rPr>
          <w:rFonts w:ascii="Times New Roman" w:hAnsi="Times New Roman"/>
          <w:lang w:eastAsia="he-IL"/>
        </w:rPr>
        <w:instrText xml:space="preserve"> ADDIN EN.CITE.DATA </w:instrText>
      </w:r>
      <w:r w:rsidR="0015702C">
        <w:rPr>
          <w:rFonts w:ascii="Times New Roman" w:hAnsi="Times New Roman"/>
          <w:lang w:eastAsia="he-IL"/>
        </w:rPr>
      </w:r>
      <w:r w:rsidR="0015702C">
        <w:rPr>
          <w:rFonts w:ascii="Times New Roman" w:hAnsi="Times New Roman"/>
          <w:lang w:eastAsia="he-IL"/>
        </w:rPr>
        <w:fldChar w:fldCharType="end"/>
      </w:r>
      <w:r w:rsidR="001C7013">
        <w:rPr>
          <w:rFonts w:ascii="Times New Roman" w:hAnsi="Times New Roman"/>
          <w:lang w:eastAsia="he-IL"/>
        </w:rPr>
      </w:r>
      <w:r w:rsidR="001C7013">
        <w:rPr>
          <w:rFonts w:ascii="Times New Roman" w:hAnsi="Times New Roman"/>
          <w:lang w:eastAsia="he-IL"/>
        </w:rPr>
        <w:fldChar w:fldCharType="separate"/>
      </w:r>
      <w:r w:rsidR="0015702C">
        <w:rPr>
          <w:rFonts w:ascii="Times New Roman" w:hAnsi="Times New Roman"/>
          <w:noProof/>
          <w:lang w:eastAsia="he-IL"/>
        </w:rPr>
        <w:t>[</w:t>
      </w:r>
      <w:hyperlink w:anchor="_ENREF_12" w:tooltip="Goldshmit, 2001 #5561" w:history="1">
        <w:r w:rsidR="00AC5578">
          <w:rPr>
            <w:rFonts w:ascii="Times New Roman" w:hAnsi="Times New Roman"/>
            <w:noProof/>
            <w:lang w:eastAsia="he-IL"/>
          </w:rPr>
          <w:t>12</w:t>
        </w:r>
      </w:hyperlink>
      <w:r w:rsidR="0015702C">
        <w:rPr>
          <w:rFonts w:ascii="Times New Roman" w:hAnsi="Times New Roman"/>
          <w:noProof/>
          <w:lang w:eastAsia="he-IL"/>
        </w:rPr>
        <w:t>]</w:t>
      </w:r>
      <w:r w:rsidR="001C7013">
        <w:rPr>
          <w:rFonts w:ascii="Times New Roman" w:hAnsi="Times New Roman"/>
          <w:lang w:eastAsia="he-IL"/>
        </w:rPr>
        <w:fldChar w:fldCharType="end"/>
      </w:r>
      <w:r w:rsidR="00F95403" w:rsidRPr="00F95403">
        <w:rPr>
          <w:rFonts w:ascii="Times New Roman" w:hAnsi="Times New Roman"/>
          <w:lang w:eastAsia="he-IL"/>
        </w:rPr>
        <w:t xml:space="preserve"> with </w:t>
      </w:r>
      <w:r w:rsidR="005605A7">
        <w:rPr>
          <w:rFonts w:ascii="Times New Roman" w:hAnsi="Times New Roman"/>
          <w:lang w:eastAsia="he-IL"/>
        </w:rPr>
        <w:t xml:space="preserve"> the non-fluorescent cell permeable DCFH-DA, </w:t>
      </w:r>
      <w:r w:rsidR="00C656B5" w:rsidRPr="00C656B5">
        <w:rPr>
          <w:rFonts w:ascii="Times New Roman" w:hAnsi="Times New Roman"/>
          <w:lang w:eastAsia="he-IL"/>
        </w:rPr>
        <w:t xml:space="preserve">dissolved in </w:t>
      </w:r>
      <w:r w:rsidR="00C656B5">
        <w:rPr>
          <w:rFonts w:ascii="Times New Roman" w:hAnsi="Times New Roman"/>
          <w:lang w:eastAsia="he-IL"/>
        </w:rPr>
        <w:t>dimethyl sulfoxide</w:t>
      </w:r>
      <w:r w:rsidR="00C656B5" w:rsidRPr="00C656B5">
        <w:rPr>
          <w:rFonts w:ascii="Times New Roman" w:hAnsi="Times New Roman"/>
          <w:lang w:eastAsia="he-IL"/>
        </w:rPr>
        <w:t xml:space="preserve"> and diluted </w:t>
      </w:r>
      <w:r w:rsidR="00EA5DDA">
        <w:rPr>
          <w:rFonts w:ascii="Times New Roman" w:hAnsi="Times New Roman"/>
          <w:lang w:eastAsia="he-IL"/>
        </w:rPr>
        <w:t xml:space="preserve">to 100 </w:t>
      </w:r>
      <w:r w:rsidR="00EA5DDA">
        <w:rPr>
          <w:rFonts w:ascii="Times New Roman" w:hAnsi="Times New Roman"/>
          <w:lang w:eastAsia="he-IL"/>
        </w:rPr>
        <w:sym w:font="Symbol" w:char="F06D"/>
      </w:r>
      <w:r w:rsidR="00EA5DDA">
        <w:rPr>
          <w:rFonts w:ascii="Times New Roman" w:hAnsi="Times New Roman"/>
          <w:lang w:eastAsia="he-IL"/>
        </w:rPr>
        <w:t>M in</w:t>
      </w:r>
      <w:r w:rsidR="00C656B5" w:rsidRPr="00C656B5">
        <w:rPr>
          <w:rFonts w:ascii="Times New Roman" w:hAnsi="Times New Roman"/>
          <w:lang w:eastAsia="he-IL"/>
        </w:rPr>
        <w:t xml:space="preserve"> </w:t>
      </w:r>
      <w:r w:rsidR="00EA5DDA">
        <w:rPr>
          <w:rFonts w:ascii="Times New Roman" w:hAnsi="Times New Roman"/>
          <w:lang w:eastAsia="he-IL"/>
        </w:rPr>
        <w:t>cell growth medium</w:t>
      </w:r>
      <w:r w:rsidR="00C656B5" w:rsidRPr="00C656B5">
        <w:rPr>
          <w:rFonts w:ascii="Times New Roman" w:hAnsi="Times New Roman"/>
          <w:lang w:eastAsia="he-IL"/>
        </w:rPr>
        <w:t xml:space="preserve"> lacking phenol red </w:t>
      </w:r>
      <w:r w:rsidR="00C95D32">
        <w:rPr>
          <w:rFonts w:ascii="Times New Roman" w:hAnsi="Times New Roman"/>
          <w:lang w:eastAsia="he-IL"/>
        </w:rPr>
        <w:t>(</w:t>
      </w:r>
      <w:r w:rsidR="00EA5DDA">
        <w:rPr>
          <w:rFonts w:ascii="Times New Roman" w:hAnsi="Times New Roman"/>
          <w:lang w:eastAsia="he-IL"/>
        </w:rPr>
        <w:t xml:space="preserve">supplemented </w:t>
      </w:r>
      <w:r w:rsidR="00C95D32">
        <w:rPr>
          <w:rFonts w:ascii="Times New Roman" w:hAnsi="Times New Roman"/>
          <w:lang w:eastAsia="he-IL"/>
        </w:rPr>
        <w:t xml:space="preserve">with 10% </w:t>
      </w:r>
      <w:r w:rsidR="002B7F86">
        <w:rPr>
          <w:rFonts w:ascii="Times New Roman" w:hAnsi="Times New Roman"/>
          <w:lang w:eastAsia="he-IL"/>
        </w:rPr>
        <w:t>fetal calf serum</w:t>
      </w:r>
      <w:r w:rsidR="00C95D32">
        <w:rPr>
          <w:rFonts w:ascii="Times New Roman" w:hAnsi="Times New Roman"/>
          <w:lang w:eastAsia="he-IL"/>
        </w:rPr>
        <w:t xml:space="preserve"> or LPDS for untreated and CD</w:t>
      </w:r>
      <w:r w:rsidR="00755FC7">
        <w:rPr>
          <w:rFonts w:ascii="Times New Roman" w:hAnsi="Times New Roman"/>
          <w:lang w:eastAsia="he-IL"/>
        </w:rPr>
        <w:t>-treated cells</w:t>
      </w:r>
      <w:r w:rsidR="002B7F86">
        <w:rPr>
          <w:rFonts w:ascii="Times New Roman" w:hAnsi="Times New Roman"/>
          <w:lang w:eastAsia="he-IL"/>
        </w:rPr>
        <w:t>, respectively</w:t>
      </w:r>
      <w:r w:rsidR="00755FC7">
        <w:rPr>
          <w:rFonts w:ascii="Times New Roman" w:hAnsi="Times New Roman"/>
          <w:lang w:eastAsia="he-IL"/>
        </w:rPr>
        <w:t>)</w:t>
      </w:r>
      <w:r w:rsidR="005605A7">
        <w:rPr>
          <w:rFonts w:ascii="Times New Roman" w:hAnsi="Times New Roman"/>
          <w:lang w:eastAsia="he-IL"/>
        </w:rPr>
        <w:t xml:space="preserve"> </w:t>
      </w:r>
      <w:r w:rsidR="00F95403" w:rsidRPr="00F95403">
        <w:rPr>
          <w:rFonts w:ascii="Times New Roman" w:hAnsi="Times New Roman"/>
          <w:lang w:eastAsia="he-IL"/>
        </w:rPr>
        <w:t xml:space="preserve">. After washing with fresh medium, </w:t>
      </w:r>
      <w:r w:rsidR="005605A7">
        <w:rPr>
          <w:rFonts w:ascii="Times New Roman" w:hAnsi="Times New Roman"/>
          <w:lang w:eastAsia="he-IL"/>
        </w:rPr>
        <w:t xml:space="preserve">the fluorescence of the product of </w:t>
      </w:r>
      <w:r w:rsidR="005968FF">
        <w:rPr>
          <w:rFonts w:ascii="Times New Roman" w:hAnsi="Times New Roman"/>
          <w:lang w:eastAsia="he-IL"/>
        </w:rPr>
        <w:t>the de-esterified reagent after oxidation by ROS to fluorescent (</w:t>
      </w:r>
      <w:r w:rsidR="00F95403" w:rsidRPr="00F95403">
        <w:rPr>
          <w:rFonts w:ascii="Times New Roman" w:hAnsi="Times New Roman"/>
          <w:lang w:eastAsia="he-IL"/>
        </w:rPr>
        <w:t>DCF</w:t>
      </w:r>
      <w:r w:rsidR="005968FF">
        <w:rPr>
          <w:rFonts w:ascii="Times New Roman" w:hAnsi="Times New Roman"/>
          <w:lang w:eastAsia="he-IL"/>
        </w:rPr>
        <w:t>)</w:t>
      </w:r>
      <w:r w:rsidR="00F95403">
        <w:rPr>
          <w:rFonts w:ascii="Times New Roman" w:hAnsi="Times New Roman"/>
          <w:lang w:eastAsia="he-IL"/>
        </w:rPr>
        <w:t xml:space="preserve"> </w:t>
      </w:r>
      <w:r w:rsidR="00F95403" w:rsidRPr="00F95403">
        <w:rPr>
          <w:rFonts w:ascii="Times New Roman" w:hAnsi="Times New Roman"/>
          <w:lang w:eastAsia="he-IL"/>
        </w:rPr>
        <w:t>was determined by FACS set to 485 nm</w:t>
      </w:r>
      <w:r w:rsidR="005E003B">
        <w:rPr>
          <w:rFonts w:ascii="Times New Roman" w:hAnsi="Times New Roman"/>
          <w:lang w:eastAsia="he-IL"/>
        </w:rPr>
        <w:t xml:space="preserve"> </w:t>
      </w:r>
      <w:r w:rsidR="00F95403" w:rsidRPr="00F95403">
        <w:rPr>
          <w:rFonts w:ascii="Times New Roman" w:hAnsi="Times New Roman"/>
          <w:lang w:eastAsia="he-IL"/>
        </w:rPr>
        <w:t>excitation and 525 nm emission.</w:t>
      </w:r>
      <w:r w:rsidR="00F95403">
        <w:rPr>
          <w:rFonts w:ascii="Times New Roman" w:hAnsi="Times New Roman"/>
          <w:lang w:eastAsia="he-IL"/>
        </w:rPr>
        <w:t xml:space="preserve">  </w:t>
      </w:r>
    </w:p>
    <w:p w14:paraId="3A9A2223" w14:textId="77777777" w:rsidR="00F95403" w:rsidRDefault="00F95403" w:rsidP="00D31169">
      <w:pPr>
        <w:spacing w:line="360" w:lineRule="auto"/>
        <w:rPr>
          <w:rFonts w:ascii="Times New Roman" w:hAnsi="Times New Roman"/>
          <w:lang w:eastAsia="he-IL"/>
        </w:rPr>
      </w:pPr>
    </w:p>
    <w:p w14:paraId="461C5961" w14:textId="0AAA63DC" w:rsidR="00544E5F" w:rsidRPr="0013475D" w:rsidRDefault="005D2060" w:rsidP="00D31169">
      <w:pPr>
        <w:spacing w:line="360" w:lineRule="auto"/>
        <w:rPr>
          <w:rFonts w:ascii="Times New Roman" w:hAnsi="Times New Roman"/>
          <w:b/>
          <w:bCs/>
          <w:lang w:eastAsia="he-IL"/>
        </w:rPr>
      </w:pPr>
      <w:r>
        <w:rPr>
          <w:rFonts w:ascii="Times New Roman" w:hAnsi="Times New Roman"/>
          <w:b/>
          <w:bCs/>
          <w:lang w:eastAsia="he-IL"/>
        </w:rPr>
        <w:t xml:space="preserve">Immunofluorescence of endogenous </w:t>
      </w:r>
      <w:r w:rsidR="00544E5F" w:rsidRPr="0013475D">
        <w:rPr>
          <w:rFonts w:ascii="Times New Roman" w:hAnsi="Times New Roman"/>
          <w:b/>
          <w:bCs/>
          <w:lang w:eastAsia="he-IL"/>
        </w:rPr>
        <w:t>LC3</w:t>
      </w:r>
    </w:p>
    <w:p w14:paraId="489DAEB6" w14:textId="1AA9290D" w:rsidR="001924FB" w:rsidRPr="001924FB" w:rsidRDefault="00544E5F" w:rsidP="00D31169">
      <w:pPr>
        <w:spacing w:line="360" w:lineRule="auto"/>
        <w:jc w:val="both"/>
        <w:rPr>
          <w:rFonts w:ascii="Times New Roman" w:hAnsi="Times New Roman"/>
          <w:highlight w:val="yellow"/>
          <w:lang w:eastAsia="he-IL"/>
        </w:rPr>
      </w:pPr>
      <w:r w:rsidRPr="00544E5F">
        <w:rPr>
          <w:rFonts w:ascii="Times New Roman" w:hAnsi="Times New Roman"/>
          <w:lang w:eastAsia="he-IL"/>
        </w:rPr>
        <w:t>Mv1Lu cells grow</w:t>
      </w:r>
      <w:r w:rsidR="003C078B">
        <w:rPr>
          <w:rFonts w:ascii="Times New Roman" w:hAnsi="Times New Roman"/>
          <w:lang w:eastAsia="he-IL"/>
        </w:rPr>
        <w:t>n</w:t>
      </w:r>
      <w:r w:rsidRPr="00544E5F">
        <w:rPr>
          <w:rFonts w:ascii="Times New Roman" w:hAnsi="Times New Roman"/>
          <w:lang w:eastAsia="he-IL"/>
        </w:rPr>
        <w:t xml:space="preserve"> on glass covers</w:t>
      </w:r>
      <w:r w:rsidR="003C078B">
        <w:rPr>
          <w:rFonts w:ascii="Times New Roman" w:hAnsi="Times New Roman"/>
          <w:lang w:eastAsia="he-IL"/>
        </w:rPr>
        <w:t xml:space="preserve"> </w:t>
      </w:r>
      <w:r w:rsidRPr="00544E5F">
        <w:rPr>
          <w:rFonts w:ascii="Times New Roman" w:hAnsi="Times New Roman"/>
          <w:lang w:eastAsia="he-IL"/>
        </w:rPr>
        <w:t>lips were</w:t>
      </w:r>
      <w:r w:rsidR="00C14480" w:rsidRPr="00C14480">
        <w:t xml:space="preserve"> </w:t>
      </w:r>
      <w:r w:rsidR="00C14480" w:rsidRPr="00C14480">
        <w:rPr>
          <w:rFonts w:ascii="Times New Roman" w:hAnsi="Times New Roman"/>
          <w:lang w:eastAsia="he-IL"/>
        </w:rPr>
        <w:t xml:space="preserve">subjected (or not; control) to </w:t>
      </w:r>
      <w:r w:rsidR="00CD4AF7">
        <w:rPr>
          <w:rFonts w:ascii="Times New Roman" w:hAnsi="Times New Roman"/>
          <w:lang w:eastAsia="he-IL"/>
        </w:rPr>
        <w:t>CD</w:t>
      </w:r>
      <w:r w:rsidR="00C14480" w:rsidRPr="00C14480">
        <w:rPr>
          <w:rFonts w:ascii="Times New Roman" w:hAnsi="Times New Roman"/>
          <w:lang w:eastAsia="he-IL"/>
        </w:rPr>
        <w:t xml:space="preserve"> treatment. After 16 h, cells were</w:t>
      </w:r>
      <w:r w:rsidRPr="00544E5F">
        <w:rPr>
          <w:rFonts w:ascii="Times New Roman" w:hAnsi="Times New Roman"/>
          <w:lang w:eastAsia="he-IL"/>
        </w:rPr>
        <w:t xml:space="preserve"> fixed with 4% paraformaldehyde, permeabilized with Triton X-100 (0.2%</w:t>
      </w:r>
      <w:r w:rsidR="00E205E1">
        <w:rPr>
          <w:rFonts w:ascii="Times New Roman" w:hAnsi="Times New Roman"/>
          <w:lang w:eastAsia="he-IL"/>
        </w:rPr>
        <w:t xml:space="preserve"> in phosphate buffered saline</w:t>
      </w:r>
      <w:r w:rsidRPr="00544E5F">
        <w:rPr>
          <w:rFonts w:ascii="Times New Roman" w:hAnsi="Times New Roman"/>
          <w:lang w:eastAsia="he-IL"/>
        </w:rPr>
        <w:t xml:space="preserve">; 5 min), blocked with goat </w:t>
      </w:r>
      <w:r w:rsidRPr="00544E5F">
        <w:rPr>
          <w:rFonts w:ascii="Times New Roman" w:hAnsi="Times New Roman"/>
          <w:lang w:eastAsia="he-IL"/>
        </w:rPr>
        <w:sym w:font="Symbol" w:char="F067"/>
      </w:r>
      <w:r w:rsidRPr="00544E5F">
        <w:rPr>
          <w:rFonts w:ascii="Times New Roman" w:hAnsi="Times New Roman"/>
          <w:lang w:eastAsia="he-IL"/>
        </w:rPr>
        <w:t xml:space="preserve">-globulin (200 </w:t>
      </w:r>
      <w:r w:rsidRPr="00544E5F">
        <w:rPr>
          <w:rFonts w:ascii="Times New Roman" w:hAnsi="Times New Roman"/>
          <w:lang w:eastAsia="he-IL"/>
        </w:rPr>
        <w:sym w:font="Symbol" w:char="F06D"/>
      </w:r>
      <w:r w:rsidRPr="00544E5F">
        <w:rPr>
          <w:rFonts w:ascii="Times New Roman" w:hAnsi="Times New Roman"/>
          <w:lang w:eastAsia="he-IL"/>
        </w:rPr>
        <w:t xml:space="preserve">g/ml, 30 min, </w:t>
      </w:r>
      <w:smartTag w:uri="urn:schemas-microsoft-com:office:smarttags" w:element="metricconverter">
        <w:smartTagPr>
          <w:attr w:name="ProductID" w:val="22ﾰC"/>
        </w:smartTagPr>
        <w:r w:rsidRPr="00544E5F">
          <w:rPr>
            <w:rFonts w:ascii="Times New Roman" w:hAnsi="Times New Roman"/>
            <w:lang w:eastAsia="he-IL"/>
          </w:rPr>
          <w:t>22°C</w:t>
        </w:r>
      </w:smartTag>
      <w:r w:rsidRPr="00544E5F">
        <w:rPr>
          <w:rFonts w:ascii="Times New Roman" w:hAnsi="Times New Roman"/>
          <w:lang w:eastAsia="he-IL"/>
        </w:rPr>
        <w:t xml:space="preserve">) in </w:t>
      </w:r>
      <w:r w:rsidR="00922DC4" w:rsidRPr="00922DC4">
        <w:rPr>
          <w:rFonts w:ascii="Times New Roman" w:hAnsi="Times New Roman"/>
          <w:lang w:eastAsia="he-IL"/>
        </w:rPr>
        <w:t xml:space="preserve">cold HBSS containing 20 mM HEPES (pH 7.4) and 2% BSA </w:t>
      </w:r>
      <w:r w:rsidR="00922DC4">
        <w:rPr>
          <w:rFonts w:ascii="Times New Roman" w:hAnsi="Times New Roman"/>
          <w:lang w:eastAsia="he-IL"/>
        </w:rPr>
        <w:t>(</w:t>
      </w:r>
      <w:r w:rsidRPr="00544E5F">
        <w:rPr>
          <w:rFonts w:ascii="Times New Roman" w:hAnsi="Times New Roman"/>
          <w:lang w:eastAsia="he-IL"/>
        </w:rPr>
        <w:t>HBSS/HEPES/BSA</w:t>
      </w:r>
      <w:r w:rsidR="00922DC4">
        <w:rPr>
          <w:rFonts w:ascii="Times New Roman" w:hAnsi="Times New Roman"/>
          <w:lang w:eastAsia="he-IL"/>
        </w:rPr>
        <w:t>)</w:t>
      </w:r>
      <w:r w:rsidRPr="00544E5F">
        <w:rPr>
          <w:rFonts w:ascii="Times New Roman" w:hAnsi="Times New Roman"/>
          <w:lang w:eastAsia="he-IL"/>
        </w:rPr>
        <w:t xml:space="preserve">, and labeled successively (each incubation for 45 min at </w:t>
      </w:r>
      <w:smartTag w:uri="urn:schemas-microsoft-com:office:smarttags" w:element="metricconverter">
        <w:smartTagPr>
          <w:attr w:name="ProductID" w:val="22ﾰC"/>
        </w:smartTagPr>
        <w:r w:rsidRPr="00544E5F">
          <w:rPr>
            <w:rFonts w:ascii="Times New Roman" w:hAnsi="Times New Roman"/>
            <w:lang w:eastAsia="he-IL"/>
          </w:rPr>
          <w:t>22°C</w:t>
        </w:r>
      </w:smartTag>
      <w:r w:rsidRPr="00544E5F">
        <w:rPr>
          <w:rFonts w:ascii="Times New Roman" w:hAnsi="Times New Roman"/>
          <w:lang w:eastAsia="he-IL"/>
        </w:rPr>
        <w:t xml:space="preserve"> in the same buffer) by</w:t>
      </w:r>
      <w:r w:rsidR="00FE693F">
        <w:rPr>
          <w:rFonts w:ascii="Times New Roman" w:hAnsi="Times New Roman"/>
          <w:lang w:eastAsia="he-IL"/>
        </w:rPr>
        <w:t>:</w:t>
      </w:r>
      <w:r w:rsidRPr="00544E5F">
        <w:rPr>
          <w:rFonts w:ascii="Times New Roman" w:hAnsi="Times New Roman"/>
          <w:lang w:eastAsia="he-IL"/>
        </w:rPr>
        <w:t xml:space="preserve"> </w:t>
      </w:r>
      <w:r w:rsidR="00FE693F">
        <w:rPr>
          <w:rFonts w:ascii="Times New Roman" w:hAnsi="Times New Roman"/>
          <w:lang w:eastAsia="he-IL"/>
        </w:rPr>
        <w:t>(</w:t>
      </w:r>
      <w:proofErr w:type="spellStart"/>
      <w:r w:rsidR="00FE693F">
        <w:rPr>
          <w:rFonts w:ascii="Times New Roman" w:hAnsi="Times New Roman"/>
          <w:lang w:eastAsia="he-IL"/>
        </w:rPr>
        <w:t>i</w:t>
      </w:r>
      <w:proofErr w:type="spellEnd"/>
      <w:r w:rsidR="00FE693F">
        <w:rPr>
          <w:rFonts w:ascii="Times New Roman" w:hAnsi="Times New Roman"/>
          <w:lang w:eastAsia="he-IL"/>
        </w:rPr>
        <w:t xml:space="preserve">) </w:t>
      </w:r>
      <w:r w:rsidRPr="00544E5F">
        <w:rPr>
          <w:rFonts w:ascii="Times New Roman" w:hAnsi="Times New Roman"/>
          <w:lang w:eastAsia="he-IL"/>
        </w:rPr>
        <w:t xml:space="preserve">rabbit </w:t>
      </w:r>
      <w:r w:rsidR="00FE693F">
        <w:rPr>
          <w:rFonts w:ascii="Times New Roman" w:hAnsi="Times New Roman"/>
          <w:lang w:eastAsia="he-IL"/>
        </w:rPr>
        <w:t xml:space="preserve">anti-LC3B </w:t>
      </w:r>
      <w:r w:rsidRPr="00544E5F">
        <w:rPr>
          <w:rFonts w:ascii="Times New Roman" w:hAnsi="Times New Roman"/>
          <w:lang w:eastAsia="he-IL"/>
        </w:rPr>
        <w:t xml:space="preserve">IgG (3 </w:t>
      </w:r>
      <w:bookmarkStart w:id="6" w:name="_Hlk75953078"/>
      <w:r w:rsidRPr="00544E5F">
        <w:rPr>
          <w:rFonts w:ascii="Times New Roman" w:hAnsi="Times New Roman"/>
          <w:lang w:eastAsia="he-IL"/>
        </w:rPr>
        <w:sym w:font="Symbol" w:char="F06D"/>
      </w:r>
      <w:r w:rsidRPr="00544E5F">
        <w:rPr>
          <w:rFonts w:ascii="Times New Roman" w:hAnsi="Times New Roman"/>
          <w:lang w:eastAsia="he-IL"/>
        </w:rPr>
        <w:t>g</w:t>
      </w:r>
      <w:bookmarkEnd w:id="6"/>
      <w:r w:rsidRPr="00544E5F">
        <w:rPr>
          <w:rFonts w:ascii="Times New Roman" w:hAnsi="Times New Roman"/>
          <w:lang w:eastAsia="he-IL"/>
        </w:rPr>
        <w:t xml:space="preserve">/ml); </w:t>
      </w:r>
      <w:r w:rsidR="00FE693F">
        <w:rPr>
          <w:rFonts w:ascii="Times New Roman" w:hAnsi="Times New Roman"/>
          <w:lang w:eastAsia="he-IL"/>
        </w:rPr>
        <w:t xml:space="preserve">(ii) </w:t>
      </w:r>
      <w:r w:rsidRPr="00544E5F">
        <w:rPr>
          <w:rFonts w:ascii="Times New Roman" w:hAnsi="Times New Roman"/>
          <w:lang w:eastAsia="he-IL"/>
        </w:rPr>
        <w:t>Alexa</w:t>
      </w:r>
      <w:r w:rsidR="00FE693F">
        <w:rPr>
          <w:rFonts w:ascii="Times New Roman" w:hAnsi="Times New Roman"/>
          <w:lang w:eastAsia="he-IL"/>
        </w:rPr>
        <w:t xml:space="preserve"> </w:t>
      </w:r>
      <w:r w:rsidR="009D5FF6" w:rsidRPr="00604A08">
        <w:rPr>
          <w:rFonts w:ascii="Times New Roman" w:hAnsi="Times New Roman"/>
          <w:lang w:eastAsia="he-IL"/>
        </w:rPr>
        <w:t>488-G</w:t>
      </w:r>
      <w:r w:rsidR="009D5FF6" w:rsidRPr="00604A08">
        <w:rPr>
          <w:rFonts w:ascii="Times New Roman" w:hAnsi="Times New Roman"/>
          <w:lang w:eastAsia="he-IL"/>
        </w:rPr>
        <w:sym w:font="Symbol" w:char="F061"/>
      </w:r>
      <w:r w:rsidR="009D5FF6" w:rsidRPr="00604A08">
        <w:rPr>
          <w:rFonts w:ascii="Times New Roman" w:hAnsi="Times New Roman"/>
          <w:lang w:eastAsia="he-IL"/>
        </w:rPr>
        <w:t>R</w:t>
      </w:r>
      <w:r w:rsidR="009D5FF6">
        <w:rPr>
          <w:rFonts w:ascii="Times New Roman" w:hAnsi="Times New Roman"/>
          <w:lang w:eastAsia="he-IL"/>
        </w:rPr>
        <w:t xml:space="preserve"> </w:t>
      </w:r>
      <w:r w:rsidR="009D5FF6" w:rsidRPr="00604A08">
        <w:rPr>
          <w:rFonts w:ascii="Times New Roman" w:hAnsi="Times New Roman"/>
          <w:lang w:eastAsia="he-IL"/>
        </w:rPr>
        <w:t xml:space="preserve">IgG </w:t>
      </w:r>
      <w:r w:rsidRPr="00544E5F">
        <w:rPr>
          <w:rFonts w:ascii="Times New Roman" w:hAnsi="Times New Roman"/>
          <w:lang w:eastAsia="he-IL"/>
        </w:rPr>
        <w:t>(2</w:t>
      </w:r>
      <w:r w:rsidRPr="00544E5F">
        <w:rPr>
          <w:rFonts w:ascii="Times New Roman" w:hAnsi="Times New Roman"/>
          <w:lang w:eastAsia="he-IL"/>
        </w:rPr>
        <w:sym w:font="Symbol" w:char="F06D"/>
      </w:r>
      <w:r w:rsidRPr="00544E5F">
        <w:rPr>
          <w:rFonts w:ascii="Times New Roman" w:hAnsi="Times New Roman"/>
          <w:lang w:eastAsia="he-IL"/>
        </w:rPr>
        <w:t xml:space="preserve">g /ml). Cells were </w:t>
      </w:r>
      <w:r w:rsidRPr="00AB3DCA">
        <w:rPr>
          <w:rFonts w:ascii="Times New Roman" w:hAnsi="Times New Roman"/>
          <w:lang w:eastAsia="he-IL"/>
        </w:rPr>
        <w:t xml:space="preserve">imaged </w:t>
      </w:r>
      <w:r w:rsidR="001924FB" w:rsidRPr="00AB3DCA">
        <w:rPr>
          <w:rFonts w:ascii="Times New Roman" w:hAnsi="Times New Roman"/>
          <w:lang w:eastAsia="he-IL"/>
        </w:rPr>
        <w:t>using</w:t>
      </w:r>
      <w:r w:rsidR="00FE693F" w:rsidRPr="00AB3DCA">
        <w:rPr>
          <w:rFonts w:ascii="Times New Roman" w:hAnsi="Times New Roman"/>
          <w:lang w:eastAsia="he-IL"/>
        </w:rPr>
        <w:t xml:space="preserve"> a motorized spinning disk confocal microscope (Y</w:t>
      </w:r>
      <w:r w:rsidR="00FE693F" w:rsidRPr="00FE693F">
        <w:rPr>
          <w:rFonts w:ascii="Times New Roman" w:hAnsi="Times New Roman"/>
          <w:lang w:eastAsia="he-IL"/>
        </w:rPr>
        <w:t>okogawa</w:t>
      </w:r>
      <w:r w:rsidR="00FE693F">
        <w:rPr>
          <w:rFonts w:ascii="Times New Roman" w:hAnsi="Times New Roman"/>
          <w:lang w:eastAsia="he-IL"/>
        </w:rPr>
        <w:t xml:space="preserve"> </w:t>
      </w:r>
      <w:r w:rsidR="00FE693F" w:rsidRPr="00FE693F">
        <w:rPr>
          <w:rFonts w:ascii="Times New Roman" w:hAnsi="Times New Roman"/>
          <w:lang w:eastAsia="he-IL"/>
        </w:rPr>
        <w:t xml:space="preserve">CSU-22 </w:t>
      </w:r>
      <w:r w:rsidR="00FE693F">
        <w:rPr>
          <w:rFonts w:ascii="Times New Roman" w:hAnsi="Times New Roman"/>
          <w:lang w:eastAsia="he-IL"/>
        </w:rPr>
        <w:t>c</w:t>
      </w:r>
      <w:r w:rsidR="00FE693F" w:rsidRPr="00FE693F">
        <w:rPr>
          <w:rFonts w:ascii="Times New Roman" w:hAnsi="Times New Roman"/>
          <w:lang w:eastAsia="he-IL"/>
        </w:rPr>
        <w:t xml:space="preserve">onfocal </w:t>
      </w:r>
      <w:r w:rsidR="00FE693F">
        <w:rPr>
          <w:rFonts w:ascii="Times New Roman" w:hAnsi="Times New Roman"/>
          <w:lang w:eastAsia="he-IL"/>
        </w:rPr>
        <w:t>h</w:t>
      </w:r>
      <w:r w:rsidR="00FE693F" w:rsidRPr="00FE693F">
        <w:rPr>
          <w:rFonts w:ascii="Times New Roman" w:hAnsi="Times New Roman"/>
          <w:lang w:eastAsia="he-IL"/>
        </w:rPr>
        <w:t>ead</w:t>
      </w:r>
      <w:r w:rsidR="00FE693F">
        <w:rPr>
          <w:rFonts w:ascii="Times New Roman" w:hAnsi="Times New Roman"/>
          <w:lang w:eastAsia="he-IL"/>
        </w:rPr>
        <w:t xml:space="preserve"> mounted on a Zeiss</w:t>
      </w:r>
      <w:r w:rsidR="00FE693F" w:rsidRPr="00FE693F">
        <w:rPr>
          <w:rFonts w:ascii="Times New Roman" w:hAnsi="Times New Roman"/>
          <w:lang w:eastAsia="he-IL"/>
        </w:rPr>
        <w:t xml:space="preserve"> </w:t>
      </w:r>
      <w:proofErr w:type="spellStart"/>
      <w:r w:rsidR="00FE693F" w:rsidRPr="00FE693F">
        <w:rPr>
          <w:rFonts w:ascii="Times New Roman" w:hAnsi="Times New Roman"/>
          <w:lang w:eastAsia="he-IL"/>
        </w:rPr>
        <w:t>Axiovert</w:t>
      </w:r>
      <w:proofErr w:type="spellEnd"/>
      <w:r w:rsidR="00FE693F" w:rsidRPr="00FE693F">
        <w:rPr>
          <w:rFonts w:ascii="Times New Roman" w:hAnsi="Times New Roman"/>
          <w:lang w:eastAsia="he-IL"/>
        </w:rPr>
        <w:t xml:space="preserve"> 200M</w:t>
      </w:r>
      <w:r w:rsidR="00FE693F">
        <w:rPr>
          <w:rFonts w:ascii="Times New Roman" w:hAnsi="Times New Roman"/>
          <w:lang w:eastAsia="he-IL"/>
        </w:rPr>
        <w:t xml:space="preserve"> microscope</w:t>
      </w:r>
      <w:r w:rsidR="00FE693F" w:rsidRPr="00FE693F">
        <w:rPr>
          <w:rFonts w:ascii="Times New Roman" w:hAnsi="Times New Roman"/>
          <w:lang w:eastAsia="he-IL"/>
        </w:rPr>
        <w:t>, Carl</w:t>
      </w:r>
      <w:r w:rsidR="00FE693F">
        <w:rPr>
          <w:rFonts w:ascii="Times New Roman" w:hAnsi="Times New Roman"/>
          <w:lang w:eastAsia="he-IL"/>
        </w:rPr>
        <w:t xml:space="preserve"> </w:t>
      </w:r>
      <w:r w:rsidR="00FE693F" w:rsidRPr="00FE693F">
        <w:rPr>
          <w:rFonts w:ascii="Times New Roman" w:hAnsi="Times New Roman"/>
          <w:lang w:eastAsia="he-IL"/>
        </w:rPr>
        <w:t>Zeiss Micro</w:t>
      </w:r>
      <w:r w:rsidR="003F61A3">
        <w:rPr>
          <w:rFonts w:ascii="Times New Roman" w:hAnsi="Times New Roman"/>
          <w:lang w:eastAsia="he-IL"/>
        </w:rPr>
        <w:t>scopy GmbH, Jena, Germany</w:t>
      </w:r>
      <w:r w:rsidR="00FE693F" w:rsidRPr="00AB3DCA">
        <w:rPr>
          <w:rFonts w:ascii="Times New Roman" w:hAnsi="Times New Roman"/>
          <w:lang w:eastAsia="he-IL"/>
        </w:rPr>
        <w:t>)</w:t>
      </w:r>
      <w:r w:rsidR="001924FB" w:rsidRPr="00AB3DCA">
        <w:rPr>
          <w:rFonts w:ascii="Times New Roman" w:hAnsi="Times New Roman"/>
          <w:lang w:eastAsia="he-IL"/>
        </w:rPr>
        <w:t xml:space="preserve"> </w:t>
      </w:r>
      <w:r w:rsidR="00861E26" w:rsidRPr="00AB3DCA">
        <w:rPr>
          <w:rFonts w:ascii="Times New Roman" w:hAnsi="Times New Roman"/>
          <w:lang w:eastAsia="he-IL"/>
        </w:rPr>
        <w:t>equipped with an Evolve CCD camera (</w:t>
      </w:r>
      <w:r w:rsidR="00436FC3" w:rsidRPr="00AB3DCA">
        <w:rPr>
          <w:rFonts w:ascii="Times New Roman" w:hAnsi="Times New Roman"/>
          <w:lang w:eastAsia="he-IL"/>
        </w:rPr>
        <w:t xml:space="preserve">pixel size 0.16 microns; </w:t>
      </w:r>
      <w:r w:rsidR="00861E26" w:rsidRPr="00AB3DCA">
        <w:rPr>
          <w:rFonts w:ascii="Times New Roman" w:hAnsi="Times New Roman"/>
          <w:lang w:eastAsia="he-IL"/>
        </w:rPr>
        <w:t>Photometrics, Tucson, AZ)</w:t>
      </w:r>
      <w:r w:rsidR="00E12A73" w:rsidRPr="00AB3DCA">
        <w:rPr>
          <w:rFonts w:ascii="Times New Roman" w:hAnsi="Times New Roman"/>
          <w:lang w:eastAsia="he-IL"/>
        </w:rPr>
        <w:t>.</w:t>
      </w:r>
      <w:r w:rsidR="00081879" w:rsidRPr="00AB3DCA">
        <w:rPr>
          <w:rFonts w:ascii="Times New Roman" w:hAnsi="Times New Roman"/>
          <w:lang w:eastAsia="he-IL"/>
        </w:rPr>
        <w:t xml:space="preserve"> </w:t>
      </w:r>
      <w:r w:rsidR="00E12A73" w:rsidRPr="00AB3DCA">
        <w:rPr>
          <w:rFonts w:ascii="Times New Roman" w:hAnsi="Times New Roman"/>
          <w:lang w:eastAsia="he-IL"/>
        </w:rPr>
        <w:t xml:space="preserve">Images were acquired </w:t>
      </w:r>
      <w:r w:rsidR="001924FB" w:rsidRPr="00AB3DCA">
        <w:rPr>
          <w:rFonts w:ascii="Times New Roman" w:hAnsi="Times New Roman"/>
          <w:lang w:eastAsia="he-IL"/>
        </w:rPr>
        <w:t xml:space="preserve">under the command of </w:t>
      </w:r>
      <w:proofErr w:type="spellStart"/>
      <w:r w:rsidR="001924FB" w:rsidRPr="00AB3DCA">
        <w:rPr>
          <w:rFonts w:ascii="Times New Roman" w:hAnsi="Times New Roman"/>
          <w:lang w:eastAsia="he-IL"/>
        </w:rPr>
        <w:t>Slidebook</w:t>
      </w:r>
      <w:proofErr w:type="spellEnd"/>
      <w:r w:rsidR="001924FB" w:rsidRPr="00AB3DCA">
        <w:rPr>
          <w:rFonts w:ascii="Times New Roman" w:hAnsi="Times New Roman"/>
          <w:lang w:eastAsia="he-IL"/>
        </w:rPr>
        <w:t>™</w:t>
      </w:r>
      <w:r w:rsidR="003F61A3" w:rsidRPr="00AB3DCA">
        <w:rPr>
          <w:rFonts w:ascii="Times New Roman" w:hAnsi="Times New Roman"/>
          <w:lang w:eastAsia="he-IL"/>
        </w:rPr>
        <w:t xml:space="preserve"> (Intelligent Imaging Innovations, Denver, CO)</w:t>
      </w:r>
      <w:r w:rsidR="00861E26" w:rsidRPr="00AB3DCA">
        <w:rPr>
          <w:rFonts w:ascii="Times New Roman" w:hAnsi="Times New Roman"/>
          <w:lang w:eastAsia="he-IL"/>
        </w:rPr>
        <w:t xml:space="preserve">, </w:t>
      </w:r>
      <w:r w:rsidR="00E12A73" w:rsidRPr="00AB3DCA">
        <w:rPr>
          <w:rFonts w:ascii="Times New Roman" w:hAnsi="Times New Roman"/>
          <w:lang w:eastAsia="he-IL"/>
        </w:rPr>
        <w:t xml:space="preserve"> using</w:t>
      </w:r>
      <w:r w:rsidR="001924FB" w:rsidRPr="00AB3DCA">
        <w:rPr>
          <w:rFonts w:ascii="Times New Roman" w:hAnsi="Times New Roman"/>
          <w:lang w:eastAsia="he-IL"/>
        </w:rPr>
        <w:t xml:space="preserve"> a </w:t>
      </w:r>
      <w:r w:rsidR="00436FC3" w:rsidRPr="00AB3DCA">
        <w:rPr>
          <w:rFonts w:ascii="Times New Roman" w:hAnsi="Times New Roman"/>
          <w:lang w:eastAsia="he-IL"/>
        </w:rPr>
        <w:t>63</w:t>
      </w:r>
      <w:r w:rsidR="001924FB" w:rsidRPr="00AB3DCA">
        <w:rPr>
          <w:rFonts w:ascii="Times New Roman" w:hAnsi="Times New Roman"/>
          <w:lang w:eastAsia="he-IL"/>
        </w:rPr>
        <w:t xml:space="preserve">× </w:t>
      </w:r>
      <w:r w:rsidR="00E12A73" w:rsidRPr="00AB3DCA">
        <w:rPr>
          <w:rFonts w:ascii="Times New Roman" w:hAnsi="Times New Roman"/>
          <w:lang w:eastAsia="he-IL"/>
        </w:rPr>
        <w:t xml:space="preserve">oil immersion objective </w:t>
      </w:r>
      <w:r w:rsidR="001924FB" w:rsidRPr="00AB3DCA">
        <w:rPr>
          <w:rFonts w:ascii="Times New Roman" w:hAnsi="Times New Roman"/>
          <w:lang w:eastAsia="he-IL"/>
        </w:rPr>
        <w:t>(NA 1.4)</w:t>
      </w:r>
      <w:r w:rsidR="00E12A73" w:rsidRPr="00AB3DCA">
        <w:rPr>
          <w:rFonts w:ascii="Times New Roman" w:hAnsi="Times New Roman"/>
          <w:lang w:eastAsia="he-IL"/>
        </w:rPr>
        <w:t>.</w:t>
      </w:r>
      <w:r w:rsidR="00DF4CC1" w:rsidRPr="00AB3DCA">
        <w:rPr>
          <w:rFonts w:ascii="Times New Roman" w:hAnsi="Times New Roman"/>
          <w:lang w:eastAsia="he-IL"/>
        </w:rPr>
        <w:t xml:space="preserve"> </w:t>
      </w:r>
      <w:r w:rsidR="001924FB" w:rsidRPr="00AB3DCA">
        <w:rPr>
          <w:rFonts w:ascii="Times New Roman" w:hAnsi="Times New Roman"/>
          <w:lang w:eastAsia="he-IL"/>
        </w:rPr>
        <w:t xml:space="preserve"> </w:t>
      </w:r>
      <w:r w:rsidR="00DF4CC1" w:rsidRPr="00AB3DCA">
        <w:rPr>
          <w:rFonts w:ascii="Times New Roman" w:hAnsi="Times New Roman"/>
          <w:lang w:eastAsia="he-IL"/>
        </w:rPr>
        <w:t xml:space="preserve">For calculation of the coefficient of variation of the fluorescence signal, area of cells from a single confocal mid-plane was manually identified, and the average and standard deviation of the fluorescence signal per cell were calculated with </w:t>
      </w:r>
      <w:proofErr w:type="spellStart"/>
      <w:r w:rsidR="00DF4CC1" w:rsidRPr="00AB3DCA">
        <w:rPr>
          <w:rFonts w:ascii="Times New Roman" w:hAnsi="Times New Roman"/>
          <w:lang w:eastAsia="he-IL"/>
        </w:rPr>
        <w:t>Slidebook</w:t>
      </w:r>
      <w:r w:rsidR="00DF4CC1" w:rsidRPr="00AB3DCA">
        <w:rPr>
          <w:rFonts w:ascii="Times New Roman" w:hAnsi="Times New Roman"/>
          <w:vertAlign w:val="superscript"/>
          <w:lang w:eastAsia="he-IL"/>
        </w:rPr>
        <w:t>TM</w:t>
      </w:r>
      <w:proofErr w:type="spellEnd"/>
      <w:r w:rsidR="00DF4CC1" w:rsidRPr="00AB3DCA">
        <w:rPr>
          <w:rFonts w:ascii="Times New Roman" w:hAnsi="Times New Roman"/>
          <w:lang w:eastAsia="he-IL"/>
        </w:rPr>
        <w:t>.</w:t>
      </w:r>
    </w:p>
    <w:p w14:paraId="6444591A" w14:textId="77777777" w:rsidR="00544E5F" w:rsidRDefault="00544E5F" w:rsidP="00D31169">
      <w:pPr>
        <w:spacing w:line="360" w:lineRule="auto"/>
        <w:rPr>
          <w:rFonts w:ascii="Times New Roman" w:hAnsi="Times New Roman"/>
          <w:rtl/>
          <w:lang w:eastAsia="he-IL"/>
        </w:rPr>
      </w:pPr>
    </w:p>
    <w:p w14:paraId="2D1B243F" w14:textId="66989157" w:rsidR="00EF6495" w:rsidRPr="00544E5F" w:rsidRDefault="00C504B7" w:rsidP="00D31169">
      <w:pPr>
        <w:spacing w:line="360" w:lineRule="auto"/>
        <w:jc w:val="both"/>
        <w:rPr>
          <w:rFonts w:ascii="Times New Roman" w:hAnsi="Times New Roman"/>
          <w:b/>
          <w:bCs/>
          <w:lang w:eastAsia="he-IL"/>
        </w:rPr>
      </w:pPr>
      <w:r w:rsidRPr="00C504B7">
        <w:rPr>
          <w:rFonts w:ascii="Times New Roman" w:hAnsi="Times New Roman"/>
          <w:b/>
          <w:bCs/>
          <w:lang w:eastAsia="he-IL"/>
        </w:rPr>
        <w:lastRenderedPageBreak/>
        <w:t xml:space="preserve">Microscopy experiments based on transfected ptfLC3 </w:t>
      </w:r>
      <w:r w:rsidR="00470D3C">
        <w:rPr>
          <w:rFonts w:ascii="Times New Roman" w:hAnsi="Times New Roman"/>
          <w:b/>
          <w:bCs/>
          <w:lang w:eastAsia="he-IL"/>
        </w:rPr>
        <w:t>(</w:t>
      </w:r>
      <w:r w:rsidR="00544E5F" w:rsidRPr="00544E5F">
        <w:rPr>
          <w:rFonts w:ascii="Times New Roman" w:hAnsi="Times New Roman"/>
          <w:b/>
          <w:bCs/>
          <w:lang w:eastAsia="he-IL"/>
        </w:rPr>
        <w:t>LC3-EGFP-mRFP</w:t>
      </w:r>
      <w:r w:rsidR="00470D3C">
        <w:rPr>
          <w:rFonts w:ascii="Times New Roman" w:hAnsi="Times New Roman"/>
          <w:b/>
          <w:bCs/>
          <w:lang w:eastAsia="he-IL"/>
        </w:rPr>
        <w:t>)</w:t>
      </w:r>
      <w:r w:rsidR="00544E5F" w:rsidRPr="00544E5F">
        <w:rPr>
          <w:rFonts w:ascii="Times New Roman" w:hAnsi="Times New Roman"/>
          <w:b/>
          <w:bCs/>
          <w:lang w:eastAsia="he-IL"/>
        </w:rPr>
        <w:t xml:space="preserve"> vector</w:t>
      </w:r>
    </w:p>
    <w:p w14:paraId="054A4AA6" w14:textId="26EDB949" w:rsidR="00544E5F" w:rsidRPr="00544E5F" w:rsidRDefault="00544E5F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  <w:r w:rsidRPr="00544E5F">
        <w:rPr>
          <w:rFonts w:ascii="Times New Roman" w:hAnsi="Times New Roman"/>
          <w:lang w:eastAsia="he-IL"/>
        </w:rPr>
        <w:t xml:space="preserve">Transient transfection with the tandem LC3-EGFP-mRFP </w:t>
      </w:r>
      <w:r w:rsidR="008B6D3F">
        <w:rPr>
          <w:rFonts w:ascii="Times New Roman" w:hAnsi="Times New Roman"/>
          <w:lang w:eastAsia="he-IL"/>
        </w:rPr>
        <w:t>ptfLC3 vector</w:t>
      </w:r>
      <w:r w:rsidRPr="00544E5F">
        <w:rPr>
          <w:rFonts w:ascii="Times New Roman" w:hAnsi="Times New Roman"/>
          <w:lang w:eastAsia="he-IL"/>
        </w:rPr>
        <w:t xml:space="preserve"> was performed using Lipofectamine® 2000 reagent (</w:t>
      </w:r>
      <w:r w:rsidR="008B6D3F">
        <w:rPr>
          <w:rFonts w:ascii="Times New Roman" w:hAnsi="Times New Roman"/>
          <w:lang w:eastAsia="he-IL"/>
        </w:rPr>
        <w:t>cat. #</w:t>
      </w:r>
      <w:hyperlink r:id="rId7" w:history="1">
        <w:r w:rsidR="008B6D3F" w:rsidRPr="00811C11">
          <w:rPr>
            <w:rStyle w:val="Hyperlink"/>
            <w:rFonts w:ascii="Times New Roman" w:hAnsi="Times New Roman"/>
            <w:color w:val="auto"/>
            <w:u w:val="none"/>
            <w:lang w:eastAsia="he-IL"/>
          </w:rPr>
          <w:t>11-668-019</w:t>
        </w:r>
      </w:hyperlink>
      <w:r w:rsidR="008B6D3F">
        <w:rPr>
          <w:rFonts w:ascii="Times New Roman" w:hAnsi="Times New Roman"/>
          <w:lang w:eastAsia="he-IL"/>
        </w:rPr>
        <w:t xml:space="preserve">; </w:t>
      </w:r>
      <w:r w:rsidRPr="00544E5F">
        <w:rPr>
          <w:rFonts w:ascii="Times New Roman" w:hAnsi="Times New Roman"/>
          <w:lang w:eastAsia="he-IL"/>
        </w:rPr>
        <w:t>Invitrogen</w:t>
      </w:r>
      <w:r w:rsidR="008B6D3F">
        <w:rPr>
          <w:rFonts w:ascii="Times New Roman" w:hAnsi="Times New Roman"/>
          <w:lang w:eastAsia="he-IL"/>
        </w:rPr>
        <w:t>, Waltham, MA</w:t>
      </w:r>
      <w:r w:rsidRPr="00544E5F">
        <w:rPr>
          <w:rFonts w:ascii="Times New Roman" w:hAnsi="Times New Roman"/>
          <w:lang w:eastAsia="he-IL"/>
        </w:rPr>
        <w:t>)</w:t>
      </w:r>
      <w:r w:rsidR="008B6D3F">
        <w:rPr>
          <w:rFonts w:ascii="Times New Roman" w:hAnsi="Times New Roman"/>
          <w:lang w:eastAsia="he-IL"/>
        </w:rPr>
        <w:t xml:space="preserve"> according to the manufacturer</w:t>
      </w:r>
      <w:r w:rsidR="002C7F16">
        <w:rPr>
          <w:rFonts w:ascii="Times New Roman" w:hAnsi="Times New Roman"/>
          <w:lang w:eastAsia="he-IL"/>
        </w:rPr>
        <w:t>’s</w:t>
      </w:r>
      <w:r w:rsidR="008B6D3F">
        <w:rPr>
          <w:rFonts w:ascii="Times New Roman" w:hAnsi="Times New Roman"/>
          <w:lang w:eastAsia="he-IL"/>
        </w:rPr>
        <w:t xml:space="preserve"> instructions</w:t>
      </w:r>
      <w:r w:rsidRPr="00544E5F">
        <w:rPr>
          <w:rFonts w:ascii="Times New Roman" w:hAnsi="Times New Roman"/>
          <w:lang w:eastAsia="he-IL"/>
        </w:rPr>
        <w:t xml:space="preserve">. </w:t>
      </w:r>
      <w:r w:rsidR="008B6D3F" w:rsidRPr="008D78CF">
        <w:rPr>
          <w:rFonts w:ascii="Times New Roman" w:hAnsi="Times New Roman"/>
          <w:lang w:eastAsia="he-IL"/>
        </w:rPr>
        <w:t xml:space="preserve">After </w:t>
      </w:r>
      <w:r w:rsidR="005946E2" w:rsidRPr="008D78CF">
        <w:rPr>
          <w:rFonts w:ascii="Times New Roman" w:hAnsi="Times New Roman"/>
          <w:lang w:eastAsia="he-IL"/>
        </w:rPr>
        <w:t>32</w:t>
      </w:r>
      <w:r w:rsidR="008B6D3F" w:rsidRPr="008D78CF">
        <w:rPr>
          <w:rFonts w:ascii="Times New Roman" w:hAnsi="Times New Roman"/>
          <w:lang w:eastAsia="he-IL"/>
        </w:rPr>
        <w:t xml:space="preserve"> h</w:t>
      </w:r>
      <w:r w:rsidR="008B6D3F">
        <w:rPr>
          <w:rFonts w:ascii="Times New Roman" w:hAnsi="Times New Roman"/>
          <w:lang w:eastAsia="he-IL"/>
        </w:rPr>
        <w:t>,</w:t>
      </w:r>
      <w:r w:rsidR="008B6D3F" w:rsidRPr="00544E5F">
        <w:rPr>
          <w:rFonts w:ascii="Times New Roman" w:hAnsi="Times New Roman"/>
          <w:lang w:eastAsia="he-IL"/>
        </w:rPr>
        <w:t xml:space="preserve"> </w:t>
      </w:r>
      <w:r w:rsidR="008B6D3F">
        <w:rPr>
          <w:rFonts w:ascii="Times New Roman" w:hAnsi="Times New Roman"/>
          <w:lang w:eastAsia="he-IL"/>
        </w:rPr>
        <w:t xml:space="preserve">the </w:t>
      </w:r>
      <w:r w:rsidRPr="00544E5F">
        <w:rPr>
          <w:rFonts w:ascii="Times New Roman" w:hAnsi="Times New Roman"/>
          <w:lang w:eastAsia="he-IL"/>
        </w:rPr>
        <w:t>cells were</w:t>
      </w:r>
      <w:r w:rsidR="005946E2">
        <w:rPr>
          <w:rFonts w:ascii="Times New Roman" w:hAnsi="Times New Roman"/>
          <w:lang w:eastAsia="he-IL"/>
        </w:rPr>
        <w:t xml:space="preserve"> subjected (or not; control) to CD treatment for 16 h,</w:t>
      </w:r>
      <w:r w:rsidRPr="00544E5F">
        <w:rPr>
          <w:rFonts w:ascii="Times New Roman" w:hAnsi="Times New Roman"/>
          <w:lang w:eastAsia="he-IL"/>
        </w:rPr>
        <w:t xml:space="preserve"> fixed </w:t>
      </w:r>
      <w:r w:rsidRPr="001B13B3">
        <w:rPr>
          <w:rFonts w:ascii="Times New Roman" w:hAnsi="Times New Roman"/>
        </w:rPr>
        <w:t>with 4% paraformaldehyde,</w:t>
      </w:r>
      <w:r>
        <w:rPr>
          <w:rFonts w:ascii="Times New Roman" w:hAnsi="Times New Roman"/>
          <w:lang w:eastAsia="he-IL"/>
        </w:rPr>
        <w:t xml:space="preserve"> </w:t>
      </w:r>
      <w:r w:rsidRPr="00544E5F">
        <w:rPr>
          <w:rFonts w:ascii="Times New Roman" w:hAnsi="Times New Roman"/>
          <w:lang w:eastAsia="he-IL"/>
        </w:rPr>
        <w:t xml:space="preserve">and </w:t>
      </w:r>
      <w:r w:rsidR="008B6D3F">
        <w:rPr>
          <w:rFonts w:ascii="Times New Roman" w:hAnsi="Times New Roman"/>
          <w:lang w:eastAsia="he-IL"/>
        </w:rPr>
        <w:t xml:space="preserve">subjected to spinning disc confocal </w:t>
      </w:r>
      <w:r w:rsidRPr="008D78CF">
        <w:rPr>
          <w:rFonts w:ascii="Times New Roman" w:hAnsi="Times New Roman"/>
          <w:lang w:eastAsia="he-IL"/>
        </w:rPr>
        <w:t>microscop</w:t>
      </w:r>
      <w:r w:rsidR="008B6D3F" w:rsidRPr="008D78CF">
        <w:rPr>
          <w:rFonts w:ascii="Times New Roman" w:hAnsi="Times New Roman"/>
          <w:lang w:eastAsia="he-IL"/>
        </w:rPr>
        <w:t xml:space="preserve">y and analysis </w:t>
      </w:r>
      <w:r w:rsidRPr="008D78CF">
        <w:rPr>
          <w:rFonts w:ascii="Times New Roman" w:hAnsi="Times New Roman"/>
          <w:lang w:eastAsia="he-IL"/>
        </w:rPr>
        <w:t>as above</w:t>
      </w:r>
      <w:r w:rsidR="00203E6A" w:rsidRPr="008D78CF">
        <w:rPr>
          <w:rFonts w:ascii="Times New Roman" w:hAnsi="Times New Roman"/>
          <w:lang w:eastAsia="he-IL"/>
        </w:rPr>
        <w:t>, except for the objective employed (100× oil immersion objective, NA 1.45).</w:t>
      </w:r>
      <w:r w:rsidR="000B1777" w:rsidRPr="008D78CF">
        <w:rPr>
          <w:rFonts w:ascii="Times New Roman" w:hAnsi="Times New Roman"/>
          <w:lang w:eastAsia="he-IL"/>
        </w:rPr>
        <w:t xml:space="preserve"> For quantification of EGFP signal on </w:t>
      </w:r>
      <w:proofErr w:type="spellStart"/>
      <w:r w:rsidR="000B1777" w:rsidRPr="008D78CF">
        <w:rPr>
          <w:rFonts w:ascii="Times New Roman" w:hAnsi="Times New Roman"/>
          <w:lang w:eastAsia="he-IL"/>
        </w:rPr>
        <w:t>mRFP</w:t>
      </w:r>
      <w:proofErr w:type="spellEnd"/>
      <w:r w:rsidR="000B1777" w:rsidRPr="008D78CF">
        <w:rPr>
          <w:rFonts w:ascii="Times New Roman" w:hAnsi="Times New Roman"/>
          <w:lang w:eastAsia="he-IL"/>
        </w:rPr>
        <w:t xml:space="preserve"> positive pixels, </w:t>
      </w:r>
      <w:proofErr w:type="spellStart"/>
      <w:r w:rsidR="000B1777" w:rsidRPr="008D78CF">
        <w:rPr>
          <w:rFonts w:ascii="Times New Roman" w:hAnsi="Times New Roman"/>
          <w:lang w:eastAsia="he-IL"/>
        </w:rPr>
        <w:t>mRFP</w:t>
      </w:r>
      <w:proofErr w:type="spellEnd"/>
      <w:r w:rsidR="000B1777" w:rsidRPr="008D78CF">
        <w:rPr>
          <w:rFonts w:ascii="Times New Roman" w:hAnsi="Times New Roman"/>
          <w:lang w:eastAsia="he-IL"/>
        </w:rPr>
        <w:t xml:space="preserve">-positive signals of single confocal mid-planes of transfected/treated cells (treatments were identical to described above, with the exception that they were initiated 72 h post-transfection) were identified through intensity-based segmentation. EGFP and </w:t>
      </w:r>
      <w:proofErr w:type="spellStart"/>
      <w:r w:rsidR="000B1777" w:rsidRPr="008D78CF">
        <w:rPr>
          <w:rFonts w:ascii="Times New Roman" w:hAnsi="Times New Roman"/>
          <w:lang w:eastAsia="he-IL"/>
        </w:rPr>
        <w:t>mRFP</w:t>
      </w:r>
      <w:proofErr w:type="spellEnd"/>
      <w:r w:rsidR="000B1777" w:rsidRPr="008D78CF">
        <w:rPr>
          <w:rFonts w:ascii="Times New Roman" w:hAnsi="Times New Roman"/>
          <w:lang w:eastAsia="he-IL"/>
        </w:rPr>
        <w:t xml:space="preserve"> signals in the segmented regions were calculated with </w:t>
      </w:r>
      <w:proofErr w:type="spellStart"/>
      <w:r w:rsidR="000B1777" w:rsidRPr="008D78CF">
        <w:rPr>
          <w:rFonts w:ascii="Times New Roman" w:hAnsi="Times New Roman"/>
          <w:lang w:eastAsia="he-IL"/>
        </w:rPr>
        <w:t>Slidebook</w:t>
      </w:r>
      <w:r w:rsidR="000B1777" w:rsidRPr="008D78CF">
        <w:rPr>
          <w:rFonts w:ascii="Times New Roman" w:hAnsi="Times New Roman"/>
          <w:vertAlign w:val="superscript"/>
          <w:lang w:eastAsia="he-IL"/>
        </w:rPr>
        <w:t>TM</w:t>
      </w:r>
      <w:proofErr w:type="spellEnd"/>
      <w:r w:rsidR="000B1777" w:rsidRPr="008D78CF">
        <w:rPr>
          <w:rFonts w:ascii="Times New Roman" w:hAnsi="Times New Roman"/>
          <w:lang w:eastAsia="he-IL"/>
        </w:rPr>
        <w:t>.</w:t>
      </w:r>
    </w:p>
    <w:p w14:paraId="0E1E79E8" w14:textId="77777777" w:rsidR="00544E5F" w:rsidRPr="00544E5F" w:rsidRDefault="00544E5F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</w:p>
    <w:p w14:paraId="42376437" w14:textId="77777777" w:rsidR="00C83B13" w:rsidRPr="00C83B13" w:rsidRDefault="00C83B13" w:rsidP="00D31169">
      <w:pPr>
        <w:spacing w:line="360" w:lineRule="auto"/>
        <w:jc w:val="both"/>
        <w:rPr>
          <w:rFonts w:ascii="Times New Roman" w:hAnsi="Times New Roman"/>
          <w:b/>
          <w:bCs/>
          <w:lang w:eastAsia="he-IL"/>
        </w:rPr>
      </w:pPr>
      <w:r w:rsidRPr="00C83B13">
        <w:rPr>
          <w:rFonts w:ascii="Times New Roman" w:hAnsi="Times New Roman"/>
          <w:b/>
          <w:bCs/>
          <w:lang w:eastAsia="he-IL"/>
        </w:rPr>
        <w:t>Degradation measurements by</w:t>
      </w:r>
      <w:r w:rsidR="005B4FA2">
        <w:rPr>
          <w:rFonts w:ascii="Times New Roman" w:hAnsi="Times New Roman"/>
          <w:b/>
          <w:bCs/>
          <w:lang w:eastAsia="he-IL"/>
        </w:rPr>
        <w:t xml:space="preserve"> cycloheximide</w:t>
      </w:r>
      <w:r w:rsidRPr="00C83B13">
        <w:rPr>
          <w:rFonts w:ascii="Times New Roman" w:hAnsi="Times New Roman"/>
          <w:b/>
          <w:bCs/>
          <w:lang w:eastAsia="he-IL"/>
        </w:rPr>
        <w:t xml:space="preserve"> </w:t>
      </w:r>
      <w:r w:rsidR="005B4FA2">
        <w:rPr>
          <w:rFonts w:ascii="Times New Roman" w:hAnsi="Times New Roman"/>
          <w:b/>
          <w:bCs/>
          <w:lang w:eastAsia="he-IL"/>
        </w:rPr>
        <w:t>(</w:t>
      </w:r>
      <w:r w:rsidRPr="00C83B13">
        <w:rPr>
          <w:rFonts w:ascii="Times New Roman" w:hAnsi="Times New Roman"/>
          <w:b/>
          <w:bCs/>
          <w:lang w:eastAsia="he-IL"/>
        </w:rPr>
        <w:t>CHX</w:t>
      </w:r>
      <w:r w:rsidR="005B4FA2">
        <w:rPr>
          <w:rFonts w:ascii="Times New Roman" w:hAnsi="Times New Roman"/>
          <w:b/>
          <w:bCs/>
          <w:lang w:eastAsia="he-IL"/>
        </w:rPr>
        <w:t>)</w:t>
      </w:r>
      <w:r w:rsidRPr="00C83B13">
        <w:rPr>
          <w:rFonts w:ascii="Times New Roman" w:hAnsi="Times New Roman"/>
          <w:b/>
          <w:bCs/>
          <w:lang w:eastAsia="he-IL"/>
        </w:rPr>
        <w:t xml:space="preserve"> chase</w:t>
      </w:r>
    </w:p>
    <w:p w14:paraId="620C6EE4" w14:textId="67104E42" w:rsidR="00C83B13" w:rsidRPr="00C83B13" w:rsidRDefault="00C83B13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  <w:r w:rsidRPr="00C83B13">
        <w:rPr>
          <w:rFonts w:ascii="Times New Roman" w:hAnsi="Times New Roman"/>
          <w:lang w:eastAsia="he-IL"/>
        </w:rPr>
        <w:t xml:space="preserve">Mv1Lu cells grown in 6-well plates </w:t>
      </w:r>
      <w:bookmarkStart w:id="7" w:name="_Hlk75959383"/>
      <w:r w:rsidRPr="00C83B13">
        <w:rPr>
          <w:rFonts w:ascii="Times New Roman" w:hAnsi="Times New Roman"/>
          <w:lang w:eastAsia="he-IL"/>
        </w:rPr>
        <w:t xml:space="preserve">were subjected (or not; control) to </w:t>
      </w:r>
      <w:r w:rsidR="00936D86">
        <w:rPr>
          <w:rFonts w:ascii="Times New Roman" w:hAnsi="Times New Roman"/>
          <w:lang w:eastAsia="he-IL"/>
        </w:rPr>
        <w:t>statin-mediated CD</w:t>
      </w:r>
      <w:r w:rsidRPr="00C83B13">
        <w:rPr>
          <w:rFonts w:ascii="Times New Roman" w:hAnsi="Times New Roman"/>
          <w:lang w:eastAsia="he-IL"/>
        </w:rPr>
        <w:t xml:space="preserve"> treatment (16 h).</w:t>
      </w:r>
      <w:bookmarkEnd w:id="7"/>
      <w:r w:rsidRPr="00C83B13">
        <w:rPr>
          <w:rFonts w:ascii="Times New Roman" w:hAnsi="Times New Roman"/>
          <w:lang w:eastAsia="he-IL"/>
        </w:rPr>
        <w:t xml:space="preserve"> The cells were then serum-starved (2 h), incubated with 300 μM CHX for 0-6 h at 37°C, lysed, and subjected to SDS-PAGE and immunoblotting.</w:t>
      </w:r>
    </w:p>
    <w:p w14:paraId="120703A9" w14:textId="77777777" w:rsidR="00C83B13" w:rsidRPr="00C83B13" w:rsidRDefault="00C83B13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</w:p>
    <w:p w14:paraId="32243446" w14:textId="77777777" w:rsidR="006C1330" w:rsidRPr="006C1330" w:rsidRDefault="006C1330" w:rsidP="00D31169">
      <w:pPr>
        <w:spacing w:line="360" w:lineRule="auto"/>
        <w:jc w:val="both"/>
        <w:rPr>
          <w:rFonts w:ascii="Times New Roman" w:hAnsi="Times New Roman"/>
          <w:b/>
          <w:bCs/>
          <w:rtl/>
          <w:lang w:eastAsia="he-IL" w:bidi="he-IL"/>
        </w:rPr>
      </w:pPr>
      <w:r w:rsidRPr="006C1330">
        <w:rPr>
          <w:rFonts w:ascii="Times New Roman" w:hAnsi="Times New Roman"/>
          <w:b/>
          <w:bCs/>
          <w:lang w:eastAsia="he-IL"/>
        </w:rPr>
        <w:t xml:space="preserve">Real-time </w:t>
      </w:r>
      <w:r w:rsidR="00FE794F">
        <w:rPr>
          <w:rFonts w:ascii="Times New Roman" w:hAnsi="Times New Roman"/>
          <w:b/>
          <w:bCs/>
          <w:lang w:eastAsia="he-IL"/>
        </w:rPr>
        <w:t xml:space="preserve">quantitative </w:t>
      </w:r>
      <w:r w:rsidRPr="006C1330">
        <w:rPr>
          <w:rFonts w:ascii="Times New Roman" w:hAnsi="Times New Roman"/>
          <w:b/>
          <w:bCs/>
          <w:lang w:eastAsia="he-IL"/>
        </w:rPr>
        <w:t>reverse transcriptase-PCR</w:t>
      </w:r>
      <w:r w:rsidR="00FE794F">
        <w:rPr>
          <w:rFonts w:ascii="Times New Roman" w:hAnsi="Times New Roman"/>
          <w:b/>
          <w:bCs/>
          <w:lang w:eastAsia="he-IL"/>
        </w:rPr>
        <w:t xml:space="preserve"> (RT-qPCR)</w:t>
      </w:r>
    </w:p>
    <w:p w14:paraId="31F63F04" w14:textId="583D1418" w:rsidR="00C903A1" w:rsidRPr="00C903A1" w:rsidRDefault="006C1330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  <w:r w:rsidRPr="006C1330">
        <w:rPr>
          <w:rFonts w:ascii="Times New Roman" w:hAnsi="Times New Roman"/>
          <w:lang w:eastAsia="he-IL"/>
        </w:rPr>
        <w:t xml:space="preserve">Mv1Lu cells grown in 6-well plates were subjected to </w:t>
      </w:r>
      <w:r w:rsidR="00F309F5">
        <w:rPr>
          <w:rFonts w:ascii="Times New Roman" w:hAnsi="Times New Roman"/>
          <w:lang w:eastAsia="he-IL"/>
        </w:rPr>
        <w:t>CD</w:t>
      </w:r>
      <w:r w:rsidRPr="006C1330">
        <w:rPr>
          <w:rFonts w:ascii="Times New Roman" w:hAnsi="Times New Roman"/>
          <w:lang w:eastAsia="he-IL"/>
        </w:rPr>
        <w:t xml:space="preserve"> or left untreated (control). Total RNA was isolated by EZ-RNA (</w:t>
      </w:r>
      <w:r w:rsidR="006C5C9B">
        <w:rPr>
          <w:rFonts w:ascii="Times New Roman" w:hAnsi="Times New Roman"/>
          <w:lang w:eastAsia="he-IL"/>
        </w:rPr>
        <w:t xml:space="preserve">cat. </w:t>
      </w:r>
      <w:r w:rsidRPr="006C1330">
        <w:rPr>
          <w:rFonts w:ascii="Times New Roman" w:hAnsi="Times New Roman"/>
          <w:lang w:eastAsia="he-IL"/>
        </w:rPr>
        <w:t xml:space="preserve">#20-400-100, Biological Industries Beit </w:t>
      </w:r>
      <w:proofErr w:type="spellStart"/>
      <w:r w:rsidRPr="006C1330">
        <w:rPr>
          <w:rFonts w:ascii="Times New Roman" w:hAnsi="Times New Roman"/>
          <w:lang w:eastAsia="he-IL"/>
        </w:rPr>
        <w:t>Haemek</w:t>
      </w:r>
      <w:proofErr w:type="spellEnd"/>
      <w:r w:rsidRPr="006C1330">
        <w:rPr>
          <w:rFonts w:ascii="Times New Roman" w:hAnsi="Times New Roman"/>
          <w:lang w:eastAsia="he-IL"/>
        </w:rPr>
        <w:t>), followed by reverse transcription using Verso RT-PCR Kit (</w:t>
      </w:r>
      <w:r w:rsidR="006C5C9B">
        <w:rPr>
          <w:rFonts w:ascii="Times New Roman" w:hAnsi="Times New Roman"/>
          <w:lang w:eastAsia="he-IL"/>
        </w:rPr>
        <w:t xml:space="preserve">cat. </w:t>
      </w:r>
      <w:r w:rsidRPr="006C1330">
        <w:rPr>
          <w:rFonts w:ascii="Times New Roman" w:hAnsi="Times New Roman"/>
          <w:lang w:eastAsia="he-IL"/>
        </w:rPr>
        <w:t>#AB-1453-B, Thermo Fisher Scientific</w:t>
      </w:r>
      <w:r w:rsidR="006C5C9B">
        <w:rPr>
          <w:rFonts w:ascii="Times New Roman" w:hAnsi="Times New Roman"/>
          <w:lang w:eastAsia="he-IL"/>
        </w:rPr>
        <w:t>, Waltham, MA</w:t>
      </w:r>
      <w:r w:rsidRPr="006C1330">
        <w:rPr>
          <w:rFonts w:ascii="Times New Roman" w:hAnsi="Times New Roman"/>
          <w:lang w:eastAsia="he-IL"/>
        </w:rPr>
        <w:t>). RT-</w:t>
      </w:r>
      <w:r w:rsidR="00B725BB">
        <w:rPr>
          <w:rFonts w:ascii="Times New Roman" w:hAnsi="Times New Roman"/>
          <w:lang w:eastAsia="he-IL"/>
        </w:rPr>
        <w:t>q</w:t>
      </w:r>
      <w:r w:rsidRPr="006C1330">
        <w:rPr>
          <w:rFonts w:ascii="Times New Roman" w:hAnsi="Times New Roman"/>
          <w:lang w:eastAsia="he-IL"/>
        </w:rPr>
        <w:t xml:space="preserve">PCR analysis of the mRNA levels of </w:t>
      </w:r>
      <w:r w:rsidR="00B725BB">
        <w:rPr>
          <w:rFonts w:ascii="Times New Roman" w:hAnsi="Times New Roman"/>
          <w:lang w:eastAsia="he-IL"/>
        </w:rPr>
        <w:t xml:space="preserve">the autophagy-related genes </w:t>
      </w:r>
      <w:r w:rsidR="00B725BB" w:rsidRPr="00B725BB">
        <w:rPr>
          <w:rFonts w:ascii="Times New Roman" w:hAnsi="Times New Roman"/>
          <w:bCs/>
          <w:i/>
          <w:iCs/>
          <w:lang w:eastAsia="he-IL"/>
        </w:rPr>
        <w:t>SQSTM1</w:t>
      </w:r>
      <w:r w:rsidR="00B725BB">
        <w:rPr>
          <w:rFonts w:ascii="Times New Roman" w:hAnsi="Times New Roman"/>
          <w:bCs/>
          <w:i/>
          <w:iCs/>
          <w:lang w:eastAsia="he-IL"/>
        </w:rPr>
        <w:t>,</w:t>
      </w:r>
      <w:r w:rsidR="00B725BB" w:rsidRPr="00B725BB">
        <w:rPr>
          <w:rFonts w:ascii="Times New Roman" w:hAnsi="Times New Roman"/>
          <w:bCs/>
          <w:lang w:eastAsia="he-IL"/>
        </w:rPr>
        <w:t xml:space="preserve"> </w:t>
      </w:r>
      <w:r w:rsidR="00B725BB" w:rsidRPr="00B725BB">
        <w:rPr>
          <w:rFonts w:ascii="Times New Roman" w:hAnsi="Times New Roman"/>
          <w:bCs/>
          <w:i/>
          <w:iCs/>
          <w:lang w:eastAsia="he-IL"/>
        </w:rPr>
        <w:t>MAP1LC3</w:t>
      </w:r>
      <w:r w:rsidR="00B725BB" w:rsidRPr="00B725BB">
        <w:rPr>
          <w:rFonts w:ascii="Times New Roman" w:hAnsi="Times New Roman"/>
          <w:bCs/>
          <w:lang w:eastAsia="he-IL"/>
        </w:rPr>
        <w:t xml:space="preserve"> and </w:t>
      </w:r>
      <w:r w:rsidR="00B725BB" w:rsidRPr="00B725BB">
        <w:rPr>
          <w:rFonts w:ascii="Times New Roman" w:hAnsi="Times New Roman"/>
          <w:bCs/>
          <w:i/>
          <w:iCs/>
          <w:lang w:eastAsia="he-IL"/>
        </w:rPr>
        <w:t>GABARAPL2</w:t>
      </w:r>
      <w:r w:rsidR="00B725BB">
        <w:rPr>
          <w:rFonts w:ascii="Times New Roman" w:hAnsi="Times New Roman"/>
          <w:bCs/>
          <w:i/>
          <w:iCs/>
          <w:lang w:eastAsia="he-IL"/>
        </w:rPr>
        <w:t xml:space="preserve"> </w:t>
      </w:r>
      <w:r w:rsidRPr="006C1330">
        <w:rPr>
          <w:rFonts w:ascii="Times New Roman" w:hAnsi="Times New Roman"/>
          <w:lang w:eastAsia="he-IL"/>
        </w:rPr>
        <w:t>was done in triplicate using KAPA SYBR FAST ABI Prism qPCR kit (</w:t>
      </w:r>
      <w:r w:rsidR="00633C71">
        <w:rPr>
          <w:rFonts w:ascii="Times New Roman" w:hAnsi="Times New Roman"/>
          <w:lang w:eastAsia="he-IL"/>
        </w:rPr>
        <w:t xml:space="preserve">cat. </w:t>
      </w:r>
      <w:r w:rsidRPr="006C1330">
        <w:rPr>
          <w:rFonts w:ascii="Times New Roman" w:hAnsi="Times New Roman"/>
          <w:lang w:eastAsia="he-IL"/>
        </w:rPr>
        <w:t xml:space="preserve">#KK4604, Kapa Biosystems-Roche, Wilmington, MA), and quantified with Applied Biosystems 7300 Real-Time PCR System Software (Thermo Fisher Scientific). </w:t>
      </w:r>
      <w:r w:rsidR="00E75D8B" w:rsidRPr="00E75D8B">
        <w:rPr>
          <w:rFonts w:ascii="Times New Roman" w:hAnsi="Times New Roman"/>
          <w:lang w:eastAsia="he-IL"/>
        </w:rPr>
        <w:t>Non-template controls (NTC) and quantitative standards (</w:t>
      </w:r>
      <w:r w:rsidR="00E75D8B" w:rsidRPr="00E75D8B">
        <w:rPr>
          <w:rFonts w:ascii="Times New Roman" w:hAnsi="Times New Roman"/>
          <w:lang w:eastAsia="he-IL"/>
        </w:rPr>
        <w:sym w:font="Symbol" w:char="F062"/>
      </w:r>
      <w:r w:rsidR="00E75D8B" w:rsidRPr="00E75D8B">
        <w:rPr>
          <w:rFonts w:ascii="Times New Roman" w:hAnsi="Times New Roman"/>
          <w:lang w:eastAsia="he-IL"/>
        </w:rPr>
        <w:t>-actin) were included for calibration.</w:t>
      </w:r>
      <w:r w:rsidR="00E75D8B">
        <w:rPr>
          <w:rFonts w:ascii="Times New Roman" w:hAnsi="Times New Roman"/>
          <w:lang w:eastAsia="he-IL"/>
        </w:rPr>
        <w:t xml:space="preserve"> </w:t>
      </w:r>
      <w:r w:rsidRPr="006C1330">
        <w:rPr>
          <w:rFonts w:ascii="Times New Roman" w:hAnsi="Times New Roman"/>
          <w:lang w:eastAsia="he-IL"/>
        </w:rPr>
        <w:t>Gene expression values were calculated based on the comparative threshold cycle (C</w:t>
      </w:r>
      <w:r w:rsidRPr="006C1330">
        <w:rPr>
          <w:rFonts w:ascii="Times New Roman" w:hAnsi="Times New Roman"/>
          <w:vertAlign w:val="subscript"/>
          <w:lang w:eastAsia="he-IL"/>
        </w:rPr>
        <w:t>T</w:t>
      </w:r>
      <w:r w:rsidRPr="006C1330">
        <w:rPr>
          <w:rFonts w:ascii="Times New Roman" w:hAnsi="Times New Roman"/>
          <w:lang w:eastAsia="he-IL"/>
        </w:rPr>
        <w:t xml:space="preserve">) method </w:t>
      </w:r>
      <w:r w:rsidRPr="006C1330">
        <w:rPr>
          <w:rFonts w:ascii="Times New Roman" w:hAnsi="Times New Roman"/>
          <w:lang w:eastAsia="he-IL"/>
        </w:rPr>
        <w:fldChar w:fldCharType="begin"/>
      </w:r>
      <w:r w:rsidR="0015702C">
        <w:rPr>
          <w:rFonts w:ascii="Times New Roman" w:hAnsi="Times New Roman"/>
          <w:lang w:eastAsia="he-IL"/>
        </w:rPr>
        <w:instrText xml:space="preserve"> ADDIN EN.CITE &lt;EndNote&gt;&lt;Cite&gt;&lt;Author&gt;Livak&lt;/Author&gt;&lt;Year&gt;2001&lt;/Year&gt;&lt;RecNum&gt;4319&lt;/RecNum&gt;&lt;DisplayText&gt;[13]&lt;/DisplayText&gt;&lt;record&gt;&lt;rec-number&gt;4319&lt;/rec-number&gt;&lt;foreign-keys&gt;&lt;key app="EN" db-id="5v29pz0fp2xa97erx0l502fr0a9rsdev9dpz" timestamp="1305537133"&gt;4319&lt;/key&gt;&lt;/foreign-keys&gt;&lt;ref-type name="Journal Article"&gt;17&lt;/ref-type&gt;&lt;contributors&gt;&lt;authors&gt;&lt;author&gt;Livak, K. J.&lt;/author&gt;&lt;author&gt;Schmittgen, T. D.&lt;/author&gt;&lt;/authors&gt;&lt;/contributors&gt;&lt;auth-address&gt;Applied Biosystems, Foster City, California 94404, USA.&lt;/auth-address&gt;&lt;titles&gt;&lt;title&gt;&lt;style face="normal" font="default" size="100%"&gt;Analysis of relative gene expression data using real-time quantitative PCR and the 2&lt;/style&gt;&lt;style face="superscript" font="default" size="100%"&gt;-&lt;/style&gt;&lt;style face="superscript" font="Symbol" charset="2" size="100%"&gt;DD&lt;/style&gt;&lt;style face="superscript" font="default" size="100%"&gt;CT&lt;/style&gt;&lt;style face="normal" font="default" size="100%"&gt; Method&lt;/style&gt;&lt;/title&gt;&lt;secondary-title&gt;Methods&lt;/secondary-title&gt;&lt;/titles&gt;&lt;periodical&gt;&lt;full-title&gt;Methods&lt;/full-title&gt;&lt;abbr-1&gt;Methods&lt;/abbr-1&gt;&lt;abbr-2&gt;Methods&lt;/abbr-2&gt;&lt;abbr-3&gt;Methods&lt;/abbr-3&gt;&lt;/periodical&gt;&lt;pages&gt;402-8&lt;/pages&gt;&lt;volume&gt;25&lt;/volume&gt;&lt;number&gt;4&lt;/number&gt;&lt;edition&gt;2002/02/16&lt;/edition&gt;&lt;keywords&gt;&lt;keyword&gt;Algorithms&lt;/keyword&gt;&lt;keyword&gt;Brain/metabolism&lt;/keyword&gt;&lt;keyword&gt;Cell Line&lt;/keyword&gt;&lt;keyword&gt;DNA, Complementary/metabolism&lt;/keyword&gt;&lt;keyword&gt;Humans&lt;/keyword&gt;&lt;keyword&gt;Polymerase Chain Reaction/*methods&lt;/keyword&gt;&lt;keyword&gt;*Reverse Transcriptase Polymerase Chain Reaction&lt;/keyword&gt;&lt;keyword&gt;Time Factors&lt;/keyword&gt;&lt;/keywords&gt;&lt;dates&gt;&lt;year&gt;2001&lt;/year&gt;&lt;pub-dates&gt;&lt;date&gt;Dec&lt;/date&gt;&lt;/pub-dates&gt;&lt;/dates&gt;&lt;isbn&gt;1046-2023 (Print)&amp;#xD;1046-2023 (Linking)&lt;/isbn&gt;&lt;accession-num&gt;11846609&lt;/accession-num&gt;&lt;urls&gt;&lt;related-urls&gt;&lt;url&gt;http://www.ncbi.nlm.nih.gov/pubmed/11846609&lt;/url&gt;&lt;/related-urls&gt;&lt;/urls&gt;&lt;electronic-resource-num&gt;10.1006/meth.2001.1262&amp;#xD;S1046-2023(01)91262-9 [pii]&lt;/electronic-resource-num&gt;&lt;language&gt;eng&lt;/language&gt;&lt;/record&gt;&lt;/Cite&gt;&lt;/EndNote&gt;</w:instrText>
      </w:r>
      <w:r w:rsidRPr="006C1330">
        <w:rPr>
          <w:rFonts w:ascii="Times New Roman" w:hAnsi="Times New Roman"/>
          <w:lang w:eastAsia="he-IL"/>
        </w:rPr>
        <w:fldChar w:fldCharType="separate"/>
      </w:r>
      <w:r w:rsidR="0015702C">
        <w:rPr>
          <w:rFonts w:ascii="Times New Roman" w:hAnsi="Times New Roman"/>
          <w:noProof/>
          <w:lang w:eastAsia="he-IL"/>
        </w:rPr>
        <w:t>[</w:t>
      </w:r>
      <w:hyperlink w:anchor="_ENREF_13" w:tooltip="Livak, 2001 #4319" w:history="1">
        <w:r w:rsidR="00AC5578">
          <w:rPr>
            <w:rFonts w:ascii="Times New Roman" w:hAnsi="Times New Roman"/>
            <w:noProof/>
            <w:lang w:eastAsia="he-IL"/>
          </w:rPr>
          <w:t>13</w:t>
        </w:r>
      </w:hyperlink>
      <w:r w:rsidR="0015702C">
        <w:rPr>
          <w:rFonts w:ascii="Times New Roman" w:hAnsi="Times New Roman"/>
          <w:noProof/>
          <w:lang w:eastAsia="he-IL"/>
        </w:rPr>
        <w:t>]</w:t>
      </w:r>
      <w:r w:rsidRPr="006C1330">
        <w:rPr>
          <w:rFonts w:ascii="Times New Roman" w:hAnsi="Times New Roman"/>
          <w:lang w:eastAsia="he-IL"/>
        </w:rPr>
        <w:fldChar w:fldCharType="end"/>
      </w:r>
      <w:r w:rsidRPr="006C1330">
        <w:rPr>
          <w:rFonts w:ascii="Times New Roman" w:hAnsi="Times New Roman"/>
          <w:lang w:eastAsia="he-IL"/>
        </w:rPr>
        <w:t>. The real-time RT-</w:t>
      </w:r>
      <w:r w:rsidR="00CE4D71">
        <w:rPr>
          <w:rFonts w:ascii="Times New Roman" w:hAnsi="Times New Roman"/>
          <w:lang w:eastAsia="he-IL"/>
        </w:rPr>
        <w:t>q</w:t>
      </w:r>
      <w:r w:rsidRPr="006C1330">
        <w:rPr>
          <w:rFonts w:ascii="Times New Roman" w:hAnsi="Times New Roman"/>
          <w:lang w:eastAsia="he-IL"/>
        </w:rPr>
        <w:t xml:space="preserve">PCR primers used were: </w:t>
      </w:r>
      <w:r w:rsidR="00C903A1" w:rsidRPr="00C903A1">
        <w:rPr>
          <w:rFonts w:ascii="Times New Roman" w:hAnsi="Times New Roman"/>
          <w:lang w:eastAsia="he-IL"/>
        </w:rPr>
        <w:t>(</w:t>
      </w:r>
      <w:proofErr w:type="spellStart"/>
      <w:r w:rsidR="00C903A1" w:rsidRPr="00C903A1">
        <w:rPr>
          <w:rFonts w:ascii="Times New Roman" w:hAnsi="Times New Roman"/>
          <w:lang w:eastAsia="he-IL"/>
        </w:rPr>
        <w:t>i</w:t>
      </w:r>
      <w:proofErr w:type="spellEnd"/>
      <w:r w:rsidR="00C903A1" w:rsidRPr="00C903A1">
        <w:rPr>
          <w:rFonts w:ascii="Times New Roman" w:hAnsi="Times New Roman"/>
          <w:lang w:eastAsia="he-IL"/>
        </w:rPr>
        <w:t xml:space="preserve">) For </w:t>
      </w:r>
      <w:r w:rsidR="00C903A1" w:rsidRPr="00CC3FDD">
        <w:rPr>
          <w:rFonts w:ascii="Times New Roman" w:hAnsi="Times New Roman"/>
          <w:i/>
          <w:iCs/>
          <w:lang w:eastAsia="he-IL"/>
        </w:rPr>
        <w:t>SQSTM1</w:t>
      </w:r>
      <w:r w:rsidR="00C903A1" w:rsidRPr="00C903A1">
        <w:rPr>
          <w:rFonts w:ascii="Times New Roman" w:hAnsi="Times New Roman"/>
          <w:lang w:eastAsia="he-I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- 5'-CAGAGAAGCCCATGGACAG-3' (forward) and 5'-AGCTGCCTTGTACCCACATC-3' (reverse)</w:t>
      </w:r>
      <w:r w:rsidR="00CE4D71">
        <w:rPr>
          <w:rFonts w:ascii="Times New Roman" w:hAnsi="Times New Roman"/>
          <w:lang w:eastAsia="he-IL"/>
        </w:rPr>
        <w:t>;</w:t>
      </w:r>
      <w:r w:rsidR="00C903A1" w:rsidRPr="00C903A1">
        <w:rPr>
          <w:rFonts w:ascii="Times New Roman" w:hAnsi="Times New Roman"/>
          <w:lang w:eastAsia="he-IL"/>
        </w:rPr>
        <w:t xml:space="preserve"> (ii) For </w:t>
      </w:r>
      <w:r w:rsidR="00C903A1" w:rsidRPr="00CC3FDD">
        <w:rPr>
          <w:rFonts w:ascii="Times New Roman" w:hAnsi="Times New Roman"/>
          <w:i/>
          <w:iCs/>
          <w:lang w:eastAsia="he-IL"/>
        </w:rPr>
        <w:t>MAP1LC3A</w:t>
      </w:r>
      <w:r w:rsidR="00C903A1" w:rsidRPr="00C903A1">
        <w:rPr>
          <w:rFonts w:ascii="Times New Roman" w:hAnsi="Times New Roman"/>
          <w:lang w:eastAsia="he-IL"/>
        </w:rPr>
        <w:t xml:space="preserve"> - 5'-ACAGCATGGTGAGTGTGTC-3' (forward) and 5'-GGGAGGCGTAGACCATATAGA-3' (reverse)</w:t>
      </w:r>
      <w:r w:rsidR="00CE4D71">
        <w:rPr>
          <w:rFonts w:ascii="Times New Roman" w:hAnsi="Times New Roman"/>
          <w:lang w:eastAsia="he-IL"/>
        </w:rPr>
        <w:t>;</w:t>
      </w:r>
      <w:r w:rsidR="00C903A1" w:rsidRPr="00C903A1">
        <w:rPr>
          <w:rFonts w:ascii="Times New Roman" w:hAnsi="Times New Roman"/>
          <w:lang w:eastAsia="he-IL"/>
        </w:rPr>
        <w:t xml:space="preserve">  (iii) For </w:t>
      </w:r>
      <w:r w:rsidR="00C903A1" w:rsidRPr="00CC3FDD">
        <w:rPr>
          <w:rFonts w:ascii="Times New Roman" w:hAnsi="Times New Roman"/>
          <w:i/>
          <w:iCs/>
          <w:lang w:eastAsia="he-IL"/>
        </w:rPr>
        <w:t>GABARAPL2</w:t>
      </w:r>
      <w:r w:rsidR="00C903A1" w:rsidRPr="00C903A1">
        <w:rPr>
          <w:rFonts w:ascii="Times New Roman" w:hAnsi="Times New Roman"/>
          <w:lang w:eastAsia="he-IL"/>
        </w:rPr>
        <w:t xml:space="preserve"> - 5'-</w:t>
      </w:r>
      <w:r w:rsidR="00C903A1" w:rsidRPr="00C903A1">
        <w:rPr>
          <w:rFonts w:ascii="Times New Roman" w:hAnsi="Times New Roman"/>
          <w:lang w:eastAsia="he-IL"/>
        </w:rPr>
        <w:lastRenderedPageBreak/>
        <w:t>AAAGGATCCAGCTTCCTTCTG-3' (forward) and 5'- CTCTAAAGCTGTCCCATAGTT-3' (reverse)</w:t>
      </w:r>
      <w:r w:rsidR="00E75D8B">
        <w:rPr>
          <w:rFonts w:ascii="Times New Roman" w:hAnsi="Times New Roman"/>
          <w:lang w:eastAsia="he-IL"/>
        </w:rPr>
        <w:t>;</w:t>
      </w:r>
      <w:r w:rsidR="00C903A1" w:rsidRPr="00C903A1">
        <w:rPr>
          <w:rFonts w:ascii="Times New Roman" w:hAnsi="Times New Roman"/>
          <w:lang w:eastAsia="he-IL"/>
        </w:rPr>
        <w:t xml:space="preserve"> </w:t>
      </w:r>
      <w:r w:rsidR="00E75D8B">
        <w:rPr>
          <w:rFonts w:ascii="Times New Roman" w:hAnsi="Times New Roman"/>
          <w:lang w:eastAsia="he-IL"/>
        </w:rPr>
        <w:t>(iii) F</w:t>
      </w:r>
      <w:r w:rsidR="00C903A1" w:rsidRPr="00C903A1">
        <w:rPr>
          <w:rFonts w:ascii="Times New Roman" w:hAnsi="Times New Roman"/>
          <w:lang w:eastAsia="he-IL"/>
        </w:rPr>
        <w:t xml:space="preserve">or </w:t>
      </w:r>
      <w:r w:rsidR="00C903A1" w:rsidRPr="00C903A1">
        <w:rPr>
          <w:rFonts w:ascii="Times New Roman" w:hAnsi="Times New Roman"/>
          <w:lang w:eastAsia="he-IL"/>
        </w:rPr>
        <w:sym w:font="Symbol" w:char="F062"/>
      </w:r>
      <w:r w:rsidR="00C903A1" w:rsidRPr="00C903A1">
        <w:rPr>
          <w:rFonts w:ascii="Times New Roman" w:hAnsi="Times New Roman"/>
          <w:lang w:eastAsia="he-IL"/>
        </w:rPr>
        <w:t>-actin, 5’-GCCATGGATGACGATATCGC-3’ (forward) and 5’-CATTCCACCATCACACCCT-3’ (reverse).</w:t>
      </w:r>
    </w:p>
    <w:p w14:paraId="4EDC5145" w14:textId="77777777" w:rsidR="001D6790" w:rsidRDefault="001D6790" w:rsidP="00D31169">
      <w:pPr>
        <w:spacing w:line="360" w:lineRule="auto"/>
        <w:jc w:val="both"/>
        <w:rPr>
          <w:rFonts w:ascii="Times New Roman" w:hAnsi="Times New Roman"/>
          <w:b/>
          <w:bCs/>
          <w:lang w:eastAsia="he-IL"/>
        </w:rPr>
      </w:pPr>
    </w:p>
    <w:p w14:paraId="7526B594" w14:textId="2D94749E" w:rsidR="00F91AFC" w:rsidRPr="00F91AFC" w:rsidRDefault="00F91AFC" w:rsidP="00D31169">
      <w:pPr>
        <w:spacing w:line="360" w:lineRule="auto"/>
        <w:jc w:val="both"/>
        <w:rPr>
          <w:rFonts w:ascii="Times New Roman" w:hAnsi="Times New Roman"/>
          <w:b/>
          <w:bCs/>
          <w:lang w:eastAsia="he-IL"/>
        </w:rPr>
      </w:pPr>
      <w:r w:rsidRPr="00F91AFC">
        <w:rPr>
          <w:rFonts w:ascii="Times New Roman" w:hAnsi="Times New Roman"/>
          <w:b/>
          <w:bCs/>
          <w:lang w:eastAsia="he-IL"/>
        </w:rPr>
        <w:t xml:space="preserve">mRNA </w:t>
      </w:r>
      <w:r w:rsidR="00221365">
        <w:rPr>
          <w:rFonts w:ascii="Times New Roman" w:hAnsi="Times New Roman"/>
          <w:b/>
          <w:bCs/>
          <w:lang w:eastAsia="he-IL"/>
        </w:rPr>
        <w:t>l</w:t>
      </w:r>
      <w:r w:rsidRPr="00F91AFC">
        <w:rPr>
          <w:rFonts w:ascii="Times New Roman" w:hAnsi="Times New Roman"/>
          <w:b/>
          <w:bCs/>
          <w:lang w:eastAsia="he-IL"/>
        </w:rPr>
        <w:t xml:space="preserve">ibrary </w:t>
      </w:r>
      <w:r w:rsidR="00221365">
        <w:rPr>
          <w:rFonts w:ascii="Times New Roman" w:hAnsi="Times New Roman"/>
          <w:b/>
          <w:bCs/>
          <w:lang w:eastAsia="he-IL"/>
        </w:rPr>
        <w:t>p</w:t>
      </w:r>
      <w:r w:rsidRPr="00F91AFC">
        <w:rPr>
          <w:rFonts w:ascii="Times New Roman" w:hAnsi="Times New Roman"/>
          <w:b/>
          <w:bCs/>
          <w:lang w:eastAsia="he-IL"/>
        </w:rPr>
        <w:t xml:space="preserve">reparation and </w:t>
      </w:r>
      <w:r w:rsidR="00221365">
        <w:rPr>
          <w:rFonts w:ascii="Times New Roman" w:hAnsi="Times New Roman"/>
          <w:b/>
          <w:bCs/>
          <w:lang w:eastAsia="he-IL"/>
        </w:rPr>
        <w:t>s</w:t>
      </w:r>
      <w:r w:rsidRPr="00F91AFC">
        <w:rPr>
          <w:rFonts w:ascii="Times New Roman" w:hAnsi="Times New Roman"/>
          <w:b/>
          <w:bCs/>
          <w:lang w:eastAsia="he-IL"/>
        </w:rPr>
        <w:t>equencing</w:t>
      </w:r>
    </w:p>
    <w:p w14:paraId="6910F615" w14:textId="7F316BD9" w:rsidR="001D6790" w:rsidRDefault="00C903A1" w:rsidP="00D31169">
      <w:pPr>
        <w:spacing w:line="360" w:lineRule="auto"/>
        <w:jc w:val="both"/>
        <w:rPr>
          <w:rFonts w:ascii="Times New Roman" w:hAnsi="Times New Roman"/>
          <w:b/>
          <w:bCs/>
          <w:lang w:eastAsia="he-IL"/>
        </w:rPr>
      </w:pPr>
      <w:r w:rsidRPr="00C903A1">
        <w:rPr>
          <w:rFonts w:ascii="Times New Roman" w:hAnsi="Times New Roman"/>
          <w:lang w:eastAsia="he-IL"/>
        </w:rPr>
        <w:t xml:space="preserve">RNA extraction </w:t>
      </w:r>
      <w:r>
        <w:rPr>
          <w:rFonts w:ascii="Times New Roman" w:hAnsi="Times New Roman"/>
          <w:lang w:eastAsia="he-IL"/>
        </w:rPr>
        <w:t xml:space="preserve">was carried out as </w:t>
      </w:r>
      <w:r w:rsidR="00A7717D">
        <w:rPr>
          <w:rFonts w:ascii="Times New Roman" w:hAnsi="Times New Roman"/>
          <w:lang w:eastAsia="he-IL"/>
        </w:rPr>
        <w:t>described under RT-qPCR</w:t>
      </w:r>
      <w:r>
        <w:rPr>
          <w:rFonts w:ascii="Times New Roman" w:hAnsi="Times New Roman"/>
          <w:lang w:eastAsia="he-IL"/>
        </w:rPr>
        <w:t>.</w:t>
      </w:r>
      <w:r w:rsidRPr="00C903A1">
        <w:rPr>
          <w:rFonts w:ascii="Times New Roman" w:hAnsi="Times New Roman"/>
          <w:lang w:eastAsia="he-IL"/>
        </w:rPr>
        <w:t xml:space="preserve"> </w:t>
      </w:r>
      <w:r w:rsidR="00221365">
        <w:rPr>
          <w:rFonts w:ascii="Times New Roman" w:hAnsi="Times New Roman"/>
          <w:lang w:eastAsia="he-IL"/>
        </w:rPr>
        <w:t>S</w:t>
      </w:r>
      <w:r w:rsidR="00F91AFC" w:rsidRPr="00C903A1">
        <w:rPr>
          <w:rFonts w:ascii="Times New Roman" w:hAnsi="Times New Roman"/>
          <w:lang w:eastAsia="he-IL"/>
        </w:rPr>
        <w:t>ample concentration</w:t>
      </w:r>
      <w:r w:rsidR="00221365">
        <w:rPr>
          <w:rFonts w:ascii="Times New Roman" w:hAnsi="Times New Roman"/>
          <w:lang w:eastAsia="he-IL"/>
        </w:rPr>
        <w:t>s</w:t>
      </w:r>
      <w:r w:rsidR="00F91AFC" w:rsidRPr="00C903A1">
        <w:rPr>
          <w:rFonts w:ascii="Times New Roman" w:hAnsi="Times New Roman"/>
          <w:lang w:eastAsia="he-IL"/>
        </w:rPr>
        <w:t xml:space="preserve"> </w:t>
      </w:r>
      <w:r w:rsidR="00221365">
        <w:rPr>
          <w:rFonts w:ascii="Times New Roman" w:hAnsi="Times New Roman"/>
          <w:lang w:eastAsia="he-IL"/>
        </w:rPr>
        <w:t xml:space="preserve">were </w:t>
      </w:r>
      <w:r w:rsidR="00F91AFC">
        <w:rPr>
          <w:rFonts w:ascii="Times New Roman" w:hAnsi="Times New Roman"/>
          <w:lang w:eastAsia="he-IL"/>
        </w:rPr>
        <w:t xml:space="preserve">measured </w:t>
      </w:r>
      <w:r w:rsidR="00F91AFC" w:rsidRPr="00F91AFC">
        <w:rPr>
          <w:rFonts w:ascii="Times New Roman" w:hAnsi="Times New Roman"/>
          <w:i/>
          <w:iCs/>
          <w:lang w:eastAsia="he-IL"/>
        </w:rPr>
        <w:t>via</w:t>
      </w:r>
      <w:r w:rsidR="00F91AFC" w:rsidRPr="00C903A1">
        <w:rPr>
          <w:rFonts w:ascii="Times New Roman" w:hAnsi="Times New Roman"/>
          <w:lang w:eastAsia="he-IL"/>
        </w:rPr>
        <w:t xml:space="preserve"> </w:t>
      </w:r>
      <w:bookmarkStart w:id="8" w:name="_Hlk75951460"/>
      <w:r w:rsidR="00F91AFC" w:rsidRPr="00C903A1">
        <w:rPr>
          <w:rFonts w:ascii="Times New Roman" w:hAnsi="Times New Roman"/>
          <w:lang w:eastAsia="he-IL"/>
        </w:rPr>
        <w:t>Qubit™ RNA HS Assay Kit</w:t>
      </w:r>
      <w:r w:rsidR="00BE4FBA">
        <w:rPr>
          <w:rFonts w:ascii="Times New Roman" w:hAnsi="Times New Roman"/>
          <w:lang w:eastAsia="he-IL"/>
        </w:rPr>
        <w:t xml:space="preserve"> </w:t>
      </w:r>
      <w:r w:rsidR="00E97F0D">
        <w:rPr>
          <w:rFonts w:ascii="Times New Roman" w:hAnsi="Times New Roman"/>
          <w:lang w:eastAsia="he-IL"/>
        </w:rPr>
        <w:t>(</w:t>
      </w:r>
      <w:r w:rsidR="00BE4FBA">
        <w:rPr>
          <w:rFonts w:ascii="Times New Roman" w:hAnsi="Times New Roman"/>
          <w:lang w:eastAsia="he-IL"/>
        </w:rPr>
        <w:t>cat.</w:t>
      </w:r>
      <w:r w:rsidR="00F91AFC">
        <w:rPr>
          <w:rFonts w:ascii="Times New Roman" w:hAnsi="Times New Roman"/>
          <w:lang w:eastAsia="he-IL"/>
        </w:rPr>
        <w:t xml:space="preserve"> #</w:t>
      </w:r>
      <w:r w:rsidR="00F91AFC" w:rsidRPr="00CF6DAC">
        <w:rPr>
          <w:rFonts w:ascii="Times New Roman" w:hAnsi="Times New Roman"/>
          <w:lang w:eastAsia="he-IL"/>
        </w:rPr>
        <w:t>Q32852</w:t>
      </w:r>
      <w:r w:rsidR="00BE4FBA">
        <w:rPr>
          <w:rFonts w:ascii="Times New Roman" w:hAnsi="Times New Roman"/>
          <w:lang w:eastAsia="he-IL"/>
        </w:rPr>
        <w:t>, Invitrogen</w:t>
      </w:r>
      <w:r w:rsidR="00F91AFC" w:rsidRPr="00CF6DAC">
        <w:rPr>
          <w:rFonts w:ascii="Times New Roman" w:hAnsi="Times New Roman"/>
          <w:lang w:eastAsia="he-IL"/>
        </w:rPr>
        <w:t>)</w:t>
      </w:r>
      <w:bookmarkEnd w:id="8"/>
      <w:r w:rsidR="00F91AFC" w:rsidRPr="00C903A1">
        <w:rPr>
          <w:rFonts w:ascii="Times New Roman" w:hAnsi="Times New Roman"/>
          <w:lang w:eastAsia="he-IL"/>
        </w:rPr>
        <w:t xml:space="preserve">, and </w:t>
      </w:r>
      <w:r w:rsidR="00E97F0D">
        <w:rPr>
          <w:rFonts w:ascii="Times New Roman" w:hAnsi="Times New Roman"/>
          <w:lang w:eastAsia="he-IL"/>
        </w:rPr>
        <w:t>quality-</w:t>
      </w:r>
      <w:r w:rsidR="00F91AFC" w:rsidRPr="00C903A1">
        <w:rPr>
          <w:rFonts w:ascii="Times New Roman" w:hAnsi="Times New Roman"/>
          <w:lang w:eastAsia="he-IL"/>
        </w:rPr>
        <w:t xml:space="preserve">tested on an Agilent 2200 </w:t>
      </w:r>
      <w:proofErr w:type="spellStart"/>
      <w:r w:rsidR="00F91AFC" w:rsidRPr="00C903A1">
        <w:rPr>
          <w:rFonts w:ascii="Times New Roman" w:hAnsi="Times New Roman"/>
          <w:lang w:eastAsia="he-IL"/>
        </w:rPr>
        <w:t>TapeStation</w:t>
      </w:r>
      <w:proofErr w:type="spellEnd"/>
      <w:r w:rsidR="00E97F0D">
        <w:rPr>
          <w:rFonts w:ascii="Times New Roman" w:hAnsi="Times New Roman"/>
          <w:lang w:eastAsia="he-IL"/>
        </w:rPr>
        <w:t xml:space="preserve"> (Agilent, Santa Clara, CA)</w:t>
      </w:r>
      <w:r w:rsidR="008E57DF">
        <w:rPr>
          <w:rFonts w:ascii="Times New Roman" w:hAnsi="Times New Roman"/>
          <w:lang w:eastAsia="he-IL"/>
        </w:rPr>
        <w:t xml:space="preserve"> using</w:t>
      </w:r>
      <w:r w:rsidR="008E57DF" w:rsidRPr="00F91AFC">
        <w:rPr>
          <w:rFonts w:ascii="Times New Roman" w:hAnsi="Times New Roman"/>
          <w:lang w:eastAsia="he-IL"/>
        </w:rPr>
        <w:t xml:space="preserve"> </w:t>
      </w:r>
      <w:r w:rsidR="00E97F0D">
        <w:rPr>
          <w:rFonts w:ascii="Times New Roman" w:hAnsi="Times New Roman"/>
          <w:lang w:eastAsia="he-IL"/>
        </w:rPr>
        <w:t>h</w:t>
      </w:r>
      <w:r w:rsidR="008E57DF" w:rsidRPr="00C903A1">
        <w:rPr>
          <w:rFonts w:ascii="Times New Roman" w:hAnsi="Times New Roman"/>
          <w:lang w:eastAsia="he-IL"/>
        </w:rPr>
        <w:t xml:space="preserve">igh </w:t>
      </w:r>
      <w:r w:rsidR="00E97F0D">
        <w:rPr>
          <w:rFonts w:ascii="Times New Roman" w:hAnsi="Times New Roman"/>
          <w:lang w:eastAsia="he-IL"/>
        </w:rPr>
        <w:t>s</w:t>
      </w:r>
      <w:r w:rsidR="008E57DF" w:rsidRPr="00C903A1">
        <w:rPr>
          <w:rFonts w:ascii="Times New Roman" w:hAnsi="Times New Roman"/>
          <w:lang w:eastAsia="he-IL"/>
        </w:rPr>
        <w:t>ensitivity  RNA</w:t>
      </w:r>
      <w:r w:rsidR="00E97F0D">
        <w:rPr>
          <w:rFonts w:ascii="Times New Roman" w:hAnsi="Times New Roman"/>
          <w:lang w:eastAsia="he-IL"/>
        </w:rPr>
        <w:t xml:space="preserve"> </w:t>
      </w:r>
      <w:proofErr w:type="spellStart"/>
      <w:r w:rsidR="00E97F0D">
        <w:rPr>
          <w:rFonts w:ascii="Times New Roman" w:hAnsi="Times New Roman"/>
          <w:lang w:eastAsia="he-IL"/>
        </w:rPr>
        <w:t>ScreenTape</w:t>
      </w:r>
      <w:proofErr w:type="spellEnd"/>
      <w:r w:rsidR="00E97F0D">
        <w:rPr>
          <w:rFonts w:ascii="Times New Roman" w:hAnsi="Times New Roman"/>
          <w:lang w:eastAsia="he-IL"/>
        </w:rPr>
        <w:t xml:space="preserve"> (cat.</w:t>
      </w:r>
      <w:r w:rsidR="008E57DF" w:rsidRPr="00C903A1">
        <w:rPr>
          <w:rFonts w:ascii="Times New Roman" w:hAnsi="Times New Roman"/>
          <w:lang w:eastAsia="he-IL"/>
        </w:rPr>
        <w:t xml:space="preserve"> </w:t>
      </w:r>
      <w:r w:rsidR="008E57DF">
        <w:rPr>
          <w:rFonts w:ascii="Times New Roman" w:hAnsi="Times New Roman"/>
          <w:lang w:eastAsia="he-IL"/>
        </w:rPr>
        <w:t>#</w:t>
      </w:r>
      <w:r w:rsidR="008E57DF" w:rsidRPr="00C903A1">
        <w:rPr>
          <w:rFonts w:ascii="Times New Roman" w:hAnsi="Times New Roman"/>
          <w:lang w:eastAsia="he-IL"/>
        </w:rPr>
        <w:t>5067-5579</w:t>
      </w:r>
      <w:r w:rsidR="00EC4E81">
        <w:rPr>
          <w:rFonts w:ascii="Times New Roman" w:hAnsi="Times New Roman"/>
          <w:lang w:eastAsia="he-IL"/>
        </w:rPr>
        <w:t>;</w:t>
      </w:r>
      <w:r w:rsidR="00E97F0D">
        <w:rPr>
          <w:rFonts w:ascii="Times New Roman" w:hAnsi="Times New Roman"/>
          <w:lang w:eastAsia="he-IL"/>
        </w:rPr>
        <w:t xml:space="preserve"> Agilent</w:t>
      </w:r>
      <w:r w:rsidR="008E57DF" w:rsidRPr="00C903A1">
        <w:rPr>
          <w:rFonts w:ascii="Times New Roman" w:hAnsi="Times New Roman"/>
          <w:lang w:eastAsia="he-IL"/>
        </w:rPr>
        <w:t>)</w:t>
      </w:r>
      <w:r w:rsidR="00F91AFC" w:rsidRPr="00C903A1">
        <w:rPr>
          <w:rFonts w:ascii="Times New Roman" w:hAnsi="Times New Roman"/>
          <w:lang w:eastAsia="he-IL"/>
        </w:rPr>
        <w:t xml:space="preserve">. </w:t>
      </w:r>
      <w:r w:rsidRPr="00C903A1">
        <w:rPr>
          <w:rFonts w:ascii="Times New Roman" w:hAnsi="Times New Roman"/>
          <w:lang w:eastAsia="he-IL"/>
        </w:rPr>
        <w:t xml:space="preserve">Libraries were prepared using </w:t>
      </w:r>
      <w:proofErr w:type="spellStart"/>
      <w:r w:rsidR="00CF6DAC" w:rsidRPr="00CF6DAC">
        <w:rPr>
          <w:rFonts w:ascii="Times New Roman" w:hAnsi="Times New Roman"/>
          <w:lang w:eastAsia="he-IL"/>
        </w:rPr>
        <w:t>NEBNext</w:t>
      </w:r>
      <w:proofErr w:type="spellEnd"/>
      <w:r w:rsidR="00CF6DAC" w:rsidRPr="00CF6DAC">
        <w:rPr>
          <w:rFonts w:ascii="Times New Roman" w:hAnsi="Times New Roman"/>
          <w:lang w:eastAsia="he-IL"/>
        </w:rPr>
        <w:t xml:space="preserve">® Poly(A) mRNA Magnetic Isolation Module </w:t>
      </w:r>
      <w:r w:rsidRPr="00C903A1">
        <w:rPr>
          <w:rFonts w:ascii="Times New Roman" w:hAnsi="Times New Roman"/>
          <w:lang w:eastAsia="he-IL"/>
        </w:rPr>
        <w:t>(</w:t>
      </w:r>
      <w:r w:rsidR="00785D1C">
        <w:rPr>
          <w:rFonts w:ascii="Times New Roman" w:hAnsi="Times New Roman"/>
          <w:lang w:eastAsia="he-IL"/>
        </w:rPr>
        <w:t xml:space="preserve">cat. </w:t>
      </w:r>
      <w:r w:rsidR="00785D1C" w:rsidRPr="00785D1C">
        <w:rPr>
          <w:rFonts w:ascii="Times New Roman" w:hAnsi="Times New Roman"/>
          <w:lang w:eastAsia="he-IL"/>
        </w:rPr>
        <w:t>#E7490</w:t>
      </w:r>
      <w:r w:rsidR="00785D1C">
        <w:rPr>
          <w:rFonts w:ascii="Times New Roman" w:hAnsi="Times New Roman"/>
          <w:lang w:eastAsia="he-IL"/>
        </w:rPr>
        <w:t xml:space="preserve">, </w:t>
      </w:r>
      <w:r w:rsidRPr="00C903A1">
        <w:rPr>
          <w:rFonts w:ascii="Times New Roman" w:hAnsi="Times New Roman"/>
          <w:lang w:eastAsia="he-IL"/>
        </w:rPr>
        <w:t>New England Biolabs</w:t>
      </w:r>
      <w:r w:rsidR="00CF6DAC">
        <w:rPr>
          <w:rFonts w:ascii="Times New Roman" w:hAnsi="Times New Roman"/>
          <w:lang w:eastAsia="he-IL"/>
        </w:rPr>
        <w:t>,</w:t>
      </w:r>
      <w:r w:rsidR="00785D1C" w:rsidRPr="00785D1C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="00785D1C" w:rsidRPr="00785D1C">
        <w:rPr>
          <w:rFonts w:ascii="Times New Roman" w:hAnsi="Times New Roman"/>
          <w:lang w:eastAsia="he-IL"/>
        </w:rPr>
        <w:t>Ipswich</w:t>
      </w:r>
      <w:r w:rsidR="003D1047">
        <w:rPr>
          <w:rFonts w:ascii="Times New Roman" w:hAnsi="Times New Roman"/>
          <w:lang w:eastAsia="he-IL"/>
        </w:rPr>
        <w:t>, MA</w:t>
      </w:r>
      <w:r w:rsidRPr="00C903A1">
        <w:rPr>
          <w:rFonts w:ascii="Times New Roman" w:hAnsi="Times New Roman"/>
          <w:lang w:eastAsia="he-IL"/>
        </w:rPr>
        <w:t xml:space="preserve">) according to the manufacturer’s protocol. Double strand cDNA was amplified by </w:t>
      </w:r>
      <w:r w:rsidR="008E57DF">
        <w:rPr>
          <w:rFonts w:ascii="Times New Roman" w:hAnsi="Times New Roman"/>
          <w:lang w:eastAsia="he-IL"/>
        </w:rPr>
        <w:t>8</w:t>
      </w:r>
      <w:r w:rsidRPr="00C903A1">
        <w:rPr>
          <w:rFonts w:ascii="Times New Roman" w:hAnsi="Times New Roman"/>
          <w:lang w:eastAsia="he-IL"/>
        </w:rPr>
        <w:t xml:space="preserve"> cycle PCR. cDNA </w:t>
      </w:r>
      <w:r w:rsidR="008E57DF">
        <w:rPr>
          <w:rFonts w:ascii="Times New Roman" w:hAnsi="Times New Roman"/>
          <w:lang w:eastAsia="he-IL"/>
        </w:rPr>
        <w:t xml:space="preserve">was </w:t>
      </w:r>
      <w:r w:rsidR="00CC4D6F">
        <w:rPr>
          <w:rFonts w:ascii="Times New Roman" w:hAnsi="Times New Roman"/>
          <w:lang w:eastAsia="he-IL"/>
        </w:rPr>
        <w:t xml:space="preserve">quantified </w:t>
      </w:r>
      <w:r w:rsidR="008E57DF">
        <w:rPr>
          <w:rFonts w:ascii="Times New Roman" w:hAnsi="Times New Roman"/>
          <w:lang w:eastAsia="he-IL"/>
        </w:rPr>
        <w:t>by</w:t>
      </w:r>
      <w:r w:rsidRPr="00C903A1">
        <w:rPr>
          <w:rFonts w:ascii="Times New Roman" w:hAnsi="Times New Roman"/>
          <w:lang w:eastAsia="he-IL"/>
        </w:rPr>
        <w:t xml:space="preserve"> </w:t>
      </w:r>
      <w:r w:rsidR="00CC4D6F" w:rsidRPr="00CC4D6F">
        <w:rPr>
          <w:rFonts w:ascii="Times New Roman" w:hAnsi="Times New Roman"/>
          <w:lang w:eastAsia="he-IL"/>
        </w:rPr>
        <w:t>Qubit™</w:t>
      </w:r>
      <w:r w:rsidR="00CC4D6F">
        <w:rPr>
          <w:rFonts w:ascii="Times New Roman" w:hAnsi="Times New Roman"/>
          <w:lang w:eastAsia="he-IL"/>
        </w:rPr>
        <w:t xml:space="preserve"> </w:t>
      </w:r>
      <w:r w:rsidR="008E57DF" w:rsidRPr="008E57DF">
        <w:rPr>
          <w:rFonts w:ascii="Times New Roman" w:hAnsi="Times New Roman"/>
          <w:lang w:eastAsia="he-IL"/>
        </w:rPr>
        <w:t>dsDNA HS Assay Kit</w:t>
      </w:r>
      <w:r w:rsidR="00CC4D6F">
        <w:rPr>
          <w:rFonts w:ascii="Times New Roman" w:hAnsi="Times New Roman"/>
          <w:lang w:eastAsia="he-IL"/>
        </w:rPr>
        <w:t xml:space="preserve"> (cat.</w:t>
      </w:r>
      <w:r w:rsidR="008E57DF" w:rsidRPr="008E57DF">
        <w:rPr>
          <w:rFonts w:ascii="Times New Roman" w:hAnsi="Times New Roman"/>
          <w:lang w:eastAsia="he-IL"/>
        </w:rPr>
        <w:t xml:space="preserve"> </w:t>
      </w:r>
      <w:r w:rsidR="008E57DF">
        <w:rPr>
          <w:rFonts w:ascii="Times New Roman" w:hAnsi="Times New Roman"/>
          <w:lang w:eastAsia="he-IL"/>
        </w:rPr>
        <w:t>#</w:t>
      </w:r>
      <w:r w:rsidR="008E57DF" w:rsidRPr="008E57DF">
        <w:rPr>
          <w:rFonts w:ascii="Times New Roman" w:hAnsi="Times New Roman"/>
          <w:lang w:eastAsia="he-IL"/>
        </w:rPr>
        <w:t>Q32851</w:t>
      </w:r>
      <w:r w:rsidR="00CC4D6F">
        <w:rPr>
          <w:rFonts w:ascii="Times New Roman" w:hAnsi="Times New Roman"/>
          <w:lang w:eastAsia="he-IL"/>
        </w:rPr>
        <w:t>; Invitrogen</w:t>
      </w:r>
      <w:r w:rsidR="008E57DF" w:rsidRPr="00CF6DAC">
        <w:rPr>
          <w:rFonts w:ascii="Times New Roman" w:hAnsi="Times New Roman"/>
          <w:lang w:eastAsia="he-IL"/>
        </w:rPr>
        <w:t>)</w:t>
      </w:r>
      <w:r w:rsidR="008E57DF">
        <w:rPr>
          <w:rFonts w:ascii="Times New Roman" w:hAnsi="Times New Roman"/>
          <w:lang w:eastAsia="he-IL"/>
        </w:rPr>
        <w:t xml:space="preserve"> </w:t>
      </w:r>
      <w:r w:rsidRPr="00C903A1">
        <w:rPr>
          <w:rFonts w:ascii="Times New Roman" w:hAnsi="Times New Roman"/>
          <w:lang w:eastAsia="he-IL"/>
        </w:rPr>
        <w:t xml:space="preserve">and quality was verified </w:t>
      </w:r>
      <w:r w:rsidR="00EC4E81">
        <w:rPr>
          <w:rFonts w:ascii="Times New Roman" w:hAnsi="Times New Roman"/>
          <w:lang w:eastAsia="he-IL"/>
        </w:rPr>
        <w:t>with</w:t>
      </w:r>
      <w:r w:rsidR="00EC4E81" w:rsidRPr="00C903A1">
        <w:rPr>
          <w:rFonts w:ascii="Times New Roman" w:hAnsi="Times New Roman"/>
          <w:lang w:eastAsia="he-IL"/>
        </w:rPr>
        <w:t xml:space="preserve"> </w:t>
      </w:r>
      <w:proofErr w:type="spellStart"/>
      <w:r w:rsidRPr="00C903A1">
        <w:rPr>
          <w:rFonts w:ascii="Times New Roman" w:hAnsi="Times New Roman"/>
          <w:lang w:eastAsia="he-IL"/>
        </w:rPr>
        <w:t>TapeStation</w:t>
      </w:r>
      <w:proofErr w:type="spellEnd"/>
      <w:r w:rsidRPr="00C903A1">
        <w:rPr>
          <w:rFonts w:ascii="Times New Roman" w:hAnsi="Times New Roman"/>
          <w:lang w:eastAsia="he-IL"/>
        </w:rPr>
        <w:t xml:space="preserve"> 2200</w:t>
      </w:r>
      <w:r w:rsidR="00EC4E81">
        <w:rPr>
          <w:rFonts w:ascii="Times New Roman" w:hAnsi="Times New Roman"/>
          <w:lang w:eastAsia="he-IL"/>
        </w:rPr>
        <w:t xml:space="preserve">, using </w:t>
      </w:r>
      <w:r w:rsidR="00F91AFC">
        <w:rPr>
          <w:rFonts w:ascii="Times New Roman" w:hAnsi="Times New Roman"/>
          <w:lang w:eastAsia="he-IL" w:bidi="he-IL"/>
        </w:rPr>
        <w:t xml:space="preserve"> </w:t>
      </w:r>
      <w:r w:rsidR="00EC4E81">
        <w:rPr>
          <w:rFonts w:ascii="Times New Roman" w:hAnsi="Times New Roman"/>
          <w:lang w:eastAsia="he-IL"/>
        </w:rPr>
        <w:t>h</w:t>
      </w:r>
      <w:r w:rsidR="008E57DF" w:rsidRPr="00C903A1">
        <w:rPr>
          <w:rFonts w:ascii="Times New Roman" w:hAnsi="Times New Roman"/>
          <w:lang w:eastAsia="he-IL"/>
        </w:rPr>
        <w:t xml:space="preserve">igh </w:t>
      </w:r>
      <w:r w:rsidR="00EC4E81">
        <w:rPr>
          <w:rFonts w:ascii="Times New Roman" w:hAnsi="Times New Roman"/>
          <w:lang w:eastAsia="he-IL"/>
        </w:rPr>
        <w:t>s</w:t>
      </w:r>
      <w:r w:rsidR="008E57DF" w:rsidRPr="00C903A1">
        <w:rPr>
          <w:rFonts w:ascii="Times New Roman" w:hAnsi="Times New Roman"/>
          <w:lang w:eastAsia="he-IL"/>
        </w:rPr>
        <w:t>ensitivity</w:t>
      </w:r>
      <w:r w:rsidR="00EC4E81">
        <w:rPr>
          <w:rFonts w:ascii="Times New Roman" w:hAnsi="Times New Roman"/>
          <w:lang w:eastAsia="he-IL"/>
        </w:rPr>
        <w:t xml:space="preserve"> D5000 DNA </w:t>
      </w:r>
      <w:proofErr w:type="spellStart"/>
      <w:r w:rsidR="00EC4E81">
        <w:rPr>
          <w:rFonts w:ascii="Times New Roman" w:hAnsi="Times New Roman"/>
          <w:lang w:eastAsia="he-IL"/>
        </w:rPr>
        <w:t>ScreenTape</w:t>
      </w:r>
      <w:proofErr w:type="spellEnd"/>
      <w:r w:rsidR="008E57DF" w:rsidRPr="00C903A1">
        <w:rPr>
          <w:rFonts w:ascii="Times New Roman" w:hAnsi="Times New Roman"/>
          <w:lang w:eastAsia="he-IL"/>
        </w:rPr>
        <w:t xml:space="preserve">  </w:t>
      </w:r>
      <w:r w:rsidR="00EC4E81">
        <w:rPr>
          <w:rFonts w:ascii="Times New Roman" w:hAnsi="Times New Roman"/>
          <w:lang w:eastAsia="he-IL"/>
        </w:rPr>
        <w:t xml:space="preserve">(cat. </w:t>
      </w:r>
      <w:r w:rsidR="008E57DF">
        <w:rPr>
          <w:rFonts w:ascii="Times New Roman" w:hAnsi="Times New Roman"/>
          <w:lang w:eastAsia="he-IL"/>
        </w:rPr>
        <w:t>#</w:t>
      </w:r>
      <w:r w:rsidR="008E57DF" w:rsidRPr="00C903A1">
        <w:rPr>
          <w:rFonts w:ascii="Times New Roman" w:hAnsi="Times New Roman"/>
          <w:lang w:eastAsia="he-IL"/>
        </w:rPr>
        <w:t>5067-5592</w:t>
      </w:r>
      <w:r w:rsidR="00EC4E81">
        <w:rPr>
          <w:rFonts w:ascii="Times New Roman" w:hAnsi="Times New Roman"/>
          <w:lang w:eastAsia="he-IL"/>
        </w:rPr>
        <w:t>; Agilent</w:t>
      </w:r>
      <w:r w:rsidR="008E57DF">
        <w:rPr>
          <w:rFonts w:ascii="Times New Roman" w:hAnsi="Times New Roman"/>
          <w:lang w:eastAsia="he-IL"/>
        </w:rPr>
        <w:t>).</w:t>
      </w:r>
      <w:r w:rsidRPr="00C903A1">
        <w:rPr>
          <w:rFonts w:ascii="Times New Roman" w:hAnsi="Times New Roman"/>
          <w:lang w:eastAsia="he-IL"/>
        </w:rPr>
        <w:t xml:space="preserve"> </w:t>
      </w:r>
      <w:r w:rsidRPr="003B5E8E">
        <w:rPr>
          <w:rFonts w:ascii="Times New Roman" w:hAnsi="Times New Roman"/>
          <w:lang w:eastAsia="he-IL"/>
        </w:rPr>
        <w:t xml:space="preserve">One ng cDNA was used for preparation of sequencing libraries using the </w:t>
      </w:r>
      <w:proofErr w:type="spellStart"/>
      <w:r w:rsidRPr="003B5E8E">
        <w:rPr>
          <w:rFonts w:ascii="Times New Roman" w:hAnsi="Times New Roman"/>
          <w:lang w:eastAsia="he-IL"/>
        </w:rPr>
        <w:t>Nextera</w:t>
      </w:r>
      <w:proofErr w:type="spellEnd"/>
      <w:r w:rsidRPr="003B5E8E">
        <w:rPr>
          <w:rFonts w:ascii="Times New Roman" w:hAnsi="Times New Roman"/>
          <w:lang w:eastAsia="he-IL"/>
        </w:rPr>
        <w:t xml:space="preserve"> XT DNA Sequencing kit</w:t>
      </w:r>
      <w:r w:rsidR="00426F30" w:rsidRPr="003B5E8E">
        <w:rPr>
          <w:rFonts w:ascii="Times New Roman" w:hAnsi="Times New Roman"/>
          <w:lang w:eastAsia="he-IL"/>
        </w:rPr>
        <w:t xml:space="preserve"> (</w:t>
      </w:r>
      <w:proofErr w:type="spellStart"/>
      <w:r w:rsidR="00426F30" w:rsidRPr="003B5E8E">
        <w:rPr>
          <w:rFonts w:ascii="Times New Roman" w:hAnsi="Times New Roman"/>
          <w:lang w:eastAsia="he-IL"/>
        </w:rPr>
        <w:t>NextSeq</w:t>
      </w:r>
      <w:proofErr w:type="spellEnd"/>
      <w:r w:rsidR="00426F30" w:rsidRPr="003B5E8E">
        <w:rPr>
          <w:rFonts w:ascii="Times New Roman" w:hAnsi="Times New Roman"/>
          <w:lang w:eastAsia="he-IL"/>
        </w:rPr>
        <w:t xml:space="preserve"> 500/550 high output kit v2.5, cat. #20024906, Illumina, San Diego, CA; 75 cycles)</w:t>
      </w:r>
      <w:r w:rsidRPr="003B5E8E">
        <w:rPr>
          <w:rFonts w:ascii="Times New Roman" w:hAnsi="Times New Roman"/>
          <w:lang w:eastAsia="he-IL"/>
        </w:rPr>
        <w:t xml:space="preserve">. Quality and concentration </w:t>
      </w:r>
      <w:r w:rsidR="00B5163C" w:rsidRPr="003B5E8E">
        <w:rPr>
          <w:rFonts w:ascii="Times New Roman" w:hAnsi="Times New Roman"/>
          <w:lang w:eastAsia="he-IL"/>
        </w:rPr>
        <w:t xml:space="preserve">of the DNA preparations </w:t>
      </w:r>
      <w:r w:rsidRPr="003B5E8E">
        <w:rPr>
          <w:rFonts w:ascii="Times New Roman" w:hAnsi="Times New Roman"/>
          <w:lang w:eastAsia="he-IL"/>
        </w:rPr>
        <w:t xml:space="preserve">were verified </w:t>
      </w:r>
      <w:r w:rsidR="00B5163C" w:rsidRPr="003B5E8E">
        <w:rPr>
          <w:rFonts w:ascii="Times New Roman" w:hAnsi="Times New Roman"/>
          <w:lang w:eastAsia="he-IL"/>
        </w:rPr>
        <w:t>as described above</w:t>
      </w:r>
      <w:r w:rsidR="00426F30" w:rsidRPr="003B5E8E">
        <w:rPr>
          <w:rFonts w:ascii="Times New Roman" w:hAnsi="Times New Roman"/>
          <w:lang w:eastAsia="he-IL"/>
        </w:rPr>
        <w:t>, and the samples</w:t>
      </w:r>
      <w:r w:rsidRPr="003B5E8E">
        <w:rPr>
          <w:rFonts w:ascii="Times New Roman" w:hAnsi="Times New Roman"/>
          <w:lang w:eastAsia="he-IL"/>
        </w:rPr>
        <w:t xml:space="preserve"> </w:t>
      </w:r>
      <w:bookmarkStart w:id="9" w:name="_Hlk75951060"/>
      <w:r w:rsidR="00426F30" w:rsidRPr="003B5E8E">
        <w:rPr>
          <w:rFonts w:ascii="Times New Roman" w:hAnsi="Times New Roman"/>
          <w:lang w:eastAsia="he-IL"/>
        </w:rPr>
        <w:t>were analyzed</w:t>
      </w:r>
      <w:r w:rsidR="001D6790" w:rsidRPr="003B5E8E">
        <w:rPr>
          <w:rFonts w:ascii="Times New Roman" w:hAnsi="Times New Roman"/>
          <w:lang w:eastAsia="he-IL"/>
        </w:rPr>
        <w:t xml:space="preserve"> on a NextSeq500 sequencer</w:t>
      </w:r>
      <w:r w:rsidR="00426F30" w:rsidRPr="003B5E8E">
        <w:rPr>
          <w:rFonts w:ascii="Times New Roman" w:hAnsi="Times New Roman"/>
          <w:lang w:eastAsia="he-IL"/>
        </w:rPr>
        <w:t xml:space="preserve"> (Illumina)</w:t>
      </w:r>
      <w:r w:rsidR="001D6790" w:rsidRPr="003B5E8E">
        <w:rPr>
          <w:rFonts w:ascii="Times New Roman" w:hAnsi="Times New Roman"/>
          <w:lang w:eastAsia="he-IL"/>
        </w:rPr>
        <w:t>.</w:t>
      </w:r>
    </w:p>
    <w:p w14:paraId="63BC50F2" w14:textId="34E7873E" w:rsidR="001D6790" w:rsidRPr="001D6790" w:rsidRDefault="001D6790" w:rsidP="00CD742E">
      <w:pPr>
        <w:spacing w:line="360" w:lineRule="auto"/>
        <w:ind w:firstLine="567"/>
        <w:jc w:val="both"/>
        <w:rPr>
          <w:rFonts w:ascii="Times New Roman" w:hAnsi="Times New Roman"/>
          <w:highlight w:val="yellow"/>
          <w:lang w:eastAsia="he-IL"/>
        </w:rPr>
      </w:pPr>
      <w:bookmarkStart w:id="10" w:name="_Hlk58511343"/>
      <w:bookmarkStart w:id="11" w:name="_Hlk58511316"/>
      <w:bookmarkEnd w:id="9"/>
      <w:r w:rsidRPr="003B5E8E">
        <w:rPr>
          <w:rFonts w:ascii="Times New Roman" w:hAnsi="Times New Roman"/>
          <w:lang w:eastAsia="he-IL"/>
        </w:rPr>
        <w:t xml:space="preserve">Raw sequencing reads were trimmed and filtered using </w:t>
      </w:r>
      <w:proofErr w:type="spellStart"/>
      <w:r w:rsidRPr="003B5E8E">
        <w:rPr>
          <w:rFonts w:ascii="Times New Roman" w:hAnsi="Times New Roman"/>
          <w:lang w:eastAsia="he-IL"/>
        </w:rPr>
        <w:t>fastp</w:t>
      </w:r>
      <w:proofErr w:type="spellEnd"/>
      <w:r w:rsidRPr="003B5E8E">
        <w:rPr>
          <w:rFonts w:ascii="Times New Roman" w:hAnsi="Times New Roman"/>
          <w:lang w:eastAsia="he-IL"/>
        </w:rPr>
        <w:t xml:space="preserve"> 0.20.1</w:t>
      </w:r>
      <w:r w:rsidR="0042721A" w:rsidRPr="003B5E8E">
        <w:rPr>
          <w:rFonts w:ascii="Times New Roman" w:hAnsi="Times New Roman"/>
          <w:lang w:eastAsia="he-IL"/>
        </w:rPr>
        <w:t xml:space="preserve"> </w:t>
      </w:r>
      <w:r w:rsidR="001C7013" w:rsidRPr="003B5E8E">
        <w:rPr>
          <w:rFonts w:ascii="Times New Roman" w:hAnsi="Times New Roman"/>
          <w:lang w:eastAsia="he-IL"/>
        </w:rPr>
        <w:fldChar w:fldCharType="begin"/>
      </w:r>
      <w:r w:rsidR="0015702C">
        <w:rPr>
          <w:rFonts w:ascii="Times New Roman" w:hAnsi="Times New Roman"/>
          <w:lang w:eastAsia="he-IL"/>
        </w:rPr>
        <w:instrText xml:space="preserve"> ADDIN EN.CITE &lt;EndNote&gt;&lt;Cite&gt;&lt;Author&gt;Chen&lt;/Author&gt;&lt;Year&gt;2018&lt;/Year&gt;&lt;RecNum&gt;5555&lt;/RecNum&gt;&lt;DisplayText&gt;[14]&lt;/DisplayText&gt;&lt;record&gt;&lt;rec-number&gt;5555&lt;/rec-number&gt;&lt;foreign-keys&gt;&lt;key app="EN" db-id="5v29pz0fp2xa97erx0l502fr0a9rsdev9dpz" timestamp="1625565294"&gt;5555&lt;/key&gt;&lt;/foreign-keys&gt;&lt;ref-type name="Journal Article"&gt;17&lt;/ref-type&gt;&lt;contributors&gt;&lt;authors&gt;&lt;author&gt;Chen, S.&lt;/author&gt;&lt;author&gt;Zhou, Y.&lt;/author&gt;&lt;author&gt;Chen, Y.&lt;/author&gt;&lt;author&gt;Gu, J.&lt;/author&gt;&lt;/authors&gt;&lt;/contributors&gt;&lt;auth-address&gt;Department of Bioinformatics, HaploX Biotechnology, Shenzhen, China.&amp;#xD;Shenzhen Institutes of Advanced Technology, Chinese Academy of Sciences, Shenzhen, China.&lt;/auth-address&gt;&lt;titles&gt;&lt;title&gt;fastp: an ultra-fast all-in-one FASTQ preprocessor&lt;/title&gt;&lt;secondary-title&gt;Bioinformatics&lt;/secondary-title&gt;&lt;/titles&gt;&lt;periodical&gt;&lt;full-title&gt;Bioinformatics&lt;/full-title&gt;&lt;abbr-1&gt;Bioinformatics&lt;/abbr-1&gt;&lt;abbr-2&gt;Bioinformatics&lt;/abbr-2&gt;&lt;abbr-3&gt;Bioinformatics&lt;/abbr-3&gt;&lt;/periodical&gt;&lt;pages&gt;i884-i890&lt;/pages&gt;&lt;volume&gt;34&lt;/volume&gt;&lt;number&gt;17&lt;/number&gt;&lt;edition&gt;2018/11/14&lt;/edition&gt;&lt;keywords&gt;&lt;keyword&gt;Humans&lt;/keyword&gt;&lt;keyword&gt;Programming Languages&lt;/keyword&gt;&lt;keyword&gt;*Quality Control&lt;/keyword&gt;&lt;/keywords&gt;&lt;dates&gt;&lt;year&gt;2018&lt;/year&gt;&lt;pub-dates&gt;&lt;date&gt;Sep 1&lt;/date&gt;&lt;/pub-dates&gt;&lt;/dates&gt;&lt;isbn&gt;1367-4811 (Electronic)&amp;#xD;1367-4803 (Linking)&lt;/isbn&gt;&lt;accession-num&gt;30423086&lt;/accession-num&gt;&lt;urls&gt;&lt;related-urls&gt;&lt;url&gt;https://www.ncbi.nlm.nih.gov/pubmed/30423086&lt;/url&gt;&lt;/related-urls&gt;&lt;/urls&gt;&lt;custom2&gt;PMC6129281&lt;/custom2&gt;&lt;electronic-resource-num&gt;10.1093/bioinformatics/bty560&lt;/electronic-resource-num&gt;&lt;/record&gt;&lt;/Cite&gt;&lt;/EndNote&gt;</w:instrText>
      </w:r>
      <w:r w:rsidR="001C7013" w:rsidRPr="003B5E8E">
        <w:rPr>
          <w:rFonts w:ascii="Times New Roman" w:hAnsi="Times New Roman"/>
          <w:lang w:eastAsia="he-IL"/>
        </w:rPr>
        <w:fldChar w:fldCharType="separate"/>
      </w:r>
      <w:r w:rsidR="0015702C">
        <w:rPr>
          <w:rFonts w:ascii="Times New Roman" w:hAnsi="Times New Roman"/>
          <w:noProof/>
          <w:lang w:eastAsia="he-IL"/>
        </w:rPr>
        <w:t>[</w:t>
      </w:r>
      <w:hyperlink w:anchor="_ENREF_14" w:tooltip="Chen, 2018 #5555" w:history="1">
        <w:r w:rsidR="00AC5578">
          <w:rPr>
            <w:rFonts w:ascii="Times New Roman" w:hAnsi="Times New Roman"/>
            <w:noProof/>
            <w:lang w:eastAsia="he-IL"/>
          </w:rPr>
          <w:t>14</w:t>
        </w:r>
      </w:hyperlink>
      <w:r w:rsidR="0015702C">
        <w:rPr>
          <w:rFonts w:ascii="Times New Roman" w:hAnsi="Times New Roman"/>
          <w:noProof/>
          <w:lang w:eastAsia="he-IL"/>
        </w:rPr>
        <w:t>]</w:t>
      </w:r>
      <w:r w:rsidR="001C7013" w:rsidRPr="003B5E8E">
        <w:rPr>
          <w:rFonts w:ascii="Times New Roman" w:hAnsi="Times New Roman"/>
          <w:lang w:eastAsia="he-IL"/>
        </w:rPr>
        <w:fldChar w:fldCharType="end"/>
      </w:r>
      <w:r w:rsidRPr="003B5E8E">
        <w:rPr>
          <w:rFonts w:ascii="Times New Roman" w:hAnsi="Times New Roman"/>
          <w:lang w:eastAsia="he-IL"/>
        </w:rPr>
        <w:t>, then aligned to mink genome assembly (NNQGG.v01) using STAR 2.7.2a</w:t>
      </w:r>
      <w:r w:rsidR="004D5E4B" w:rsidRPr="003B5E8E">
        <w:rPr>
          <w:rFonts w:ascii="Times New Roman" w:hAnsi="Times New Roman"/>
          <w:lang w:eastAsia="he-IL"/>
        </w:rPr>
        <w:t xml:space="preserve"> </w:t>
      </w:r>
      <w:r w:rsidR="001C7013" w:rsidRPr="003B5E8E">
        <w:rPr>
          <w:rFonts w:ascii="Times New Roman" w:hAnsi="Times New Roman"/>
          <w:lang w:eastAsia="he-IL"/>
        </w:rPr>
        <w:fldChar w:fldCharType="begin"/>
      </w:r>
      <w:r w:rsidR="0015702C">
        <w:rPr>
          <w:rFonts w:ascii="Times New Roman" w:hAnsi="Times New Roman"/>
          <w:lang w:eastAsia="he-IL"/>
        </w:rPr>
        <w:instrText xml:space="preserve"> ADDIN EN.CITE &lt;EndNote&gt;&lt;Cite&gt;&lt;Author&gt;Dobin&lt;/Author&gt;&lt;Year&gt;2013&lt;/Year&gt;&lt;RecNum&gt;5556&lt;/RecNum&gt;&lt;DisplayText&gt;[15]&lt;/DisplayText&gt;&lt;record&gt;&lt;rec-number&gt;5556&lt;/rec-number&gt;&lt;foreign-keys&gt;&lt;key app="EN" db-id="5v29pz0fp2xa97erx0l502fr0a9rsdev9dpz" timestamp="1625565574"&gt;5556&lt;/key&gt;&lt;/foreign-keys&gt;&lt;ref-type name="Journal Article"&gt;17&lt;/ref-type&gt;&lt;contributors&gt;&lt;authors&gt;&lt;author&gt;Dobin, A.&lt;/author&gt;&lt;author&gt;Davis, C. A.&lt;/author&gt;&lt;author&gt;Schlesinger, F.&lt;/author&gt;&lt;author&gt;Drenkow, J.&lt;/author&gt;&lt;author&gt;Zaleski, C.&lt;/author&gt;&lt;author&gt;Jha, S.&lt;/author&gt;&lt;author&gt;Batut, P.&lt;/author&gt;&lt;author&gt;Chaisson, M.&lt;/author&gt;&lt;author&gt;Gingeras, T. R.&lt;/author&gt;&lt;/authors&gt;&lt;/contributors&gt;&lt;auth-address&gt;Cold Spring Harbor Laboratory, Cold Spring Harbor, NY, USA. dobin@cshl.edu&lt;/auth-address&gt;&lt;titles&gt;&lt;title&gt;STAR: ultrafast universal RNA-seq aligner&lt;/title&gt;&lt;secondary-title&gt;Bioinformatics&lt;/secondary-title&gt;&lt;/titles&gt;&lt;periodical&gt;&lt;full-title&gt;Bioinformatics&lt;/full-title&gt;&lt;abbr-1&gt;Bioinformatics&lt;/abbr-1&gt;&lt;abbr-2&gt;Bioinformatics&lt;/abbr-2&gt;&lt;abbr-3&gt;Bioinformatics&lt;/abbr-3&gt;&lt;/periodical&gt;&lt;pages&gt;15-21&lt;/pages&gt;&lt;volume&gt;29&lt;/volume&gt;&lt;number&gt;1&lt;/number&gt;&lt;edition&gt;2012/10/30&lt;/edition&gt;&lt;keywords&gt;&lt;keyword&gt;Algorithms&lt;/keyword&gt;&lt;keyword&gt;Cluster Analysis&lt;/keyword&gt;&lt;keyword&gt;Gene Expression Profiling&lt;/keyword&gt;&lt;keyword&gt;Genome, Human&lt;/keyword&gt;&lt;keyword&gt;Humans&lt;/keyword&gt;&lt;keyword&gt;RNA Splicing&lt;/keyword&gt;&lt;keyword&gt;Sequence Alignment/*methods&lt;/keyword&gt;&lt;keyword&gt;Sequence Analysis, RNA/methods&lt;/keyword&gt;&lt;keyword&gt;*Software&lt;/keyword&gt;&lt;/keywords&gt;&lt;dates&gt;&lt;year&gt;2013&lt;/year&gt;&lt;pub-dates&gt;&lt;date&gt;Jan 1&lt;/date&gt;&lt;/pub-dates&gt;&lt;/dates&gt;&lt;isbn&gt;1367-4811 (Electronic)&amp;#xD;1367-4803 (Linking)&lt;/isbn&gt;&lt;accession-num&gt;23104886&lt;/accession-num&gt;&lt;urls&gt;&lt;related-urls&gt;&lt;url&gt;https://www.ncbi.nlm.nih.gov/pubmed/23104886&lt;/url&gt;&lt;/related-urls&gt;&lt;/urls&gt;&lt;custom2&gt;PMC3530905&lt;/custom2&gt;&lt;electronic-resource-num&gt;10.1093/bioinformatics/bts635&lt;/electronic-resource-num&gt;&lt;/record&gt;&lt;/Cite&gt;&lt;/EndNote&gt;</w:instrText>
      </w:r>
      <w:r w:rsidR="001C7013" w:rsidRPr="003B5E8E">
        <w:rPr>
          <w:rFonts w:ascii="Times New Roman" w:hAnsi="Times New Roman"/>
          <w:lang w:eastAsia="he-IL"/>
        </w:rPr>
        <w:fldChar w:fldCharType="separate"/>
      </w:r>
      <w:r w:rsidR="0015702C">
        <w:rPr>
          <w:rFonts w:ascii="Times New Roman" w:hAnsi="Times New Roman"/>
          <w:noProof/>
          <w:lang w:eastAsia="he-IL"/>
        </w:rPr>
        <w:t>[</w:t>
      </w:r>
      <w:hyperlink w:anchor="_ENREF_15" w:tooltip="Dobin, 2013 #5556" w:history="1">
        <w:r w:rsidR="00AC5578">
          <w:rPr>
            <w:rFonts w:ascii="Times New Roman" w:hAnsi="Times New Roman"/>
            <w:noProof/>
            <w:lang w:eastAsia="he-IL"/>
          </w:rPr>
          <w:t>15</w:t>
        </w:r>
      </w:hyperlink>
      <w:r w:rsidR="0015702C">
        <w:rPr>
          <w:rFonts w:ascii="Times New Roman" w:hAnsi="Times New Roman"/>
          <w:noProof/>
          <w:lang w:eastAsia="he-IL"/>
        </w:rPr>
        <w:t>]</w:t>
      </w:r>
      <w:r w:rsidR="001C7013" w:rsidRPr="003B5E8E">
        <w:rPr>
          <w:rFonts w:ascii="Times New Roman" w:hAnsi="Times New Roman"/>
          <w:lang w:eastAsia="he-IL"/>
        </w:rPr>
        <w:fldChar w:fldCharType="end"/>
      </w:r>
      <w:r w:rsidRPr="003B5E8E">
        <w:rPr>
          <w:rFonts w:ascii="Times New Roman" w:hAnsi="Times New Roman"/>
          <w:lang w:eastAsia="he-IL"/>
        </w:rPr>
        <w:t>.</w:t>
      </w:r>
      <w:r w:rsidR="003B5E8E" w:rsidRPr="003B5E8E">
        <w:rPr>
          <w:rFonts w:ascii="Times New Roman" w:hAnsi="Times New Roman"/>
          <w:lang w:eastAsia="he-IL"/>
        </w:rPr>
        <w:t xml:space="preserve"> </w:t>
      </w:r>
      <w:r w:rsidRPr="003B5E8E">
        <w:rPr>
          <w:rFonts w:ascii="Times New Roman" w:hAnsi="Times New Roman"/>
          <w:lang w:eastAsia="he-IL"/>
        </w:rPr>
        <w:t>Normalization and differential expression analysis were performed in R 4.0.3 using the package DESeq2 1.30.1</w:t>
      </w:r>
      <w:r w:rsidR="0012730A" w:rsidRPr="003B5E8E">
        <w:rPr>
          <w:rFonts w:ascii="Times New Roman" w:hAnsi="Times New Roman"/>
          <w:lang w:eastAsia="he-IL"/>
        </w:rPr>
        <w:t xml:space="preserve"> </w:t>
      </w:r>
      <w:r w:rsidR="001C7013" w:rsidRPr="003B5E8E">
        <w:rPr>
          <w:rFonts w:ascii="Times New Roman" w:hAnsi="Times New Roman"/>
          <w:lang w:eastAsia="he-IL"/>
        </w:rPr>
        <w:fldChar w:fldCharType="begin"/>
      </w:r>
      <w:r w:rsidR="0015702C">
        <w:rPr>
          <w:rFonts w:ascii="Times New Roman" w:hAnsi="Times New Roman"/>
          <w:lang w:eastAsia="he-IL"/>
        </w:rPr>
        <w:instrText xml:space="preserve"> ADDIN EN.CITE &lt;EndNote&gt;&lt;Cite&gt;&lt;Author&gt;Love&lt;/Author&gt;&lt;Year&gt;2014&lt;/Year&gt;&lt;RecNum&gt;5562&lt;/RecNum&gt;&lt;DisplayText&gt;[16]&lt;/DisplayText&gt;&lt;record&gt;&lt;rec-number&gt;5562&lt;/rec-number&gt;&lt;foreign-keys&gt;&lt;key app="EN" db-id="5v29pz0fp2xa97erx0l502fr0a9rsdev9dpz" timestamp="1625647645"&gt;5562&lt;/key&gt;&lt;/foreign-keys&gt;&lt;ref-type name="Journal Article"&gt;17&lt;/ref-type&gt;&lt;contributors&gt;&lt;authors&gt;&lt;author&gt;Love, M. I.&lt;/author&gt;&lt;author&gt;Huber, W.&lt;/author&gt;&lt;author&gt;Anders, S.&lt;/author&gt;&lt;/authors&gt;&lt;/contributors&gt;&lt;titles&gt;&lt;title&gt;Moderated estimation of fold change and dispersion for RNA-seq data with DESeq2&lt;/title&gt;&lt;secondary-title&gt;Genome Biol&lt;/secondary-title&gt;&lt;/titles&gt;&lt;periodical&gt;&lt;full-title&gt;Genome Biology&lt;/full-title&gt;&lt;abbr-1&gt;Genome Biol.&lt;/abbr-1&gt;&lt;abbr-2&gt;Genome-Biol&lt;/abbr-2&gt;&lt;abbr-3&gt;Genome Biol&lt;/abbr-3&gt;&lt;/periodical&gt;&lt;pages&gt;550&lt;/pages&gt;&lt;volume&gt;15&lt;/volume&gt;&lt;number&gt;12&lt;/number&gt;&lt;edition&gt;2014/12/18&lt;/edition&gt;&lt;keywords&gt;&lt;keyword&gt;Algorithms&lt;/keyword&gt;&lt;keyword&gt;Computational Biology/*methods&lt;/keyword&gt;&lt;keyword&gt;High-Throughput Nucleotide Sequencing&lt;/keyword&gt;&lt;keyword&gt;Models, Genetic&lt;/keyword&gt;&lt;keyword&gt;RNA/*analysis&lt;/keyword&gt;&lt;keyword&gt;Sequence Analysis, RNA&lt;/keyword&gt;&lt;keyword&gt;*Software&lt;/keyword&gt;&lt;/keywords&gt;&lt;dates&gt;&lt;year&gt;2014&lt;/year&gt;&lt;/dates&gt;&lt;isbn&gt;1474-760X (Electronic)&amp;#xD;1474-7596 (Linking)&lt;/isbn&gt;&lt;accession-num&gt;25516281&lt;/accession-num&gt;&lt;urls&gt;&lt;related-urls&gt;&lt;url&gt;https://www.ncbi.nlm.nih.gov/pubmed/25516281&lt;/url&gt;&lt;/related-urls&gt;&lt;/urls&gt;&lt;custom2&gt;PMC4302049&lt;/custom2&gt;&lt;electronic-resource-num&gt;10.1186/s13059-014-0550-8&lt;/electronic-resource-num&gt;&lt;/record&gt;&lt;/Cite&gt;&lt;/EndNote&gt;</w:instrText>
      </w:r>
      <w:r w:rsidR="001C7013" w:rsidRPr="003B5E8E">
        <w:rPr>
          <w:rFonts w:ascii="Times New Roman" w:hAnsi="Times New Roman"/>
          <w:lang w:eastAsia="he-IL"/>
        </w:rPr>
        <w:fldChar w:fldCharType="separate"/>
      </w:r>
      <w:r w:rsidR="0015702C">
        <w:rPr>
          <w:rFonts w:ascii="Times New Roman" w:hAnsi="Times New Roman"/>
          <w:noProof/>
          <w:lang w:eastAsia="he-IL"/>
        </w:rPr>
        <w:t>[</w:t>
      </w:r>
      <w:hyperlink w:anchor="_ENREF_16" w:tooltip="Love, 2014 #5562" w:history="1">
        <w:r w:rsidR="00AC5578">
          <w:rPr>
            <w:rFonts w:ascii="Times New Roman" w:hAnsi="Times New Roman"/>
            <w:noProof/>
            <w:lang w:eastAsia="he-IL"/>
          </w:rPr>
          <w:t>16</w:t>
        </w:r>
      </w:hyperlink>
      <w:r w:rsidR="0015702C">
        <w:rPr>
          <w:rFonts w:ascii="Times New Roman" w:hAnsi="Times New Roman"/>
          <w:noProof/>
          <w:lang w:eastAsia="he-IL"/>
        </w:rPr>
        <w:t>]</w:t>
      </w:r>
      <w:r w:rsidR="001C7013" w:rsidRPr="003B5E8E">
        <w:rPr>
          <w:rFonts w:ascii="Times New Roman" w:hAnsi="Times New Roman"/>
          <w:lang w:eastAsia="he-IL"/>
        </w:rPr>
        <w:fldChar w:fldCharType="end"/>
      </w:r>
      <w:r w:rsidRPr="003B5E8E">
        <w:rPr>
          <w:rFonts w:ascii="Times New Roman" w:hAnsi="Times New Roman"/>
          <w:lang w:eastAsia="he-IL"/>
        </w:rPr>
        <w:t xml:space="preserve">. The hypergeometric test was used for enrichment testing. </w:t>
      </w:r>
      <w:r w:rsidR="00CD742E" w:rsidRPr="00CD742E">
        <w:rPr>
          <w:rFonts w:ascii="Times New Roman" w:hAnsi="Times New Roman"/>
          <w:lang w:eastAsia="he-IL"/>
        </w:rPr>
        <w:t>Enriched biological process GO terms with p</w:t>
      </w:r>
      <w:r w:rsidR="00CD742E">
        <w:rPr>
          <w:rFonts w:ascii="Times New Roman" w:hAnsi="Times New Roman"/>
          <w:lang w:eastAsia="he-IL"/>
        </w:rPr>
        <w:t xml:space="preserve"> </w:t>
      </w:r>
      <w:r w:rsidR="00CD742E" w:rsidRPr="00CD742E">
        <w:rPr>
          <w:rFonts w:ascii="Times New Roman" w:hAnsi="Times New Roman"/>
          <w:lang w:eastAsia="he-IL"/>
        </w:rPr>
        <w:t xml:space="preserve">values, both for up and down-regulated genes, were clustered by </w:t>
      </w:r>
      <w:proofErr w:type="spellStart"/>
      <w:r w:rsidR="00CD742E" w:rsidRPr="00CD742E">
        <w:rPr>
          <w:rFonts w:ascii="Times New Roman" w:hAnsi="Times New Roman"/>
          <w:lang w:eastAsia="he-IL"/>
        </w:rPr>
        <w:t>Revigo</w:t>
      </w:r>
      <w:proofErr w:type="spellEnd"/>
      <w:r w:rsidR="00CD742E" w:rsidRPr="00CD742E">
        <w:rPr>
          <w:rFonts w:ascii="Times New Roman" w:hAnsi="Times New Roman"/>
          <w:lang w:eastAsia="he-IL"/>
        </w:rPr>
        <w:t xml:space="preserve"> </w:t>
      </w:r>
      <w:r w:rsidR="00AC5578">
        <w:rPr>
          <w:rFonts w:ascii="Times New Roman" w:hAnsi="Times New Roman"/>
          <w:lang w:eastAsia="he-IL"/>
        </w:rPr>
        <w:fldChar w:fldCharType="begin"/>
      </w:r>
      <w:r w:rsidR="00AC5578">
        <w:rPr>
          <w:rFonts w:ascii="Times New Roman" w:hAnsi="Times New Roman"/>
          <w:lang w:eastAsia="he-IL"/>
        </w:rPr>
        <w:instrText xml:space="preserve"> ADDIN EN.CITE &lt;EndNote&gt;&lt;Cite&gt;&lt;Author&gt;Supek&lt;/Author&gt;&lt;Year&gt;2011&lt;/Year&gt;&lt;RecNum&gt;5597&lt;/RecNum&gt;&lt;DisplayText&gt;[17]&lt;/DisplayText&gt;&lt;record&gt;&lt;rec-number&gt;5597&lt;/rec-number&gt;&lt;foreign-keys&gt;&lt;key app="EN" db-id="5v29pz0fp2xa97erx0l502fr0a9rsdev9dpz" timestamp="1632736546"&gt;5597&lt;/key&gt;&lt;/foreign-keys&gt;&lt;ref-type name="Journal Article"&gt;17&lt;/ref-type&gt;&lt;contributors&gt;&lt;authors&gt;&lt;author&gt;Supek, F.&lt;/author&gt;&lt;author&gt;Bosnjak, M.&lt;/author&gt;&lt;author&gt;Skunca, N.&lt;/author&gt;&lt;author&gt;Smuc, T.&lt;/author&gt;&lt;/authors&gt;&lt;/contributors&gt;&lt;auth-address&gt;Division of Electronics, Rudjer Boskovic Institute, Zagreb, Croatia. fran.supek@irb.hr&lt;/auth-address&gt;&lt;titles&gt;&lt;title&gt;REVIGO summarizes and visualizes long lists of gene ontology terms&lt;/title&gt;&lt;secondary-title&gt;PLoS One&lt;/secondary-title&gt;&lt;/titles&gt;&lt;periodical&gt;&lt;full-title&gt;PLoS ONE&lt;/full-title&gt;&lt;abbr-1&gt;PLoS ONE&lt;/abbr-1&gt;&lt;abbr-2&gt;PLoS-ONE&lt;/abbr-2&gt;&lt;abbr-3&gt;PLoS ONE&lt;/abbr-3&gt;&lt;/periodical&gt;&lt;pages&gt;e21800&lt;/pages&gt;&lt;volume&gt;6&lt;/volume&gt;&lt;number&gt;7&lt;/number&gt;&lt;edition&gt;2011/07/27&lt;/edition&gt;&lt;keywords&gt;&lt;keyword&gt;*Algorithms&lt;/keyword&gt;&lt;keyword&gt;Computational Biology/*methods&lt;/keyword&gt;&lt;keyword&gt;Gene Expression Regulation&lt;/keyword&gt;&lt;keyword&gt;Humans&lt;/keyword&gt;&lt;keyword&gt;Internet&lt;/keyword&gt;&lt;keyword&gt;*Molecular Sequence Annotation&lt;/keyword&gt;&lt;keyword&gt;Software&lt;/keyword&gt;&lt;keyword&gt;Transcription Factors/genetics/metabolism&lt;/keyword&gt;&lt;keyword&gt;User-Computer Interface&lt;/keyword&gt;&lt;/keywords&gt;&lt;dates&gt;&lt;year&gt;2011&lt;/year&gt;&lt;/dates&gt;&lt;isbn&gt;1932-6203 (Electronic)&amp;#xD;1932-6203 (Linking)&lt;/isbn&gt;&lt;accession-num&gt;21789182&lt;/accession-num&gt;&lt;urls&gt;&lt;related-urls&gt;&lt;url&gt;https://www.ncbi.nlm.nih.gov/pubmed/21789182&lt;/url&gt;&lt;/related-urls&gt;&lt;/urls&gt;&lt;custom2&gt;PMC3138752&lt;/custom2&gt;&lt;electronic-resource-num&gt;10.1371/journal.pone.0021800&lt;/electronic-resource-num&gt;&lt;/record&gt;&lt;/Cite&gt;&lt;/EndNote&gt;</w:instrText>
      </w:r>
      <w:r w:rsidR="00AC5578">
        <w:rPr>
          <w:rFonts w:ascii="Times New Roman" w:hAnsi="Times New Roman"/>
          <w:lang w:eastAsia="he-IL"/>
        </w:rPr>
        <w:fldChar w:fldCharType="separate"/>
      </w:r>
      <w:r w:rsidR="00AC5578">
        <w:rPr>
          <w:rFonts w:ascii="Times New Roman" w:hAnsi="Times New Roman"/>
          <w:noProof/>
          <w:lang w:eastAsia="he-IL"/>
        </w:rPr>
        <w:t>[</w:t>
      </w:r>
      <w:hyperlink w:anchor="_ENREF_17" w:tooltip="Supek, 2011 #5597" w:history="1">
        <w:r w:rsidR="00AC5578">
          <w:rPr>
            <w:rFonts w:ascii="Times New Roman" w:hAnsi="Times New Roman"/>
            <w:noProof/>
            <w:lang w:eastAsia="he-IL"/>
          </w:rPr>
          <w:t>17</w:t>
        </w:r>
      </w:hyperlink>
      <w:r w:rsidR="00AC5578">
        <w:rPr>
          <w:rFonts w:ascii="Times New Roman" w:hAnsi="Times New Roman"/>
          <w:noProof/>
          <w:lang w:eastAsia="he-IL"/>
        </w:rPr>
        <w:t>]</w:t>
      </w:r>
      <w:r w:rsidR="00AC5578">
        <w:rPr>
          <w:rFonts w:ascii="Times New Roman" w:hAnsi="Times New Roman"/>
          <w:lang w:eastAsia="he-IL"/>
        </w:rPr>
        <w:fldChar w:fldCharType="end"/>
      </w:r>
      <w:r w:rsidR="00CD742E" w:rsidRPr="00CD742E">
        <w:rPr>
          <w:rFonts w:ascii="Times New Roman" w:hAnsi="Times New Roman"/>
          <w:lang w:eastAsia="he-IL"/>
        </w:rPr>
        <w:t xml:space="preserve"> according to semantic similarity and visualized in a </w:t>
      </w:r>
      <w:proofErr w:type="spellStart"/>
      <w:r w:rsidR="00CD742E" w:rsidRPr="00CD742E">
        <w:rPr>
          <w:rFonts w:ascii="Times New Roman" w:hAnsi="Times New Roman"/>
          <w:lang w:eastAsia="he-IL"/>
        </w:rPr>
        <w:t>treemap</w:t>
      </w:r>
      <w:proofErr w:type="spellEnd"/>
      <w:r w:rsidR="00CD742E">
        <w:rPr>
          <w:rFonts w:ascii="Times New Roman" w:hAnsi="Times New Roman"/>
          <w:lang w:eastAsia="he-IL"/>
        </w:rPr>
        <w:t xml:space="preserve">. </w:t>
      </w:r>
      <w:r w:rsidRPr="003B5E8E">
        <w:rPr>
          <w:rFonts w:ascii="Times New Roman" w:hAnsi="Times New Roman"/>
          <w:lang w:eastAsia="he-IL"/>
        </w:rPr>
        <w:t xml:space="preserve">Mink GO annotations and dog gene homologs were obtained from </w:t>
      </w:r>
      <w:proofErr w:type="spellStart"/>
      <w:r w:rsidRPr="003B5E8E">
        <w:rPr>
          <w:rFonts w:ascii="Times New Roman" w:hAnsi="Times New Roman"/>
          <w:lang w:eastAsia="he-IL"/>
        </w:rPr>
        <w:t>Ensembl</w:t>
      </w:r>
      <w:proofErr w:type="spellEnd"/>
      <w:r w:rsidRPr="003B5E8E">
        <w:rPr>
          <w:rFonts w:ascii="Times New Roman" w:hAnsi="Times New Roman"/>
          <w:lang w:eastAsia="he-IL"/>
        </w:rPr>
        <w:t xml:space="preserve"> release 103</w:t>
      </w:r>
      <w:r w:rsidR="00876699" w:rsidRPr="003B5E8E">
        <w:rPr>
          <w:rFonts w:ascii="Times New Roman" w:hAnsi="Times New Roman"/>
          <w:lang w:eastAsia="he-IL"/>
        </w:rPr>
        <w:t xml:space="preserve"> </w:t>
      </w:r>
      <w:r w:rsidR="001C7013" w:rsidRPr="003B5E8E">
        <w:rPr>
          <w:rFonts w:ascii="Times New Roman" w:hAnsi="Times New Roman"/>
          <w:lang w:eastAsia="he-IL"/>
        </w:rPr>
        <w:fldChar w:fldCharType="begin">
          <w:fldData xml:space="preserve">PEVuZE5vdGU+PENpdGU+PEF1dGhvcj5ZYXRlczwvQXV0aG9yPjxZZWFyPjIwMjA8L1llYXI+PFJl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</w:fldData>
        </w:fldChar>
      </w:r>
      <w:r w:rsidR="00AC5578">
        <w:rPr>
          <w:rFonts w:ascii="Times New Roman" w:hAnsi="Times New Roman"/>
          <w:lang w:eastAsia="he-IL"/>
        </w:rPr>
        <w:instrText xml:space="preserve"> ADDIN EN.CITE </w:instrText>
      </w:r>
      <w:r w:rsidR="00AC5578">
        <w:rPr>
          <w:rFonts w:ascii="Times New Roman" w:hAnsi="Times New Roman"/>
          <w:lang w:eastAsia="he-IL"/>
        </w:rPr>
        <w:fldChar w:fldCharType="begin">
          <w:fldData xml:space="preserve">PEVuZE5vdGU+PENpdGU+PEF1dGhvcj5ZYXRlczwvQXV0aG9yPjxZZWFyPjIwMjA8L1llYXI+PFJl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</w:fldData>
        </w:fldChar>
      </w:r>
      <w:r w:rsidR="00AC5578">
        <w:rPr>
          <w:rFonts w:ascii="Times New Roman" w:hAnsi="Times New Roman"/>
          <w:lang w:eastAsia="he-IL"/>
        </w:rPr>
        <w:instrText xml:space="preserve"> ADDIN EN.CITE.DATA </w:instrText>
      </w:r>
      <w:r w:rsidR="00AC5578">
        <w:rPr>
          <w:rFonts w:ascii="Times New Roman" w:hAnsi="Times New Roman"/>
          <w:lang w:eastAsia="he-IL"/>
        </w:rPr>
      </w:r>
      <w:r w:rsidR="00AC5578">
        <w:rPr>
          <w:rFonts w:ascii="Times New Roman" w:hAnsi="Times New Roman"/>
          <w:lang w:eastAsia="he-IL"/>
        </w:rPr>
        <w:fldChar w:fldCharType="end"/>
      </w:r>
      <w:r w:rsidR="001C7013" w:rsidRPr="003B5E8E">
        <w:rPr>
          <w:rFonts w:ascii="Times New Roman" w:hAnsi="Times New Roman"/>
          <w:lang w:eastAsia="he-IL"/>
        </w:rPr>
      </w:r>
      <w:r w:rsidR="001C7013" w:rsidRPr="003B5E8E">
        <w:rPr>
          <w:rFonts w:ascii="Times New Roman" w:hAnsi="Times New Roman"/>
          <w:lang w:eastAsia="he-IL"/>
        </w:rPr>
        <w:fldChar w:fldCharType="separate"/>
      </w:r>
      <w:r w:rsidR="00AC5578">
        <w:rPr>
          <w:rFonts w:ascii="Times New Roman" w:hAnsi="Times New Roman"/>
          <w:noProof/>
          <w:lang w:eastAsia="he-IL"/>
        </w:rPr>
        <w:t>[</w:t>
      </w:r>
      <w:hyperlink w:anchor="_ENREF_18" w:tooltip="Yates, 2020 #5557" w:history="1">
        <w:r w:rsidR="00AC5578">
          <w:rPr>
            <w:rFonts w:ascii="Times New Roman" w:hAnsi="Times New Roman"/>
            <w:noProof/>
            <w:lang w:eastAsia="he-IL"/>
          </w:rPr>
          <w:t>18</w:t>
        </w:r>
      </w:hyperlink>
      <w:r w:rsidR="00AC5578">
        <w:rPr>
          <w:rFonts w:ascii="Times New Roman" w:hAnsi="Times New Roman"/>
          <w:noProof/>
          <w:lang w:eastAsia="he-IL"/>
        </w:rPr>
        <w:t>]</w:t>
      </w:r>
      <w:r w:rsidR="001C7013" w:rsidRPr="003B5E8E">
        <w:rPr>
          <w:rFonts w:ascii="Times New Roman" w:hAnsi="Times New Roman"/>
          <w:lang w:eastAsia="he-IL"/>
        </w:rPr>
        <w:fldChar w:fldCharType="end"/>
      </w:r>
      <w:r w:rsidRPr="003B5E8E">
        <w:rPr>
          <w:rFonts w:ascii="Times New Roman" w:hAnsi="Times New Roman"/>
          <w:lang w:eastAsia="he-IL"/>
        </w:rPr>
        <w:t>. Pathway graphs for dog homologs were obtained from KEGG</w:t>
      </w:r>
      <w:r w:rsidR="000767C8" w:rsidRPr="003B5E8E">
        <w:rPr>
          <w:rFonts w:ascii="Times New Roman" w:hAnsi="Times New Roman"/>
          <w:lang w:eastAsia="he-IL"/>
        </w:rPr>
        <w:t xml:space="preserve"> </w:t>
      </w:r>
      <w:r w:rsidR="001C7013" w:rsidRPr="003B5E8E">
        <w:rPr>
          <w:rFonts w:ascii="Times New Roman" w:hAnsi="Times New Roman"/>
          <w:lang w:eastAsia="he-IL"/>
        </w:rPr>
        <w:fldChar w:fldCharType="begin"/>
      </w:r>
      <w:r w:rsidR="00AC5578">
        <w:rPr>
          <w:rFonts w:ascii="Times New Roman" w:hAnsi="Times New Roman"/>
          <w:lang w:eastAsia="he-IL"/>
        </w:rPr>
        <w:instrText xml:space="preserve"> ADDIN EN.CITE &lt;EndNote&gt;&lt;Cite&gt;&lt;Author&gt;Kanehisa&lt;/Author&gt;&lt;Year&gt;2021&lt;/Year&gt;&lt;RecNum&gt;5558&lt;/RecNum&gt;&lt;DisplayText&gt;[19]&lt;/DisplayText&gt;&lt;record&gt;&lt;rec-number&gt;5558&lt;/rec-number&gt;&lt;foreign-keys&gt;&lt;key app="EN" db-id="5v29pz0fp2xa97erx0l502fr0a9rsdev9dpz" timestamp="1625566362"&gt;5558&lt;/key&gt;&lt;/foreign-keys&gt;&lt;ref-type name="Journal Article"&gt;17&lt;/ref-type&gt;&lt;contributors&gt;&lt;authors&gt;&lt;author&gt;Kanehisa, M.&lt;/author&gt;&lt;author&gt;Furumichi, M.&lt;/author&gt;&lt;author&gt;Sato, Y.&lt;/author&gt;&lt;author&gt;Ishiguro-Watanabe, M.&lt;/author&gt;&lt;author&gt;Tanabe, M.&lt;/author&gt;&lt;/authors&gt;&lt;/contributors&gt;&lt;auth-address&gt;Institute for Chemical Research, Kyoto University, Uji, Kyoto 611-0011, Japan.&amp;#xD;Social ICT Solutions Department, Fujitsu Kyushu Systems Ltd., Hakata-ku, Fukuoka 812-0007, Japan.&amp;#xD;Human Genome Center, Institute of Medical Science, University of Tokyo, Minato-ku, Tokyo 108-8639, Japan.&lt;/auth-address&gt;&lt;titles&gt;&lt;title&gt;KEGG: integrating viruses and cellular organisms&lt;/title&gt;&lt;secondary-title&gt;Nucleic Acids Res&lt;/secondary-title&gt;&lt;/titles&gt;&lt;periodical&gt;&lt;full-title&gt;Nucleic Acids Research&lt;/full-title&gt;&lt;abbr-1&gt;Nucleic Acids Res.&lt;/abbr-1&gt;&lt;abbr-2&gt;Nucleic-Acids-Res&lt;/abbr-2&gt;&lt;abbr-3&gt;Nucleic Acids Res&lt;/abbr-3&gt;&lt;/periodical&gt;&lt;pages&gt;D545-D551&lt;/pages&gt;&lt;volume&gt;49&lt;/volume&gt;&lt;number&gt;D1&lt;/number&gt;&lt;edition&gt;2020/10/31&lt;/edition&gt;&lt;keywords&gt;&lt;keyword&gt;Apoptosis/genetics&lt;/keyword&gt;&lt;keyword&gt;Cells/*metabolism&lt;/keyword&gt;&lt;keyword&gt;Gene Regulatory Networks&lt;/keyword&gt;&lt;keyword&gt;Genome&lt;/keyword&gt;&lt;keyword&gt;Humans&lt;/keyword&gt;&lt;keyword&gt;Metabolic Networks and Pathways/genetics&lt;/keyword&gt;&lt;keyword&gt;Molecular Sequence Annotation&lt;/keyword&gt;&lt;keyword&gt;Viruses/*metabolism&lt;/keyword&gt;&lt;/keywords&gt;&lt;dates&gt;&lt;year&gt;2021&lt;/year&gt;&lt;pub-dates&gt;&lt;date&gt;Jan 8&lt;/date&gt;&lt;/pub-dates&gt;&lt;/dates&gt;&lt;isbn&gt;1362-4962 (Electronic)&amp;#xD;0305-1048 (Linking)&lt;/isbn&gt;&lt;accession-num&gt;33125081&lt;/accession-num&gt;&lt;urls&gt;&lt;related-urls&gt;&lt;url&gt;https://www.ncbi.nlm.nih.gov/pubmed/33125081&lt;/url&gt;&lt;/related-urls&gt;&lt;/urls&gt;&lt;custom2&gt;PMC7779016&lt;/custom2&gt;&lt;electronic-resource-num&gt;10.1093/nar/gkaa970&lt;/electronic-resource-num&gt;&lt;/record&gt;&lt;/Cite&gt;&lt;/EndNote&gt;</w:instrText>
      </w:r>
      <w:r w:rsidR="001C7013" w:rsidRPr="003B5E8E">
        <w:rPr>
          <w:rFonts w:ascii="Times New Roman" w:hAnsi="Times New Roman"/>
          <w:lang w:eastAsia="he-IL"/>
        </w:rPr>
        <w:fldChar w:fldCharType="separate"/>
      </w:r>
      <w:r w:rsidR="00AC5578">
        <w:rPr>
          <w:rFonts w:ascii="Times New Roman" w:hAnsi="Times New Roman"/>
          <w:noProof/>
          <w:lang w:eastAsia="he-IL"/>
        </w:rPr>
        <w:t>[</w:t>
      </w:r>
      <w:hyperlink w:anchor="_ENREF_19" w:tooltip="Kanehisa, 2021 #5558" w:history="1">
        <w:r w:rsidR="00AC5578">
          <w:rPr>
            <w:rFonts w:ascii="Times New Roman" w:hAnsi="Times New Roman"/>
            <w:noProof/>
            <w:lang w:eastAsia="he-IL"/>
          </w:rPr>
          <w:t>19</w:t>
        </w:r>
      </w:hyperlink>
      <w:r w:rsidR="00AC5578">
        <w:rPr>
          <w:rFonts w:ascii="Times New Roman" w:hAnsi="Times New Roman"/>
          <w:noProof/>
          <w:lang w:eastAsia="he-IL"/>
        </w:rPr>
        <w:t>]</w:t>
      </w:r>
      <w:r w:rsidR="001C7013" w:rsidRPr="003B5E8E">
        <w:rPr>
          <w:rFonts w:ascii="Times New Roman" w:hAnsi="Times New Roman"/>
          <w:lang w:eastAsia="he-IL"/>
        </w:rPr>
        <w:fldChar w:fldCharType="end"/>
      </w:r>
      <w:r w:rsidRPr="003B5E8E">
        <w:rPr>
          <w:rFonts w:ascii="Times New Roman" w:hAnsi="Times New Roman"/>
          <w:lang w:eastAsia="he-IL"/>
        </w:rPr>
        <w:t>.</w:t>
      </w:r>
    </w:p>
    <w:p w14:paraId="4A7A3D7D" w14:textId="77777777" w:rsidR="001D6790" w:rsidRPr="001D6790" w:rsidRDefault="001D6790" w:rsidP="00D31169">
      <w:pPr>
        <w:spacing w:line="360" w:lineRule="auto"/>
        <w:jc w:val="both"/>
        <w:rPr>
          <w:rFonts w:ascii="Times New Roman" w:hAnsi="Times New Roman"/>
          <w:highlight w:val="yellow"/>
          <w:lang w:eastAsia="he-IL"/>
        </w:rPr>
      </w:pPr>
    </w:p>
    <w:p w14:paraId="06705718" w14:textId="77777777" w:rsidR="00604A08" w:rsidRPr="001D6790" w:rsidRDefault="00604A08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  <w:r w:rsidRPr="00604A08">
        <w:rPr>
          <w:rFonts w:ascii="Times New Roman" w:hAnsi="Times New Roman"/>
          <w:b/>
          <w:bCs/>
          <w:lang w:eastAsia="he-IL"/>
        </w:rPr>
        <w:t>Statistical analysis</w:t>
      </w:r>
    </w:p>
    <w:p w14:paraId="1EC9E459" w14:textId="005057FD" w:rsidR="00604A08" w:rsidRDefault="00604A08" w:rsidP="00D31169">
      <w:pPr>
        <w:spacing w:line="360" w:lineRule="auto"/>
        <w:jc w:val="both"/>
        <w:rPr>
          <w:rFonts w:ascii="Times New Roman" w:hAnsi="Times New Roman"/>
          <w:lang w:eastAsia="he-IL"/>
        </w:rPr>
      </w:pPr>
      <w:r w:rsidRPr="00604A08">
        <w:rPr>
          <w:rFonts w:ascii="Times New Roman" w:hAnsi="Times New Roman"/>
          <w:lang w:eastAsia="he-IL"/>
        </w:rPr>
        <w:t>Statistical significance was analyzed by Prism9 (GraphPad Software, San Diego, CA) using</w:t>
      </w:r>
      <w:r w:rsidR="00A41300">
        <w:rPr>
          <w:rFonts w:ascii="Times New Roman" w:hAnsi="Times New Roman"/>
          <w:lang w:eastAsia="he-IL"/>
        </w:rPr>
        <w:t xml:space="preserve"> two-tailed Student’s t-test</w:t>
      </w:r>
      <w:r w:rsidR="00641353">
        <w:rPr>
          <w:rFonts w:ascii="Times New Roman" w:hAnsi="Times New Roman"/>
          <w:lang w:eastAsia="he-IL"/>
        </w:rPr>
        <w:t xml:space="preserve"> or</w:t>
      </w:r>
      <w:r w:rsidRPr="00604A08">
        <w:rPr>
          <w:rFonts w:ascii="Times New Roman" w:hAnsi="Times New Roman"/>
          <w:lang w:eastAsia="he-IL"/>
        </w:rPr>
        <w:t xml:space="preserve"> one-way ANOVA followed by </w:t>
      </w:r>
      <w:r w:rsidR="00641353">
        <w:rPr>
          <w:rFonts w:ascii="Times New Roman" w:hAnsi="Times New Roman"/>
          <w:lang w:eastAsia="he-IL"/>
        </w:rPr>
        <w:t xml:space="preserve">Bonferroni or Dunnett’s </w:t>
      </w:r>
      <w:r w:rsidRPr="00604A08">
        <w:rPr>
          <w:rFonts w:ascii="Times New Roman" w:hAnsi="Times New Roman"/>
          <w:lang w:eastAsia="he-IL"/>
        </w:rPr>
        <w:t>post hoc</w:t>
      </w:r>
      <w:r w:rsidR="00641353">
        <w:rPr>
          <w:rFonts w:ascii="Times New Roman" w:hAnsi="Times New Roman"/>
          <w:lang w:eastAsia="he-IL"/>
        </w:rPr>
        <w:t xml:space="preserve"> test </w:t>
      </w:r>
      <w:r w:rsidRPr="00604A08">
        <w:rPr>
          <w:rFonts w:ascii="Times New Roman" w:hAnsi="Times New Roman"/>
          <w:lang w:eastAsia="he-IL"/>
        </w:rPr>
        <w:t xml:space="preserve">as described </w:t>
      </w:r>
      <w:bookmarkStart w:id="12" w:name="_Hlk75964508"/>
      <w:r w:rsidRPr="00604A08">
        <w:rPr>
          <w:rFonts w:ascii="Times New Roman" w:hAnsi="Times New Roman"/>
          <w:lang w:eastAsia="he-IL"/>
        </w:rPr>
        <w:t xml:space="preserve">in </w:t>
      </w:r>
      <w:r w:rsidRPr="00C903A1">
        <w:rPr>
          <w:rFonts w:ascii="Times New Roman" w:hAnsi="Times New Roman"/>
          <w:lang w:eastAsia="he-IL"/>
        </w:rPr>
        <w:t>the figure legends</w:t>
      </w:r>
      <w:bookmarkEnd w:id="12"/>
      <w:r w:rsidRPr="00C903A1">
        <w:rPr>
          <w:rFonts w:ascii="Times New Roman" w:hAnsi="Times New Roman"/>
          <w:lang w:eastAsia="he-IL"/>
        </w:rPr>
        <w:t xml:space="preserve">. Data are presented as mean </w:t>
      </w:r>
      <w:r w:rsidRPr="00C903A1">
        <w:rPr>
          <w:rFonts w:ascii="Times New Roman" w:hAnsi="Times New Roman"/>
          <w:lang w:eastAsia="he-IL"/>
        </w:rPr>
        <w:sym w:font="Symbol" w:char="F0B1"/>
      </w:r>
      <w:r w:rsidRPr="00C903A1">
        <w:rPr>
          <w:rFonts w:ascii="Times New Roman" w:hAnsi="Times New Roman"/>
          <w:lang w:eastAsia="he-IL"/>
        </w:rPr>
        <w:t xml:space="preserve"> SEM, with the number of </w:t>
      </w:r>
      <w:r w:rsidR="00350EDF">
        <w:rPr>
          <w:rFonts w:ascii="Times New Roman" w:hAnsi="Times New Roman"/>
          <w:lang w:eastAsia="he-IL"/>
        </w:rPr>
        <w:lastRenderedPageBreak/>
        <w:t xml:space="preserve">independent </w:t>
      </w:r>
      <w:r w:rsidRPr="00C903A1">
        <w:rPr>
          <w:rFonts w:ascii="Times New Roman" w:hAnsi="Times New Roman"/>
          <w:lang w:eastAsia="he-IL"/>
        </w:rPr>
        <w:t>repetitions</w:t>
      </w:r>
      <w:r w:rsidR="00641353">
        <w:rPr>
          <w:rFonts w:ascii="Times New Roman" w:hAnsi="Times New Roman"/>
          <w:lang w:eastAsia="he-IL"/>
        </w:rPr>
        <w:t xml:space="preserve"> given in each figure </w:t>
      </w:r>
      <w:proofErr w:type="spellStart"/>
      <w:r w:rsidR="00641353">
        <w:rPr>
          <w:rFonts w:ascii="Times New Roman" w:hAnsi="Times New Roman"/>
          <w:lang w:eastAsia="he-IL"/>
        </w:rPr>
        <w:t>legen</w:t>
      </w:r>
      <w:proofErr w:type="spellEnd"/>
      <w:r w:rsidR="004F05EA">
        <w:rPr>
          <w:rFonts w:ascii="Times New Roman" w:hAnsi="Times New Roman"/>
          <w:lang w:eastAsia="he-IL"/>
        </w:rPr>
        <w:t xml:space="preserve"> </w:t>
      </w:r>
      <w:r w:rsidR="00641353">
        <w:rPr>
          <w:rFonts w:ascii="Times New Roman" w:hAnsi="Times New Roman"/>
          <w:lang w:eastAsia="he-IL"/>
        </w:rPr>
        <w:t>d</w:t>
      </w:r>
      <w:r w:rsidRPr="00C903A1">
        <w:rPr>
          <w:rFonts w:ascii="Times New Roman" w:hAnsi="Times New Roman"/>
          <w:lang w:eastAsia="he-IL"/>
        </w:rPr>
        <w:t xml:space="preserve">. </w:t>
      </w:r>
      <w:bookmarkEnd w:id="10"/>
      <w:bookmarkEnd w:id="11"/>
      <w:r w:rsidRPr="00C903A1">
        <w:rPr>
          <w:rFonts w:ascii="Times New Roman" w:hAnsi="Times New Roman"/>
          <w:lang w:eastAsia="he-IL"/>
        </w:rPr>
        <w:t xml:space="preserve">A </w:t>
      </w:r>
      <w:r w:rsidR="00641353" w:rsidRPr="00204F7B">
        <w:rPr>
          <w:rFonts w:ascii="Times New Roman" w:hAnsi="Times New Roman"/>
          <w:i/>
          <w:iCs/>
          <w:lang w:eastAsia="he-IL"/>
        </w:rPr>
        <w:t>P</w:t>
      </w:r>
      <w:r w:rsidRPr="00C903A1">
        <w:rPr>
          <w:rFonts w:ascii="Times New Roman" w:hAnsi="Times New Roman"/>
          <w:lang w:eastAsia="he-IL"/>
        </w:rPr>
        <w:t>‐value lower than 0.05 was considered statistically significant (*</w:t>
      </w:r>
      <w:r w:rsidR="00493410">
        <w:rPr>
          <w:rFonts w:ascii="Times New Roman" w:hAnsi="Times New Roman"/>
          <w:lang w:eastAsia="he-IL"/>
        </w:rPr>
        <w:t xml:space="preserve">, </w:t>
      </w:r>
      <w:r w:rsidRPr="00204F7B">
        <w:rPr>
          <w:rFonts w:ascii="Times New Roman" w:hAnsi="Times New Roman"/>
          <w:i/>
          <w:iCs/>
          <w:lang w:eastAsia="he-IL"/>
        </w:rPr>
        <w:t>P</w:t>
      </w:r>
      <w:r w:rsidRPr="00C903A1">
        <w:rPr>
          <w:rFonts w:ascii="Times New Roman" w:hAnsi="Times New Roman"/>
          <w:lang w:eastAsia="he-IL"/>
        </w:rPr>
        <w:t> &lt; 0.05</w:t>
      </w:r>
      <w:r w:rsidR="00493410">
        <w:rPr>
          <w:rFonts w:ascii="Times New Roman" w:hAnsi="Times New Roman"/>
          <w:lang w:eastAsia="he-IL"/>
        </w:rPr>
        <w:t>;</w:t>
      </w:r>
      <w:r w:rsidRPr="00C903A1">
        <w:rPr>
          <w:rFonts w:ascii="Times New Roman" w:hAnsi="Times New Roman"/>
          <w:lang w:eastAsia="he-IL"/>
        </w:rPr>
        <w:t xml:space="preserve"> **</w:t>
      </w:r>
      <w:r w:rsidR="00493410">
        <w:rPr>
          <w:rFonts w:ascii="Times New Roman" w:hAnsi="Times New Roman"/>
          <w:lang w:eastAsia="he-IL"/>
        </w:rPr>
        <w:t xml:space="preserve">, </w:t>
      </w:r>
      <w:r w:rsidRPr="00204F7B">
        <w:rPr>
          <w:rFonts w:ascii="Times New Roman" w:hAnsi="Times New Roman"/>
          <w:i/>
          <w:iCs/>
          <w:lang w:eastAsia="he-IL"/>
        </w:rPr>
        <w:t>P</w:t>
      </w:r>
      <w:r w:rsidRPr="00C903A1">
        <w:rPr>
          <w:rFonts w:ascii="Times New Roman" w:hAnsi="Times New Roman"/>
          <w:lang w:eastAsia="he-IL"/>
        </w:rPr>
        <w:t> &lt; 0.01</w:t>
      </w:r>
      <w:r w:rsidR="00493410">
        <w:rPr>
          <w:rFonts w:ascii="Times New Roman" w:hAnsi="Times New Roman"/>
          <w:lang w:eastAsia="he-IL"/>
        </w:rPr>
        <w:t>;</w:t>
      </w:r>
      <w:r w:rsidRPr="00C903A1">
        <w:rPr>
          <w:rFonts w:ascii="Times New Roman" w:hAnsi="Times New Roman"/>
          <w:lang w:eastAsia="he-IL"/>
        </w:rPr>
        <w:t xml:space="preserve"> ***</w:t>
      </w:r>
      <w:r w:rsidR="00204F7B">
        <w:rPr>
          <w:rFonts w:ascii="Times New Roman" w:hAnsi="Times New Roman"/>
          <w:lang w:eastAsia="he-IL"/>
        </w:rPr>
        <w:t xml:space="preserve">, </w:t>
      </w:r>
      <w:r w:rsidRPr="00204F7B">
        <w:rPr>
          <w:rFonts w:ascii="Times New Roman" w:hAnsi="Times New Roman"/>
          <w:i/>
          <w:iCs/>
          <w:lang w:eastAsia="he-IL"/>
        </w:rPr>
        <w:t>P</w:t>
      </w:r>
      <w:r w:rsidRPr="00C903A1">
        <w:rPr>
          <w:rFonts w:ascii="Times New Roman" w:hAnsi="Times New Roman"/>
          <w:lang w:eastAsia="he-IL"/>
        </w:rPr>
        <w:t> &lt; 0.001</w:t>
      </w:r>
      <w:r w:rsidR="00204F7B">
        <w:rPr>
          <w:rFonts w:ascii="Times New Roman" w:hAnsi="Times New Roman"/>
          <w:lang w:eastAsia="he-IL"/>
        </w:rPr>
        <w:t>;</w:t>
      </w:r>
      <w:r w:rsidRPr="00C903A1">
        <w:rPr>
          <w:rFonts w:ascii="Times New Roman" w:hAnsi="Times New Roman"/>
          <w:lang w:eastAsia="he-IL"/>
        </w:rPr>
        <w:t xml:space="preserve"> ****</w:t>
      </w:r>
      <w:r w:rsidR="00204F7B">
        <w:rPr>
          <w:rFonts w:ascii="Times New Roman" w:hAnsi="Times New Roman"/>
          <w:lang w:eastAsia="he-IL"/>
        </w:rPr>
        <w:t xml:space="preserve">, </w:t>
      </w:r>
      <w:r w:rsidRPr="00204F7B">
        <w:rPr>
          <w:rFonts w:ascii="Times New Roman" w:hAnsi="Times New Roman"/>
          <w:i/>
          <w:iCs/>
          <w:lang w:eastAsia="he-IL"/>
        </w:rPr>
        <w:t>P</w:t>
      </w:r>
      <w:r w:rsidRPr="00C903A1">
        <w:rPr>
          <w:rFonts w:ascii="Times New Roman" w:hAnsi="Times New Roman"/>
          <w:lang w:eastAsia="he-IL"/>
        </w:rPr>
        <w:t> &lt; 0.0001).</w:t>
      </w:r>
    </w:p>
    <w:p w14:paraId="4249FFC0" w14:textId="77777777" w:rsidR="000C3D14" w:rsidRDefault="000C3D14" w:rsidP="00604A08">
      <w:pPr>
        <w:spacing w:line="360" w:lineRule="auto"/>
        <w:jc w:val="both"/>
        <w:rPr>
          <w:rFonts w:ascii="Times New Roman" w:hAnsi="Times New Roman"/>
          <w:lang w:eastAsia="he-IL"/>
        </w:rPr>
      </w:pPr>
    </w:p>
    <w:p w14:paraId="2BE5454A" w14:textId="77777777" w:rsidR="000C3D14" w:rsidRPr="000C3D14" w:rsidRDefault="000C3D14" w:rsidP="0015702C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  <w:lang w:eastAsia="he-IL"/>
        </w:rPr>
      </w:pPr>
      <w:r w:rsidRPr="000C3D14">
        <w:rPr>
          <w:rFonts w:ascii="Times New Roman" w:hAnsi="Times New Roman"/>
          <w:b/>
          <w:bCs/>
          <w:sz w:val="28"/>
          <w:szCs w:val="28"/>
          <w:lang w:eastAsia="he-IL"/>
        </w:rPr>
        <w:t>REFERENCES</w:t>
      </w:r>
    </w:p>
    <w:p w14:paraId="19E0D689" w14:textId="77777777" w:rsidR="00AC5578" w:rsidRPr="00AC5578" w:rsidRDefault="001C7F88" w:rsidP="00AC5578">
      <w:pPr>
        <w:pStyle w:val="EndNoteBibliography"/>
        <w:spacing w:line="360" w:lineRule="auto"/>
        <w:ind w:left="392" w:hanging="392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3" w:name="_ENREF_1"/>
      <w:r w:rsidR="00AC5578" w:rsidRPr="00AC5578">
        <w:t>1.</w:t>
      </w:r>
      <w:r w:rsidR="00AC5578" w:rsidRPr="00AC5578">
        <w:tab/>
        <w:t>Kimura S, Noda T, Yoshimori T. Dissection of the autophagosome maturation process by a novel reporter protein, tandem fluorescent-tagged LC3. Autophagy. 2007;3:452-60.</w:t>
      </w:r>
      <w:bookmarkEnd w:id="13"/>
    </w:p>
    <w:p w14:paraId="18DC811A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14" w:name="_ENREF_2"/>
      <w:r w:rsidRPr="00AC5578">
        <w:t>2.</w:t>
      </w:r>
      <w:r w:rsidRPr="00AC5578">
        <w:tab/>
        <w:t>Shapira KE, Gross A, Ehrlich M, Henis YI. Coated pit-mediated endocytosis of the type I transforming growth factor-</w:t>
      </w:r>
      <w:r w:rsidRPr="00AC5578">
        <w:rPr>
          <w:rFonts w:ascii="Symbol" w:hAnsi="Symbol"/>
        </w:rPr>
        <w:t>b</w:t>
      </w:r>
      <w:r w:rsidRPr="00AC5578">
        <w:t xml:space="preserve"> (TGF-</w:t>
      </w:r>
      <w:r w:rsidRPr="00AC5578">
        <w:rPr>
          <w:rFonts w:ascii="Symbol" w:hAnsi="Symbol"/>
        </w:rPr>
        <w:t>b</w:t>
      </w:r>
      <w:r w:rsidRPr="00AC5578">
        <w:t>) receptor depends on a di-leucine family signal and is not required for signaling. J Biol Chem. 2012;287:26876-89.</w:t>
      </w:r>
      <w:bookmarkEnd w:id="14"/>
    </w:p>
    <w:p w14:paraId="02B86BE4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15" w:name="_ENREF_3"/>
      <w:r w:rsidRPr="00AC5578">
        <w:t>3.</w:t>
      </w:r>
      <w:r w:rsidRPr="00AC5578">
        <w:tab/>
        <w:t>Hua X, Sakai J, Brown MS, Goldstein JL. Regulated cleavage of sterol regulatory element binding proteins requires sequences on both sides of the endoplasmic reticulum membrane. J Biol Chem. 1996;271:10379-84.</w:t>
      </w:r>
      <w:bookmarkEnd w:id="15"/>
    </w:p>
    <w:p w14:paraId="608B7A71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16" w:name="_ENREF_4"/>
      <w:r w:rsidRPr="00AC5578">
        <w:t>4.</w:t>
      </w:r>
      <w:r w:rsidRPr="00AC5578">
        <w:tab/>
        <w:t>Shapira KE, Ehrlich M, Henis YI. Cholesterol depletion enhances TGF-</w:t>
      </w:r>
      <w:r w:rsidRPr="00AC5578">
        <w:rPr>
          <w:rFonts w:ascii="Symbol" w:hAnsi="Symbol"/>
        </w:rPr>
        <w:t>b</w:t>
      </w:r>
      <w:r w:rsidRPr="00AC5578">
        <w:t xml:space="preserve"> Smad signaling by increasing c-Jun expression through a PKR-dependent mechanism. Mol Biol Cell. 2018;29:2494-507.</w:t>
      </w:r>
      <w:bookmarkEnd w:id="16"/>
    </w:p>
    <w:p w14:paraId="0A2C2B2D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17" w:name="_ENREF_5"/>
      <w:r w:rsidRPr="00AC5578">
        <w:t>5.</w:t>
      </w:r>
      <w:r w:rsidRPr="00AC5578">
        <w:tab/>
        <w:t>Lin S, Naim HY, Rodriguez AC, Roth MG. Mutations in the middle of the transmembrane domain reverse the polarity of transport of the influenza virus hemagglutinin in MDCK epithelial cells. J Cell Biol. 1998;142:51-7.</w:t>
      </w:r>
      <w:bookmarkEnd w:id="17"/>
    </w:p>
    <w:p w14:paraId="7FA914C1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18" w:name="_ENREF_6"/>
      <w:r w:rsidRPr="00AC5578">
        <w:t>6.</w:t>
      </w:r>
      <w:r w:rsidRPr="00AC5578">
        <w:tab/>
        <w:t>Shvartsman DE, Gutman O, Tietz A, Henis YI. Cyclodextrins but not compactin inhibit the lateral diffusion of membrane proteins independent of cholesterol. Traffic. 2006;7:917-26.</w:t>
      </w:r>
      <w:bookmarkEnd w:id="18"/>
    </w:p>
    <w:p w14:paraId="7715E387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19" w:name="_ENREF_7"/>
      <w:r w:rsidRPr="00AC5578">
        <w:t>7.</w:t>
      </w:r>
      <w:r w:rsidRPr="00AC5578">
        <w:tab/>
        <w:t>Eisenberg S, Beckett AJ, Prior IA, Dekker FJ, Hedberg C, Waldmann H, et al. Raft protein clustering alters N-Ras membrane interactions and activation pattern. Mol Cell Biol. 2011;31:3938-52.</w:t>
      </w:r>
      <w:bookmarkEnd w:id="19"/>
    </w:p>
    <w:p w14:paraId="172EA91B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20" w:name="_ENREF_8"/>
      <w:r w:rsidRPr="00AC5578">
        <w:t>8.</w:t>
      </w:r>
      <w:r w:rsidRPr="00AC5578">
        <w:tab/>
        <w:t>Christian AE, Haynes MP, Phillips MC, Rothblat GH. Use of cyclodextrins for manipulating cellular cholesterol content. J Lipid Res. 1997;38:2264-72.</w:t>
      </w:r>
      <w:bookmarkEnd w:id="20"/>
    </w:p>
    <w:p w14:paraId="2D2AB0F2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21" w:name="_ENREF_9"/>
      <w:r w:rsidRPr="00AC5578">
        <w:t>9.</w:t>
      </w:r>
      <w:r w:rsidRPr="00AC5578">
        <w:tab/>
        <w:t>Rosenbaum AI, Maxfield FR. Niemann-Pick type C disease: molecular mechanisms and potential therapeutic approaches. J Neurochem. 2011;116:789-95.</w:t>
      </w:r>
      <w:bookmarkEnd w:id="21"/>
    </w:p>
    <w:p w14:paraId="45646B59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22" w:name="_ENREF_10"/>
      <w:r w:rsidRPr="00AC5578">
        <w:t>10.</w:t>
      </w:r>
      <w:r w:rsidRPr="00AC5578">
        <w:tab/>
        <w:t xml:space="preserve">Scheiffele P, Roth MG, Simons K. Interaction of influenza virus haemagglutinin with sphingolipid-cholesterol membrane domains </w:t>
      </w:r>
      <w:r w:rsidRPr="00AC5578">
        <w:rPr>
          <w:i/>
        </w:rPr>
        <w:t>via</w:t>
      </w:r>
      <w:r w:rsidRPr="00AC5578">
        <w:t xml:space="preserve"> its transmembrane domain. EMBO J. 1997;16:5501-8.</w:t>
      </w:r>
      <w:bookmarkEnd w:id="22"/>
    </w:p>
    <w:p w14:paraId="4936BE0F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23" w:name="_ENREF_11"/>
      <w:r w:rsidRPr="00AC5578">
        <w:lastRenderedPageBreak/>
        <w:t>11.</w:t>
      </w:r>
      <w:r w:rsidRPr="00AC5578">
        <w:tab/>
        <w:t>Wang H, Joseph JA. Quantifying cellular oxidative stress by dichlorofluorescein assay using microplate reader. Free Radic Biol Med. 1999;27:612-6.</w:t>
      </w:r>
      <w:bookmarkEnd w:id="23"/>
    </w:p>
    <w:p w14:paraId="58B5C715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24" w:name="_ENREF_12"/>
      <w:r w:rsidRPr="00AC5578">
        <w:t>12.</w:t>
      </w:r>
      <w:r w:rsidRPr="00AC5578">
        <w:tab/>
        <w:t>Goldshmit Y, Erlich S, Pinkas-Kramarski R. Neuregulin rescues PC12-ErbB4 cells from cell death induced by H(2)O(2). Regulation of reactive oxygen species levels by phosphatidylinositol 3-kinase. J Biol Chem. 2001;276:46379-85.</w:t>
      </w:r>
      <w:bookmarkEnd w:id="24"/>
    </w:p>
    <w:p w14:paraId="7577DE2A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25" w:name="_ENREF_13"/>
      <w:r w:rsidRPr="00AC5578">
        <w:t>13.</w:t>
      </w:r>
      <w:r w:rsidRPr="00AC5578">
        <w:tab/>
        <w:t>Livak KJ, Schmittgen TD. Analysis of relative gene expression data using real-time quantitative PCR and the 2</w:t>
      </w:r>
      <w:r w:rsidRPr="00AC5578">
        <w:rPr>
          <w:vertAlign w:val="superscript"/>
        </w:rPr>
        <w:t>-</w:t>
      </w:r>
      <w:r w:rsidRPr="00AC5578">
        <w:rPr>
          <w:rFonts w:ascii="Symbol" w:hAnsi="Symbol"/>
          <w:vertAlign w:val="superscript"/>
        </w:rPr>
        <w:t>DD</w:t>
      </w:r>
      <w:r w:rsidRPr="00AC5578">
        <w:rPr>
          <w:vertAlign w:val="superscript"/>
        </w:rPr>
        <w:t>CT</w:t>
      </w:r>
      <w:r w:rsidRPr="00AC5578">
        <w:t xml:space="preserve"> Method. Methods. 2001;25:402-8.</w:t>
      </w:r>
      <w:bookmarkEnd w:id="25"/>
    </w:p>
    <w:p w14:paraId="2B45E208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26" w:name="_ENREF_14"/>
      <w:r w:rsidRPr="00AC5578">
        <w:t>14.</w:t>
      </w:r>
      <w:r w:rsidRPr="00AC5578">
        <w:tab/>
        <w:t>Chen S, Zhou Y, Chen Y, Gu J. fastp: an ultra-fast all-in-one FASTQ preprocessor. Bioinformatics. 2018;34:i884-i90.</w:t>
      </w:r>
      <w:bookmarkEnd w:id="26"/>
    </w:p>
    <w:p w14:paraId="311CC9E0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27" w:name="_ENREF_15"/>
      <w:r w:rsidRPr="00AC5578">
        <w:t>15.</w:t>
      </w:r>
      <w:r w:rsidRPr="00AC5578">
        <w:tab/>
        <w:t>Dobin A, Davis CA, Schlesinger F, Drenkow J, Zaleski C, Jha S, et al. STAR: ultrafast universal RNA-seq aligner. Bioinformatics. 2013;29:15-21.</w:t>
      </w:r>
      <w:bookmarkEnd w:id="27"/>
    </w:p>
    <w:p w14:paraId="71F4843D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28" w:name="_ENREF_16"/>
      <w:r w:rsidRPr="00AC5578">
        <w:t>16.</w:t>
      </w:r>
      <w:r w:rsidRPr="00AC5578">
        <w:tab/>
        <w:t>Love MI, Huber W, Anders S. Moderated estimation of fold change and dispersion for RNA-seq data with DESeq2. Genome Biol. 2014;15:550.</w:t>
      </w:r>
      <w:bookmarkEnd w:id="28"/>
    </w:p>
    <w:p w14:paraId="3538619B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29" w:name="_ENREF_17"/>
      <w:r w:rsidRPr="00AC5578">
        <w:t>17.</w:t>
      </w:r>
      <w:r w:rsidRPr="00AC5578">
        <w:tab/>
        <w:t>Supek F, Bosnjak M, Skunca N, Smuc T. REVIGO summarizes and visualizes long lists of gene ontology terms. PLoS ONE. 2011;6:e21800.</w:t>
      </w:r>
      <w:bookmarkEnd w:id="29"/>
    </w:p>
    <w:p w14:paraId="3EE29D61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30" w:name="_ENREF_18"/>
      <w:r w:rsidRPr="00AC5578">
        <w:t>18.</w:t>
      </w:r>
      <w:r w:rsidRPr="00AC5578">
        <w:tab/>
        <w:t>Yates AD, Achuthan P, Akanni W, Allen J, Allen J, Alvarez-Jarreta J, et al. Ensembl 2020. Nucleic Acids Res. 2020;48:D682-D8.</w:t>
      </w:r>
      <w:bookmarkEnd w:id="30"/>
    </w:p>
    <w:p w14:paraId="5288AF99" w14:textId="77777777" w:rsidR="00AC5578" w:rsidRPr="00AC5578" w:rsidRDefault="00AC5578" w:rsidP="00AC5578">
      <w:pPr>
        <w:pStyle w:val="EndNoteBibliography"/>
        <w:spacing w:line="360" w:lineRule="auto"/>
        <w:ind w:left="392" w:hanging="392"/>
      </w:pPr>
      <w:bookmarkStart w:id="31" w:name="_ENREF_19"/>
      <w:r w:rsidRPr="00AC5578">
        <w:t>19.</w:t>
      </w:r>
      <w:r w:rsidRPr="00AC5578">
        <w:tab/>
        <w:t>Kanehisa M, Furumichi M, Sato Y, Ishiguro-Watanabe M, Tanabe M. KEGG: integrating viruses and cellular organisms. Nucleic Acids Res. 2021;49:D545-D51.</w:t>
      </w:r>
      <w:bookmarkEnd w:id="31"/>
    </w:p>
    <w:p w14:paraId="51BB07BC" w14:textId="16BC5800" w:rsidR="00C364D6" w:rsidRDefault="001C7F88" w:rsidP="00AC5578">
      <w:pPr>
        <w:spacing w:line="360" w:lineRule="auto"/>
        <w:ind w:left="392" w:hanging="3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end"/>
      </w:r>
    </w:p>
    <w:sectPr w:rsidR="00C364D6" w:rsidSect="00AF038E">
      <w:footerReference w:type="default" r:id="rId8"/>
      <w:pgSz w:w="12240" w:h="15840" w:code="1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F579A" w14:textId="77777777" w:rsidR="00AF3134" w:rsidRDefault="00AF3134" w:rsidP="000F7A25">
      <w:r>
        <w:separator/>
      </w:r>
    </w:p>
  </w:endnote>
  <w:endnote w:type="continuationSeparator" w:id="0">
    <w:p w14:paraId="23A1347B" w14:textId="77777777" w:rsidR="00AF3134" w:rsidRDefault="00AF3134" w:rsidP="000F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62B49" w14:textId="77777777" w:rsidR="000F7A25" w:rsidRDefault="000F7A2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827532E" w14:textId="77777777" w:rsidR="000F7A25" w:rsidRDefault="000F7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9BDAC" w14:textId="77777777" w:rsidR="00AF3134" w:rsidRDefault="00AF3134" w:rsidP="000F7A25">
      <w:r>
        <w:separator/>
      </w:r>
    </w:p>
  </w:footnote>
  <w:footnote w:type="continuationSeparator" w:id="0">
    <w:p w14:paraId="28C38EE7" w14:textId="77777777" w:rsidR="00AF3134" w:rsidRDefault="00AF3134" w:rsidP="000F7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ell Death Diff Yoav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v29pz0fp2xa97erx0l502fr0a9rsdev9dpz&quot;&gt;MAIN-2008-Converted-Converted&lt;record-ids&gt;&lt;item&gt;2143&lt;/item&gt;&lt;item&gt;2437&lt;/item&gt;&lt;item&gt;2440&lt;/item&gt;&lt;item&gt;2966&lt;/item&gt;&lt;item&gt;3199&lt;/item&gt;&lt;item&gt;4319&lt;/item&gt;&lt;item&gt;4347&lt;/item&gt;&lt;item&gt;4622&lt;/item&gt;&lt;item&gt;5144&lt;/item&gt;&lt;item&gt;5205&lt;/item&gt;&lt;item&gt;5548&lt;/item&gt;&lt;item&gt;5554&lt;/item&gt;&lt;item&gt;5555&lt;/item&gt;&lt;item&gt;5556&lt;/item&gt;&lt;item&gt;5557&lt;/item&gt;&lt;item&gt;5558&lt;/item&gt;&lt;item&gt;5561&lt;/item&gt;&lt;item&gt;5562&lt;/item&gt;&lt;item&gt;5597&lt;/item&gt;&lt;/record-ids&gt;&lt;/item&gt;&lt;/Libraries&gt;"/>
  </w:docVars>
  <w:rsids>
    <w:rsidRoot w:val="008E6918"/>
    <w:rsid w:val="0000095D"/>
    <w:rsid w:val="00002154"/>
    <w:rsid w:val="000116E1"/>
    <w:rsid w:val="0001217A"/>
    <w:rsid w:val="00014326"/>
    <w:rsid w:val="0001584C"/>
    <w:rsid w:val="00021243"/>
    <w:rsid w:val="00022153"/>
    <w:rsid w:val="00022EF2"/>
    <w:rsid w:val="00025B2D"/>
    <w:rsid w:val="0002724E"/>
    <w:rsid w:val="00030CA4"/>
    <w:rsid w:val="00034ED7"/>
    <w:rsid w:val="0003688F"/>
    <w:rsid w:val="00040121"/>
    <w:rsid w:val="00042219"/>
    <w:rsid w:val="00042A4F"/>
    <w:rsid w:val="00052F12"/>
    <w:rsid w:val="00054FDE"/>
    <w:rsid w:val="000551EE"/>
    <w:rsid w:val="000576D7"/>
    <w:rsid w:val="00057F83"/>
    <w:rsid w:val="000625E5"/>
    <w:rsid w:val="000629D1"/>
    <w:rsid w:val="00063764"/>
    <w:rsid w:val="00065456"/>
    <w:rsid w:val="00066AE5"/>
    <w:rsid w:val="00067EC2"/>
    <w:rsid w:val="000706E0"/>
    <w:rsid w:val="00072E3C"/>
    <w:rsid w:val="00073B4A"/>
    <w:rsid w:val="000767C8"/>
    <w:rsid w:val="0007694F"/>
    <w:rsid w:val="000769C9"/>
    <w:rsid w:val="00080734"/>
    <w:rsid w:val="00081879"/>
    <w:rsid w:val="00081F1B"/>
    <w:rsid w:val="000829FE"/>
    <w:rsid w:val="0008363B"/>
    <w:rsid w:val="00083BCA"/>
    <w:rsid w:val="000858AB"/>
    <w:rsid w:val="00085BAF"/>
    <w:rsid w:val="00086AA9"/>
    <w:rsid w:val="00094B8F"/>
    <w:rsid w:val="000A17F6"/>
    <w:rsid w:val="000A2A2E"/>
    <w:rsid w:val="000A5912"/>
    <w:rsid w:val="000A7036"/>
    <w:rsid w:val="000A70E8"/>
    <w:rsid w:val="000B09A9"/>
    <w:rsid w:val="000B0F54"/>
    <w:rsid w:val="000B1777"/>
    <w:rsid w:val="000B3473"/>
    <w:rsid w:val="000B3BC7"/>
    <w:rsid w:val="000B68BD"/>
    <w:rsid w:val="000C30BC"/>
    <w:rsid w:val="000C3638"/>
    <w:rsid w:val="000C3689"/>
    <w:rsid w:val="000C3D14"/>
    <w:rsid w:val="000D68D6"/>
    <w:rsid w:val="000D6BA9"/>
    <w:rsid w:val="000D7D9B"/>
    <w:rsid w:val="000E072C"/>
    <w:rsid w:val="000E11EE"/>
    <w:rsid w:val="000E1821"/>
    <w:rsid w:val="000E19DF"/>
    <w:rsid w:val="000E3250"/>
    <w:rsid w:val="000E4EBB"/>
    <w:rsid w:val="000E6863"/>
    <w:rsid w:val="000E7A84"/>
    <w:rsid w:val="000F2A33"/>
    <w:rsid w:val="000F5789"/>
    <w:rsid w:val="000F7A25"/>
    <w:rsid w:val="001001A0"/>
    <w:rsid w:val="0010051A"/>
    <w:rsid w:val="0010335E"/>
    <w:rsid w:val="0010594D"/>
    <w:rsid w:val="00105EF3"/>
    <w:rsid w:val="001074C3"/>
    <w:rsid w:val="001079BD"/>
    <w:rsid w:val="001114A6"/>
    <w:rsid w:val="001153C8"/>
    <w:rsid w:val="001157C1"/>
    <w:rsid w:val="0012374F"/>
    <w:rsid w:val="00123C96"/>
    <w:rsid w:val="001241A8"/>
    <w:rsid w:val="00124F70"/>
    <w:rsid w:val="0012730A"/>
    <w:rsid w:val="00130756"/>
    <w:rsid w:val="0013111A"/>
    <w:rsid w:val="00133E1C"/>
    <w:rsid w:val="00133E23"/>
    <w:rsid w:val="0013475D"/>
    <w:rsid w:val="001349BB"/>
    <w:rsid w:val="00137219"/>
    <w:rsid w:val="0014211A"/>
    <w:rsid w:val="00143E47"/>
    <w:rsid w:val="0014552B"/>
    <w:rsid w:val="00145A0F"/>
    <w:rsid w:val="001520F0"/>
    <w:rsid w:val="00152477"/>
    <w:rsid w:val="00154B03"/>
    <w:rsid w:val="0015702C"/>
    <w:rsid w:val="00163E13"/>
    <w:rsid w:val="00165636"/>
    <w:rsid w:val="001659E3"/>
    <w:rsid w:val="001717D5"/>
    <w:rsid w:val="00174BA6"/>
    <w:rsid w:val="00174E6D"/>
    <w:rsid w:val="00185131"/>
    <w:rsid w:val="0018521A"/>
    <w:rsid w:val="001924FB"/>
    <w:rsid w:val="001926F7"/>
    <w:rsid w:val="0019350A"/>
    <w:rsid w:val="00194B10"/>
    <w:rsid w:val="00194F1A"/>
    <w:rsid w:val="001956D2"/>
    <w:rsid w:val="00195A31"/>
    <w:rsid w:val="00195AEF"/>
    <w:rsid w:val="001A0041"/>
    <w:rsid w:val="001A124A"/>
    <w:rsid w:val="001A2DC0"/>
    <w:rsid w:val="001A38EE"/>
    <w:rsid w:val="001A3C2C"/>
    <w:rsid w:val="001A4906"/>
    <w:rsid w:val="001A4CD9"/>
    <w:rsid w:val="001A7EF0"/>
    <w:rsid w:val="001B13B3"/>
    <w:rsid w:val="001B6B1A"/>
    <w:rsid w:val="001C400F"/>
    <w:rsid w:val="001C5389"/>
    <w:rsid w:val="001C7013"/>
    <w:rsid w:val="001C7F88"/>
    <w:rsid w:val="001D38E3"/>
    <w:rsid w:val="001D6790"/>
    <w:rsid w:val="001E09AD"/>
    <w:rsid w:val="001E44E8"/>
    <w:rsid w:val="001E6C6E"/>
    <w:rsid w:val="001E727B"/>
    <w:rsid w:val="001F08BC"/>
    <w:rsid w:val="001F5808"/>
    <w:rsid w:val="001F7CBD"/>
    <w:rsid w:val="00203E6A"/>
    <w:rsid w:val="002047F2"/>
    <w:rsid w:val="00204F7B"/>
    <w:rsid w:val="002107AC"/>
    <w:rsid w:val="0021369A"/>
    <w:rsid w:val="00214BE9"/>
    <w:rsid w:val="00214CB5"/>
    <w:rsid w:val="00215CB4"/>
    <w:rsid w:val="00221365"/>
    <w:rsid w:val="00221978"/>
    <w:rsid w:val="00221C9C"/>
    <w:rsid w:val="002222D3"/>
    <w:rsid w:val="00223A2A"/>
    <w:rsid w:val="00223F9A"/>
    <w:rsid w:val="0022673C"/>
    <w:rsid w:val="00230983"/>
    <w:rsid w:val="0023475E"/>
    <w:rsid w:val="00235B5B"/>
    <w:rsid w:val="002371EC"/>
    <w:rsid w:val="002409D3"/>
    <w:rsid w:val="002419A2"/>
    <w:rsid w:val="00247447"/>
    <w:rsid w:val="00247DFF"/>
    <w:rsid w:val="00251D4A"/>
    <w:rsid w:val="002520E8"/>
    <w:rsid w:val="00252A6B"/>
    <w:rsid w:val="00253371"/>
    <w:rsid w:val="002628CF"/>
    <w:rsid w:val="002749B7"/>
    <w:rsid w:val="002807BA"/>
    <w:rsid w:val="00282373"/>
    <w:rsid w:val="002837E4"/>
    <w:rsid w:val="0028687A"/>
    <w:rsid w:val="00287981"/>
    <w:rsid w:val="00290459"/>
    <w:rsid w:val="00294C48"/>
    <w:rsid w:val="00297780"/>
    <w:rsid w:val="002A13ED"/>
    <w:rsid w:val="002A186C"/>
    <w:rsid w:val="002A3854"/>
    <w:rsid w:val="002A5384"/>
    <w:rsid w:val="002A57CA"/>
    <w:rsid w:val="002A775E"/>
    <w:rsid w:val="002B54B0"/>
    <w:rsid w:val="002B7F86"/>
    <w:rsid w:val="002C191A"/>
    <w:rsid w:val="002C7F16"/>
    <w:rsid w:val="002D04FC"/>
    <w:rsid w:val="002D1C8B"/>
    <w:rsid w:val="002D1F52"/>
    <w:rsid w:val="002D22FB"/>
    <w:rsid w:val="002D67FE"/>
    <w:rsid w:val="002D68E0"/>
    <w:rsid w:val="002D6AB9"/>
    <w:rsid w:val="002E03BE"/>
    <w:rsid w:val="002E5639"/>
    <w:rsid w:val="002E65B4"/>
    <w:rsid w:val="002F13FB"/>
    <w:rsid w:val="002F3B2B"/>
    <w:rsid w:val="003016B4"/>
    <w:rsid w:val="00301A2B"/>
    <w:rsid w:val="00302583"/>
    <w:rsid w:val="0030699E"/>
    <w:rsid w:val="00310676"/>
    <w:rsid w:val="003127C3"/>
    <w:rsid w:val="00313023"/>
    <w:rsid w:val="003137EA"/>
    <w:rsid w:val="00316C26"/>
    <w:rsid w:val="0032029E"/>
    <w:rsid w:val="00320E9E"/>
    <w:rsid w:val="00322DFF"/>
    <w:rsid w:val="003250D5"/>
    <w:rsid w:val="0032515F"/>
    <w:rsid w:val="003306A7"/>
    <w:rsid w:val="00331166"/>
    <w:rsid w:val="00332B15"/>
    <w:rsid w:val="00332C7B"/>
    <w:rsid w:val="00333074"/>
    <w:rsid w:val="003357ED"/>
    <w:rsid w:val="00340748"/>
    <w:rsid w:val="00350EDF"/>
    <w:rsid w:val="003521DE"/>
    <w:rsid w:val="003528E6"/>
    <w:rsid w:val="00354A2C"/>
    <w:rsid w:val="00360DB1"/>
    <w:rsid w:val="0036299F"/>
    <w:rsid w:val="00362D12"/>
    <w:rsid w:val="003669C2"/>
    <w:rsid w:val="00370ABA"/>
    <w:rsid w:val="0037165B"/>
    <w:rsid w:val="00375373"/>
    <w:rsid w:val="00377A0B"/>
    <w:rsid w:val="0038004F"/>
    <w:rsid w:val="00381213"/>
    <w:rsid w:val="0038713A"/>
    <w:rsid w:val="00391113"/>
    <w:rsid w:val="00393F1E"/>
    <w:rsid w:val="00394F29"/>
    <w:rsid w:val="003A1CDB"/>
    <w:rsid w:val="003A6F80"/>
    <w:rsid w:val="003B5E8E"/>
    <w:rsid w:val="003C078B"/>
    <w:rsid w:val="003D1047"/>
    <w:rsid w:val="003D16E3"/>
    <w:rsid w:val="003D188A"/>
    <w:rsid w:val="003E00C8"/>
    <w:rsid w:val="003E108D"/>
    <w:rsid w:val="003E2022"/>
    <w:rsid w:val="003E2376"/>
    <w:rsid w:val="003F1BFF"/>
    <w:rsid w:val="003F26E3"/>
    <w:rsid w:val="003F3228"/>
    <w:rsid w:val="003F5B1A"/>
    <w:rsid w:val="003F61A3"/>
    <w:rsid w:val="003F66DD"/>
    <w:rsid w:val="003F6E58"/>
    <w:rsid w:val="004025CD"/>
    <w:rsid w:val="004077D4"/>
    <w:rsid w:val="004171B6"/>
    <w:rsid w:val="00417F23"/>
    <w:rsid w:val="00420FE2"/>
    <w:rsid w:val="00424013"/>
    <w:rsid w:val="00425396"/>
    <w:rsid w:val="00425D0F"/>
    <w:rsid w:val="00426F30"/>
    <w:rsid w:val="00426FFF"/>
    <w:rsid w:val="0042721A"/>
    <w:rsid w:val="0043060F"/>
    <w:rsid w:val="00434B83"/>
    <w:rsid w:val="004359DA"/>
    <w:rsid w:val="00436FC3"/>
    <w:rsid w:val="00441461"/>
    <w:rsid w:val="00442103"/>
    <w:rsid w:val="00444B1B"/>
    <w:rsid w:val="004530F5"/>
    <w:rsid w:val="00453B62"/>
    <w:rsid w:val="00457A7F"/>
    <w:rsid w:val="00466E9D"/>
    <w:rsid w:val="00470D3C"/>
    <w:rsid w:val="004720C8"/>
    <w:rsid w:val="00475718"/>
    <w:rsid w:val="0047591F"/>
    <w:rsid w:val="00476CF8"/>
    <w:rsid w:val="00482D79"/>
    <w:rsid w:val="004866A0"/>
    <w:rsid w:val="0049322C"/>
    <w:rsid w:val="0049330D"/>
    <w:rsid w:val="00493410"/>
    <w:rsid w:val="004A0D20"/>
    <w:rsid w:val="004A290E"/>
    <w:rsid w:val="004A7AD0"/>
    <w:rsid w:val="004B40B6"/>
    <w:rsid w:val="004B4445"/>
    <w:rsid w:val="004C0460"/>
    <w:rsid w:val="004C06EE"/>
    <w:rsid w:val="004C7A44"/>
    <w:rsid w:val="004D0968"/>
    <w:rsid w:val="004D241A"/>
    <w:rsid w:val="004D4A2D"/>
    <w:rsid w:val="004D570C"/>
    <w:rsid w:val="004D5A13"/>
    <w:rsid w:val="004D5E4B"/>
    <w:rsid w:val="004D6E3B"/>
    <w:rsid w:val="004E2B9E"/>
    <w:rsid w:val="004E524D"/>
    <w:rsid w:val="004F05EA"/>
    <w:rsid w:val="004F3B12"/>
    <w:rsid w:val="004F491B"/>
    <w:rsid w:val="004F5D17"/>
    <w:rsid w:val="005001A9"/>
    <w:rsid w:val="005004CA"/>
    <w:rsid w:val="00500B81"/>
    <w:rsid w:val="0050173B"/>
    <w:rsid w:val="00501807"/>
    <w:rsid w:val="00501C11"/>
    <w:rsid w:val="005036A1"/>
    <w:rsid w:val="00503F75"/>
    <w:rsid w:val="005047CD"/>
    <w:rsid w:val="00504B0D"/>
    <w:rsid w:val="00504C91"/>
    <w:rsid w:val="00514195"/>
    <w:rsid w:val="00515270"/>
    <w:rsid w:val="00522D71"/>
    <w:rsid w:val="00524BFE"/>
    <w:rsid w:val="00524CE9"/>
    <w:rsid w:val="00532527"/>
    <w:rsid w:val="00532EF0"/>
    <w:rsid w:val="00533563"/>
    <w:rsid w:val="005337E9"/>
    <w:rsid w:val="00534CFC"/>
    <w:rsid w:val="00542FD3"/>
    <w:rsid w:val="00544118"/>
    <w:rsid w:val="00544E5F"/>
    <w:rsid w:val="00545B36"/>
    <w:rsid w:val="00552984"/>
    <w:rsid w:val="00553232"/>
    <w:rsid w:val="00553CDE"/>
    <w:rsid w:val="0055567E"/>
    <w:rsid w:val="00560135"/>
    <w:rsid w:val="005605A7"/>
    <w:rsid w:val="00565B15"/>
    <w:rsid w:val="00566E7C"/>
    <w:rsid w:val="005702DB"/>
    <w:rsid w:val="00574E36"/>
    <w:rsid w:val="005817E4"/>
    <w:rsid w:val="00581D6C"/>
    <w:rsid w:val="00581EFB"/>
    <w:rsid w:val="00586544"/>
    <w:rsid w:val="00592486"/>
    <w:rsid w:val="005924BD"/>
    <w:rsid w:val="005938C2"/>
    <w:rsid w:val="005946E2"/>
    <w:rsid w:val="005951F5"/>
    <w:rsid w:val="0059544B"/>
    <w:rsid w:val="00595B59"/>
    <w:rsid w:val="005968FF"/>
    <w:rsid w:val="005A181E"/>
    <w:rsid w:val="005A402B"/>
    <w:rsid w:val="005A4370"/>
    <w:rsid w:val="005B048D"/>
    <w:rsid w:val="005B04DD"/>
    <w:rsid w:val="005B2E13"/>
    <w:rsid w:val="005B2E62"/>
    <w:rsid w:val="005B4FA2"/>
    <w:rsid w:val="005B7925"/>
    <w:rsid w:val="005C66FB"/>
    <w:rsid w:val="005D2060"/>
    <w:rsid w:val="005D225E"/>
    <w:rsid w:val="005D2DE5"/>
    <w:rsid w:val="005D7AD6"/>
    <w:rsid w:val="005E003B"/>
    <w:rsid w:val="005E14BF"/>
    <w:rsid w:val="005E2D92"/>
    <w:rsid w:val="005E7C20"/>
    <w:rsid w:val="005F3B2D"/>
    <w:rsid w:val="005F4616"/>
    <w:rsid w:val="005F5D97"/>
    <w:rsid w:val="005F6648"/>
    <w:rsid w:val="006049E4"/>
    <w:rsid w:val="00604A08"/>
    <w:rsid w:val="0061011D"/>
    <w:rsid w:val="00610710"/>
    <w:rsid w:val="0061277D"/>
    <w:rsid w:val="006133D4"/>
    <w:rsid w:val="00614839"/>
    <w:rsid w:val="006206F1"/>
    <w:rsid w:val="00620CE3"/>
    <w:rsid w:val="00622B69"/>
    <w:rsid w:val="006231E4"/>
    <w:rsid w:val="00624AAA"/>
    <w:rsid w:val="00626E1F"/>
    <w:rsid w:val="0063129D"/>
    <w:rsid w:val="00633C71"/>
    <w:rsid w:val="00634E6B"/>
    <w:rsid w:val="00634FF8"/>
    <w:rsid w:val="00641353"/>
    <w:rsid w:val="006432C1"/>
    <w:rsid w:val="0064348D"/>
    <w:rsid w:val="00653F18"/>
    <w:rsid w:val="00654A30"/>
    <w:rsid w:val="00656C06"/>
    <w:rsid w:val="00661C62"/>
    <w:rsid w:val="00663B95"/>
    <w:rsid w:val="00667065"/>
    <w:rsid w:val="00674245"/>
    <w:rsid w:val="00675E4E"/>
    <w:rsid w:val="00677869"/>
    <w:rsid w:val="006800E8"/>
    <w:rsid w:val="00683B36"/>
    <w:rsid w:val="00684E09"/>
    <w:rsid w:val="00690EDC"/>
    <w:rsid w:val="00695527"/>
    <w:rsid w:val="00695948"/>
    <w:rsid w:val="006964B4"/>
    <w:rsid w:val="006A059D"/>
    <w:rsid w:val="006A23AD"/>
    <w:rsid w:val="006A726E"/>
    <w:rsid w:val="006B0C4E"/>
    <w:rsid w:val="006B34D5"/>
    <w:rsid w:val="006B4834"/>
    <w:rsid w:val="006B7856"/>
    <w:rsid w:val="006C0376"/>
    <w:rsid w:val="006C1330"/>
    <w:rsid w:val="006C2614"/>
    <w:rsid w:val="006C5BDD"/>
    <w:rsid w:val="006C5C9B"/>
    <w:rsid w:val="006D377B"/>
    <w:rsid w:val="006E13F0"/>
    <w:rsid w:val="006E74DA"/>
    <w:rsid w:val="006F3019"/>
    <w:rsid w:val="006F465E"/>
    <w:rsid w:val="006F6639"/>
    <w:rsid w:val="00701B18"/>
    <w:rsid w:val="00707213"/>
    <w:rsid w:val="0071168D"/>
    <w:rsid w:val="00713FF3"/>
    <w:rsid w:val="00714841"/>
    <w:rsid w:val="0072057D"/>
    <w:rsid w:val="00722F45"/>
    <w:rsid w:val="00727E00"/>
    <w:rsid w:val="0073151A"/>
    <w:rsid w:val="0073442C"/>
    <w:rsid w:val="007371E9"/>
    <w:rsid w:val="007415A1"/>
    <w:rsid w:val="007464D5"/>
    <w:rsid w:val="00747408"/>
    <w:rsid w:val="00747C0D"/>
    <w:rsid w:val="00751E8D"/>
    <w:rsid w:val="0075386C"/>
    <w:rsid w:val="00753876"/>
    <w:rsid w:val="00754BE8"/>
    <w:rsid w:val="00755FC7"/>
    <w:rsid w:val="0076012F"/>
    <w:rsid w:val="00760271"/>
    <w:rsid w:val="0076235E"/>
    <w:rsid w:val="00762F4B"/>
    <w:rsid w:val="007638DA"/>
    <w:rsid w:val="00767931"/>
    <w:rsid w:val="00770005"/>
    <w:rsid w:val="00771AE5"/>
    <w:rsid w:val="00774832"/>
    <w:rsid w:val="00780399"/>
    <w:rsid w:val="00780EE0"/>
    <w:rsid w:val="00780EE8"/>
    <w:rsid w:val="00780FE5"/>
    <w:rsid w:val="00785D1C"/>
    <w:rsid w:val="007A3145"/>
    <w:rsid w:val="007A52D9"/>
    <w:rsid w:val="007A5ED9"/>
    <w:rsid w:val="007B47FB"/>
    <w:rsid w:val="007B5029"/>
    <w:rsid w:val="007C19D0"/>
    <w:rsid w:val="007D0D6E"/>
    <w:rsid w:val="007D23E4"/>
    <w:rsid w:val="007D255C"/>
    <w:rsid w:val="007D5253"/>
    <w:rsid w:val="007D61C6"/>
    <w:rsid w:val="007E21CB"/>
    <w:rsid w:val="007E5BD9"/>
    <w:rsid w:val="007F0B45"/>
    <w:rsid w:val="007F7093"/>
    <w:rsid w:val="00801323"/>
    <w:rsid w:val="00811364"/>
    <w:rsid w:val="00811C11"/>
    <w:rsid w:val="008210EF"/>
    <w:rsid w:val="008219C4"/>
    <w:rsid w:val="00823AED"/>
    <w:rsid w:val="00831980"/>
    <w:rsid w:val="008336D3"/>
    <w:rsid w:val="00833E0A"/>
    <w:rsid w:val="00834051"/>
    <w:rsid w:val="008445D3"/>
    <w:rsid w:val="00846139"/>
    <w:rsid w:val="008514FC"/>
    <w:rsid w:val="008546F1"/>
    <w:rsid w:val="00861B7E"/>
    <w:rsid w:val="00861E26"/>
    <w:rsid w:val="00876699"/>
    <w:rsid w:val="00877C31"/>
    <w:rsid w:val="00881B70"/>
    <w:rsid w:val="008825DB"/>
    <w:rsid w:val="00884359"/>
    <w:rsid w:val="00885CE3"/>
    <w:rsid w:val="00887BF2"/>
    <w:rsid w:val="00890DE2"/>
    <w:rsid w:val="008914E9"/>
    <w:rsid w:val="00891F45"/>
    <w:rsid w:val="008920FE"/>
    <w:rsid w:val="0089656B"/>
    <w:rsid w:val="008A1A01"/>
    <w:rsid w:val="008A2B4E"/>
    <w:rsid w:val="008A31CA"/>
    <w:rsid w:val="008A679E"/>
    <w:rsid w:val="008A7F38"/>
    <w:rsid w:val="008B2724"/>
    <w:rsid w:val="008B4877"/>
    <w:rsid w:val="008B5996"/>
    <w:rsid w:val="008B617F"/>
    <w:rsid w:val="008B6D3F"/>
    <w:rsid w:val="008B7775"/>
    <w:rsid w:val="008B7896"/>
    <w:rsid w:val="008C0DCE"/>
    <w:rsid w:val="008C3554"/>
    <w:rsid w:val="008C44D7"/>
    <w:rsid w:val="008D1FF3"/>
    <w:rsid w:val="008D73FE"/>
    <w:rsid w:val="008D78CF"/>
    <w:rsid w:val="008E2175"/>
    <w:rsid w:val="008E351A"/>
    <w:rsid w:val="008E57DF"/>
    <w:rsid w:val="008E6918"/>
    <w:rsid w:val="008F0922"/>
    <w:rsid w:val="008F25E8"/>
    <w:rsid w:val="008F2D65"/>
    <w:rsid w:val="008F437C"/>
    <w:rsid w:val="008F4F66"/>
    <w:rsid w:val="008F6F0F"/>
    <w:rsid w:val="00901594"/>
    <w:rsid w:val="00902C01"/>
    <w:rsid w:val="00903D35"/>
    <w:rsid w:val="009103F0"/>
    <w:rsid w:val="00911340"/>
    <w:rsid w:val="00915543"/>
    <w:rsid w:val="00917D84"/>
    <w:rsid w:val="00917FB1"/>
    <w:rsid w:val="009207E3"/>
    <w:rsid w:val="00920800"/>
    <w:rsid w:val="009213FC"/>
    <w:rsid w:val="009224FD"/>
    <w:rsid w:val="00922DC4"/>
    <w:rsid w:val="00923150"/>
    <w:rsid w:val="0092515E"/>
    <w:rsid w:val="009260D2"/>
    <w:rsid w:val="00927088"/>
    <w:rsid w:val="009300FE"/>
    <w:rsid w:val="00931BE3"/>
    <w:rsid w:val="00932F8C"/>
    <w:rsid w:val="00935BC9"/>
    <w:rsid w:val="00936883"/>
    <w:rsid w:val="00936D86"/>
    <w:rsid w:val="00941467"/>
    <w:rsid w:val="00943B17"/>
    <w:rsid w:val="00946C8C"/>
    <w:rsid w:val="00957498"/>
    <w:rsid w:val="009621C6"/>
    <w:rsid w:val="00964342"/>
    <w:rsid w:val="00967A8A"/>
    <w:rsid w:val="00970AD7"/>
    <w:rsid w:val="009717FA"/>
    <w:rsid w:val="00973E73"/>
    <w:rsid w:val="009779A7"/>
    <w:rsid w:val="00984EA8"/>
    <w:rsid w:val="00985C20"/>
    <w:rsid w:val="00991201"/>
    <w:rsid w:val="00992319"/>
    <w:rsid w:val="009936EF"/>
    <w:rsid w:val="00996959"/>
    <w:rsid w:val="009A00BA"/>
    <w:rsid w:val="009A36F0"/>
    <w:rsid w:val="009B3AC4"/>
    <w:rsid w:val="009B7548"/>
    <w:rsid w:val="009C02C8"/>
    <w:rsid w:val="009C3FBA"/>
    <w:rsid w:val="009C682D"/>
    <w:rsid w:val="009D3C72"/>
    <w:rsid w:val="009D5B60"/>
    <w:rsid w:val="009D5FF6"/>
    <w:rsid w:val="009E00C0"/>
    <w:rsid w:val="009E0410"/>
    <w:rsid w:val="009E0CDB"/>
    <w:rsid w:val="009E16B0"/>
    <w:rsid w:val="009E3175"/>
    <w:rsid w:val="009E5A4D"/>
    <w:rsid w:val="009E6518"/>
    <w:rsid w:val="009E691B"/>
    <w:rsid w:val="009F0165"/>
    <w:rsid w:val="009F048A"/>
    <w:rsid w:val="009F04F0"/>
    <w:rsid w:val="009F51F0"/>
    <w:rsid w:val="009F6641"/>
    <w:rsid w:val="00A0052D"/>
    <w:rsid w:val="00A0247D"/>
    <w:rsid w:val="00A074B8"/>
    <w:rsid w:val="00A1283D"/>
    <w:rsid w:val="00A1568C"/>
    <w:rsid w:val="00A202F7"/>
    <w:rsid w:val="00A300C9"/>
    <w:rsid w:val="00A37A56"/>
    <w:rsid w:val="00A41300"/>
    <w:rsid w:val="00A52594"/>
    <w:rsid w:val="00A5614D"/>
    <w:rsid w:val="00A61C50"/>
    <w:rsid w:val="00A62513"/>
    <w:rsid w:val="00A64138"/>
    <w:rsid w:val="00A646E8"/>
    <w:rsid w:val="00A70418"/>
    <w:rsid w:val="00A7717D"/>
    <w:rsid w:val="00A77385"/>
    <w:rsid w:val="00A81532"/>
    <w:rsid w:val="00A86199"/>
    <w:rsid w:val="00A874FD"/>
    <w:rsid w:val="00A963B9"/>
    <w:rsid w:val="00A97DF0"/>
    <w:rsid w:val="00AA0F6B"/>
    <w:rsid w:val="00AA1438"/>
    <w:rsid w:val="00AA1A5B"/>
    <w:rsid w:val="00AB0DCE"/>
    <w:rsid w:val="00AB21E4"/>
    <w:rsid w:val="00AB2449"/>
    <w:rsid w:val="00AB34B2"/>
    <w:rsid w:val="00AB3DCA"/>
    <w:rsid w:val="00AB5C62"/>
    <w:rsid w:val="00AB65BF"/>
    <w:rsid w:val="00AC173B"/>
    <w:rsid w:val="00AC223C"/>
    <w:rsid w:val="00AC5578"/>
    <w:rsid w:val="00AC7C59"/>
    <w:rsid w:val="00AC7DAE"/>
    <w:rsid w:val="00AD2CD3"/>
    <w:rsid w:val="00AD3CD1"/>
    <w:rsid w:val="00AD5FCB"/>
    <w:rsid w:val="00AD6AC9"/>
    <w:rsid w:val="00AF038E"/>
    <w:rsid w:val="00AF26E4"/>
    <w:rsid w:val="00AF3134"/>
    <w:rsid w:val="00AF52A5"/>
    <w:rsid w:val="00B00278"/>
    <w:rsid w:val="00B0133E"/>
    <w:rsid w:val="00B021D8"/>
    <w:rsid w:val="00B0440A"/>
    <w:rsid w:val="00B0622D"/>
    <w:rsid w:val="00B06708"/>
    <w:rsid w:val="00B14E58"/>
    <w:rsid w:val="00B154C3"/>
    <w:rsid w:val="00B2625F"/>
    <w:rsid w:val="00B26C32"/>
    <w:rsid w:val="00B27CE4"/>
    <w:rsid w:val="00B332E9"/>
    <w:rsid w:val="00B341C1"/>
    <w:rsid w:val="00B35E6E"/>
    <w:rsid w:val="00B42FE2"/>
    <w:rsid w:val="00B461BD"/>
    <w:rsid w:val="00B47E92"/>
    <w:rsid w:val="00B50490"/>
    <w:rsid w:val="00B5163C"/>
    <w:rsid w:val="00B51BA7"/>
    <w:rsid w:val="00B522F2"/>
    <w:rsid w:val="00B53418"/>
    <w:rsid w:val="00B538B6"/>
    <w:rsid w:val="00B56474"/>
    <w:rsid w:val="00B632D9"/>
    <w:rsid w:val="00B63FD0"/>
    <w:rsid w:val="00B66D12"/>
    <w:rsid w:val="00B725BB"/>
    <w:rsid w:val="00B75724"/>
    <w:rsid w:val="00B77133"/>
    <w:rsid w:val="00B80BD7"/>
    <w:rsid w:val="00B824E4"/>
    <w:rsid w:val="00B831A3"/>
    <w:rsid w:val="00B85EC7"/>
    <w:rsid w:val="00B8663F"/>
    <w:rsid w:val="00B86E10"/>
    <w:rsid w:val="00B91450"/>
    <w:rsid w:val="00B91489"/>
    <w:rsid w:val="00B91BA2"/>
    <w:rsid w:val="00B91EBE"/>
    <w:rsid w:val="00B92318"/>
    <w:rsid w:val="00B93758"/>
    <w:rsid w:val="00B93EFA"/>
    <w:rsid w:val="00B948AE"/>
    <w:rsid w:val="00B9735B"/>
    <w:rsid w:val="00B975DE"/>
    <w:rsid w:val="00BA170F"/>
    <w:rsid w:val="00BA2371"/>
    <w:rsid w:val="00BA6F7B"/>
    <w:rsid w:val="00BB2ED1"/>
    <w:rsid w:val="00BC15C8"/>
    <w:rsid w:val="00BC2175"/>
    <w:rsid w:val="00BC3882"/>
    <w:rsid w:val="00BC3A03"/>
    <w:rsid w:val="00BC4CD3"/>
    <w:rsid w:val="00BC52E5"/>
    <w:rsid w:val="00BC57B5"/>
    <w:rsid w:val="00BC6075"/>
    <w:rsid w:val="00BC6DB1"/>
    <w:rsid w:val="00BD0454"/>
    <w:rsid w:val="00BD1CEE"/>
    <w:rsid w:val="00BE2700"/>
    <w:rsid w:val="00BE3903"/>
    <w:rsid w:val="00BE4B30"/>
    <w:rsid w:val="00BE4FBA"/>
    <w:rsid w:val="00BE631B"/>
    <w:rsid w:val="00BE765A"/>
    <w:rsid w:val="00BF0C6D"/>
    <w:rsid w:val="00BF1B66"/>
    <w:rsid w:val="00BF3403"/>
    <w:rsid w:val="00BF34C1"/>
    <w:rsid w:val="00BF4B92"/>
    <w:rsid w:val="00BF69BB"/>
    <w:rsid w:val="00BF7042"/>
    <w:rsid w:val="00BF78D7"/>
    <w:rsid w:val="00C0199B"/>
    <w:rsid w:val="00C02131"/>
    <w:rsid w:val="00C032B5"/>
    <w:rsid w:val="00C107DA"/>
    <w:rsid w:val="00C14480"/>
    <w:rsid w:val="00C156FD"/>
    <w:rsid w:val="00C167A1"/>
    <w:rsid w:val="00C16998"/>
    <w:rsid w:val="00C23B01"/>
    <w:rsid w:val="00C3049A"/>
    <w:rsid w:val="00C308C2"/>
    <w:rsid w:val="00C34F1A"/>
    <w:rsid w:val="00C364D6"/>
    <w:rsid w:val="00C36F5F"/>
    <w:rsid w:val="00C42C21"/>
    <w:rsid w:val="00C4356A"/>
    <w:rsid w:val="00C4427A"/>
    <w:rsid w:val="00C44CB2"/>
    <w:rsid w:val="00C504B7"/>
    <w:rsid w:val="00C56992"/>
    <w:rsid w:val="00C5793D"/>
    <w:rsid w:val="00C57CC0"/>
    <w:rsid w:val="00C60D1C"/>
    <w:rsid w:val="00C62F48"/>
    <w:rsid w:val="00C6415D"/>
    <w:rsid w:val="00C64297"/>
    <w:rsid w:val="00C656B5"/>
    <w:rsid w:val="00C72D92"/>
    <w:rsid w:val="00C75F85"/>
    <w:rsid w:val="00C76DBA"/>
    <w:rsid w:val="00C809AA"/>
    <w:rsid w:val="00C82195"/>
    <w:rsid w:val="00C82BBF"/>
    <w:rsid w:val="00C83B13"/>
    <w:rsid w:val="00C86997"/>
    <w:rsid w:val="00C903A1"/>
    <w:rsid w:val="00C94CB8"/>
    <w:rsid w:val="00C95D32"/>
    <w:rsid w:val="00CA44A9"/>
    <w:rsid w:val="00CA71AE"/>
    <w:rsid w:val="00CB34AB"/>
    <w:rsid w:val="00CB518C"/>
    <w:rsid w:val="00CB53FA"/>
    <w:rsid w:val="00CB7740"/>
    <w:rsid w:val="00CC0AD5"/>
    <w:rsid w:val="00CC1FC2"/>
    <w:rsid w:val="00CC3FDD"/>
    <w:rsid w:val="00CC46D8"/>
    <w:rsid w:val="00CC4BD4"/>
    <w:rsid w:val="00CC4D6F"/>
    <w:rsid w:val="00CC5C21"/>
    <w:rsid w:val="00CC7414"/>
    <w:rsid w:val="00CC7C1E"/>
    <w:rsid w:val="00CD4AF7"/>
    <w:rsid w:val="00CD5ADC"/>
    <w:rsid w:val="00CD742E"/>
    <w:rsid w:val="00CD7E29"/>
    <w:rsid w:val="00CE4D71"/>
    <w:rsid w:val="00CF1129"/>
    <w:rsid w:val="00CF241E"/>
    <w:rsid w:val="00CF2A6A"/>
    <w:rsid w:val="00CF369C"/>
    <w:rsid w:val="00CF3884"/>
    <w:rsid w:val="00CF4085"/>
    <w:rsid w:val="00CF4E75"/>
    <w:rsid w:val="00CF6897"/>
    <w:rsid w:val="00CF6DAC"/>
    <w:rsid w:val="00D0218D"/>
    <w:rsid w:val="00D0248E"/>
    <w:rsid w:val="00D02FD3"/>
    <w:rsid w:val="00D03F90"/>
    <w:rsid w:val="00D05313"/>
    <w:rsid w:val="00D06B67"/>
    <w:rsid w:val="00D23036"/>
    <w:rsid w:val="00D26147"/>
    <w:rsid w:val="00D27F5D"/>
    <w:rsid w:val="00D31169"/>
    <w:rsid w:val="00D32FE3"/>
    <w:rsid w:val="00D37D3A"/>
    <w:rsid w:val="00D40CA3"/>
    <w:rsid w:val="00D46557"/>
    <w:rsid w:val="00D500DD"/>
    <w:rsid w:val="00D50874"/>
    <w:rsid w:val="00D558D4"/>
    <w:rsid w:val="00D569AF"/>
    <w:rsid w:val="00D5720F"/>
    <w:rsid w:val="00D60F22"/>
    <w:rsid w:val="00D631DD"/>
    <w:rsid w:val="00D64030"/>
    <w:rsid w:val="00D67875"/>
    <w:rsid w:val="00D708CF"/>
    <w:rsid w:val="00D7214B"/>
    <w:rsid w:val="00D73508"/>
    <w:rsid w:val="00D74691"/>
    <w:rsid w:val="00D77E42"/>
    <w:rsid w:val="00D820B2"/>
    <w:rsid w:val="00D87494"/>
    <w:rsid w:val="00D909E8"/>
    <w:rsid w:val="00D9201E"/>
    <w:rsid w:val="00D92BEB"/>
    <w:rsid w:val="00D94AEC"/>
    <w:rsid w:val="00D94F4B"/>
    <w:rsid w:val="00DA3549"/>
    <w:rsid w:val="00DA4E06"/>
    <w:rsid w:val="00DA68B9"/>
    <w:rsid w:val="00DC10A1"/>
    <w:rsid w:val="00DC13D2"/>
    <w:rsid w:val="00DC56B3"/>
    <w:rsid w:val="00DC6F46"/>
    <w:rsid w:val="00DC73AB"/>
    <w:rsid w:val="00DD3E0F"/>
    <w:rsid w:val="00DE1C9C"/>
    <w:rsid w:val="00DE23D7"/>
    <w:rsid w:val="00DE2AB1"/>
    <w:rsid w:val="00DE49BB"/>
    <w:rsid w:val="00DF092F"/>
    <w:rsid w:val="00DF279F"/>
    <w:rsid w:val="00DF4CC1"/>
    <w:rsid w:val="00E006AF"/>
    <w:rsid w:val="00E02ED0"/>
    <w:rsid w:val="00E02FD4"/>
    <w:rsid w:val="00E051E3"/>
    <w:rsid w:val="00E052F3"/>
    <w:rsid w:val="00E05374"/>
    <w:rsid w:val="00E05387"/>
    <w:rsid w:val="00E07882"/>
    <w:rsid w:val="00E10A6B"/>
    <w:rsid w:val="00E12A73"/>
    <w:rsid w:val="00E12BBD"/>
    <w:rsid w:val="00E130A0"/>
    <w:rsid w:val="00E205E1"/>
    <w:rsid w:val="00E24407"/>
    <w:rsid w:val="00E25CC7"/>
    <w:rsid w:val="00E3038E"/>
    <w:rsid w:val="00E31915"/>
    <w:rsid w:val="00E324B7"/>
    <w:rsid w:val="00E375C9"/>
    <w:rsid w:val="00E376C5"/>
    <w:rsid w:val="00E418C4"/>
    <w:rsid w:val="00E5204D"/>
    <w:rsid w:val="00E54248"/>
    <w:rsid w:val="00E578A7"/>
    <w:rsid w:val="00E662AF"/>
    <w:rsid w:val="00E72723"/>
    <w:rsid w:val="00E7569C"/>
    <w:rsid w:val="00E75D8B"/>
    <w:rsid w:val="00E7634B"/>
    <w:rsid w:val="00E81A4E"/>
    <w:rsid w:val="00E821D7"/>
    <w:rsid w:val="00E83861"/>
    <w:rsid w:val="00E84982"/>
    <w:rsid w:val="00E84D4A"/>
    <w:rsid w:val="00E8519B"/>
    <w:rsid w:val="00E90174"/>
    <w:rsid w:val="00E940F4"/>
    <w:rsid w:val="00E963A2"/>
    <w:rsid w:val="00E97F0D"/>
    <w:rsid w:val="00EA5DDA"/>
    <w:rsid w:val="00EC130F"/>
    <w:rsid w:val="00EC1D70"/>
    <w:rsid w:val="00EC31E1"/>
    <w:rsid w:val="00EC355C"/>
    <w:rsid w:val="00EC3C12"/>
    <w:rsid w:val="00EC4E81"/>
    <w:rsid w:val="00ED0441"/>
    <w:rsid w:val="00ED7977"/>
    <w:rsid w:val="00EE0BB7"/>
    <w:rsid w:val="00EE29D8"/>
    <w:rsid w:val="00EF6495"/>
    <w:rsid w:val="00EF6C6A"/>
    <w:rsid w:val="00F02607"/>
    <w:rsid w:val="00F032DC"/>
    <w:rsid w:val="00F04502"/>
    <w:rsid w:val="00F07468"/>
    <w:rsid w:val="00F07D01"/>
    <w:rsid w:val="00F1356D"/>
    <w:rsid w:val="00F160C5"/>
    <w:rsid w:val="00F16873"/>
    <w:rsid w:val="00F17D7D"/>
    <w:rsid w:val="00F17E87"/>
    <w:rsid w:val="00F21D97"/>
    <w:rsid w:val="00F232FA"/>
    <w:rsid w:val="00F246D6"/>
    <w:rsid w:val="00F2630E"/>
    <w:rsid w:val="00F2657B"/>
    <w:rsid w:val="00F309F5"/>
    <w:rsid w:val="00F30A38"/>
    <w:rsid w:val="00F30EF2"/>
    <w:rsid w:val="00F32559"/>
    <w:rsid w:val="00F3277C"/>
    <w:rsid w:val="00F34B02"/>
    <w:rsid w:val="00F3768C"/>
    <w:rsid w:val="00F41101"/>
    <w:rsid w:val="00F41F91"/>
    <w:rsid w:val="00F445D2"/>
    <w:rsid w:val="00F4597B"/>
    <w:rsid w:val="00F45D03"/>
    <w:rsid w:val="00F46523"/>
    <w:rsid w:val="00F46DCD"/>
    <w:rsid w:val="00F47C9D"/>
    <w:rsid w:val="00F543A2"/>
    <w:rsid w:val="00F56CE9"/>
    <w:rsid w:val="00F5745D"/>
    <w:rsid w:val="00F6077B"/>
    <w:rsid w:val="00F654A9"/>
    <w:rsid w:val="00F758E8"/>
    <w:rsid w:val="00F90C46"/>
    <w:rsid w:val="00F91246"/>
    <w:rsid w:val="00F91AFC"/>
    <w:rsid w:val="00F93069"/>
    <w:rsid w:val="00F95403"/>
    <w:rsid w:val="00F95D98"/>
    <w:rsid w:val="00FA34C9"/>
    <w:rsid w:val="00FA39EA"/>
    <w:rsid w:val="00FA5206"/>
    <w:rsid w:val="00FA6762"/>
    <w:rsid w:val="00FB25F3"/>
    <w:rsid w:val="00FB417E"/>
    <w:rsid w:val="00FB43B9"/>
    <w:rsid w:val="00FB5119"/>
    <w:rsid w:val="00FB798F"/>
    <w:rsid w:val="00FC505F"/>
    <w:rsid w:val="00FC7879"/>
    <w:rsid w:val="00FD1BFE"/>
    <w:rsid w:val="00FD1CF3"/>
    <w:rsid w:val="00FD37A0"/>
    <w:rsid w:val="00FD4CD1"/>
    <w:rsid w:val="00FE22F4"/>
    <w:rsid w:val="00FE67FD"/>
    <w:rsid w:val="00FE693F"/>
    <w:rsid w:val="00FE794F"/>
    <w:rsid w:val="00FF069C"/>
    <w:rsid w:val="00FF1096"/>
    <w:rsid w:val="00FF4960"/>
    <w:rsid w:val="00FF64D4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436F3175"/>
  <w15:chartTrackingRefBased/>
  <w15:docId w15:val="{E4AAAF30-FF38-4C54-B0AA-78FEB5CC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6918"/>
    <w:rPr>
      <w:rFonts w:ascii="Cambria" w:eastAsia="Cambria" w:hAnsi="Cambria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8E6918"/>
    <w:pPr>
      <w:keepNext/>
      <w:bidi/>
      <w:outlineLvl w:val="0"/>
    </w:pPr>
    <w:rPr>
      <w:rFonts w:ascii="Times New Roman" w:eastAsia="Times New Roman" w:hAnsi="Times New Roman" w:cs="David"/>
      <w:b/>
      <w:bCs/>
      <w:szCs w:val="30"/>
      <w:lang w:bidi="he-I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231E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4E5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903A1"/>
    <w:pPr>
      <w:keepNext/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123C96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E6918"/>
    <w:rPr>
      <w:color w:val="0000FF"/>
      <w:u w:val="single"/>
    </w:rPr>
  </w:style>
  <w:style w:type="character" w:styleId="Emphasis">
    <w:name w:val="Emphasis"/>
    <w:qFormat/>
    <w:rsid w:val="00123C96"/>
    <w:rPr>
      <w:i/>
      <w:iCs/>
    </w:rPr>
  </w:style>
  <w:style w:type="character" w:customStyle="1" w:styleId="small-caps">
    <w:name w:val="small-caps"/>
    <w:basedOn w:val="DefaultParagraphFont"/>
    <w:rsid w:val="00123C96"/>
  </w:style>
  <w:style w:type="paragraph" w:styleId="BalloonText">
    <w:name w:val="Balloon Text"/>
    <w:basedOn w:val="Normal"/>
    <w:link w:val="BalloonTextChar"/>
    <w:rsid w:val="00042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42219"/>
    <w:rPr>
      <w:rFonts w:ascii="Tahoma" w:eastAsia="Cambri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rsid w:val="000F7A2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0F7A25"/>
    <w:rPr>
      <w:rFonts w:ascii="Cambria" w:eastAsia="Cambria" w:hAnsi="Cambria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0F7A2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F7A25"/>
    <w:rPr>
      <w:rFonts w:ascii="Cambria" w:eastAsia="Cambria" w:hAnsi="Cambria"/>
      <w:sz w:val="24"/>
      <w:szCs w:val="24"/>
      <w:lang w:bidi="ar-SA"/>
    </w:rPr>
  </w:style>
  <w:style w:type="character" w:styleId="UnresolvedMention">
    <w:name w:val="Unresolved Mention"/>
    <w:uiPriority w:val="99"/>
    <w:semiHidden/>
    <w:unhideWhenUsed/>
    <w:rsid w:val="00E051E3"/>
    <w:rPr>
      <w:color w:val="605E5C"/>
      <w:shd w:val="clear" w:color="auto" w:fill="E1DFDD"/>
    </w:rPr>
  </w:style>
  <w:style w:type="table" w:styleId="TableGrid">
    <w:name w:val="Table Grid"/>
    <w:basedOn w:val="TableNormal"/>
    <w:rsid w:val="005F4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semiHidden/>
    <w:rsid w:val="006231E4"/>
    <w:rPr>
      <w:rFonts w:ascii="Calibri Light" w:eastAsia="Times New Roman" w:hAnsi="Calibri Light" w:cs="Times New Roman"/>
      <w:b/>
      <w:bCs/>
      <w:i/>
      <w:iCs/>
      <w:sz w:val="28"/>
      <w:szCs w:val="28"/>
      <w:lang w:bidi="ar-SA"/>
    </w:rPr>
  </w:style>
  <w:style w:type="character" w:customStyle="1" w:styleId="Heading4Char">
    <w:name w:val="Heading 4 Char"/>
    <w:link w:val="Heading4"/>
    <w:semiHidden/>
    <w:rsid w:val="00C903A1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NormalWeb">
    <w:name w:val="Normal (Web)"/>
    <w:basedOn w:val="Normal"/>
    <w:rsid w:val="001D6790"/>
    <w:rPr>
      <w:rFonts w:ascii="Times New Roman" w:hAnsi="Times New Roman"/>
    </w:rPr>
  </w:style>
  <w:style w:type="character" w:customStyle="1" w:styleId="Heading3Char">
    <w:name w:val="Heading 3 Char"/>
    <w:link w:val="Heading3"/>
    <w:semiHidden/>
    <w:rsid w:val="00544E5F"/>
    <w:rPr>
      <w:rFonts w:ascii="Calibri Light" w:eastAsia="Times New Roman" w:hAnsi="Calibri Light" w:cs="Times New Roman"/>
      <w:b/>
      <w:bCs/>
      <w:sz w:val="26"/>
      <w:szCs w:val="26"/>
      <w:lang w:bidi="ar-SA"/>
    </w:rPr>
  </w:style>
  <w:style w:type="character" w:styleId="CommentReference">
    <w:name w:val="annotation reference"/>
    <w:rsid w:val="00861E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1E26"/>
    <w:rPr>
      <w:sz w:val="20"/>
      <w:szCs w:val="20"/>
    </w:rPr>
  </w:style>
  <w:style w:type="character" w:customStyle="1" w:styleId="CommentTextChar">
    <w:name w:val="Comment Text Char"/>
    <w:link w:val="CommentText"/>
    <w:rsid w:val="00861E26"/>
    <w:rPr>
      <w:rFonts w:ascii="Cambria" w:eastAsia="Cambria" w:hAnsi="Cambria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861E26"/>
    <w:rPr>
      <w:b/>
      <w:bCs/>
    </w:rPr>
  </w:style>
  <w:style w:type="character" w:customStyle="1" w:styleId="CommentSubjectChar">
    <w:name w:val="Comment Subject Char"/>
    <w:link w:val="CommentSubject"/>
    <w:rsid w:val="00861E26"/>
    <w:rPr>
      <w:rFonts w:ascii="Cambria" w:eastAsia="Cambria" w:hAnsi="Cambria"/>
      <w:b/>
      <w:bCs/>
      <w:lang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1C7F88"/>
    <w:pPr>
      <w:jc w:val="center"/>
    </w:pPr>
    <w:rPr>
      <w:rFonts w:ascii="Times New Roman" w:hAnsi="Times New Roman"/>
      <w:noProof/>
    </w:rPr>
  </w:style>
  <w:style w:type="character" w:customStyle="1" w:styleId="EndNoteBibliographyTitleChar">
    <w:name w:val="EndNote Bibliography Title Char"/>
    <w:link w:val="EndNoteBibliographyTitle"/>
    <w:rsid w:val="001C7F88"/>
    <w:rPr>
      <w:rFonts w:eastAsia="Cambria"/>
      <w:noProof/>
      <w:sz w:val="24"/>
      <w:szCs w:val="24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1C7F88"/>
    <w:pPr>
      <w:jc w:val="both"/>
    </w:pPr>
    <w:rPr>
      <w:rFonts w:ascii="Times New Roman" w:hAnsi="Times New Roman"/>
      <w:noProof/>
    </w:rPr>
  </w:style>
  <w:style w:type="character" w:customStyle="1" w:styleId="EndNoteBibliographyChar">
    <w:name w:val="EndNote Bibliography Char"/>
    <w:link w:val="EndNoteBibliography"/>
    <w:rsid w:val="001C7F88"/>
    <w:rPr>
      <w:rFonts w:eastAsia="Cambria"/>
      <w:noProof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fishersci.com/shop/products/invitrogen-lipofectamine-2000-transfection-reagent-2/116680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o-rad.com/en-us/sku/1705060-clarity-western-ecl-substrate-200-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5779</Words>
  <Characters>32943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Regulation of TGF- receptor hetero-oligomerization and signaling by a TRIII scaffold</vt:lpstr>
    </vt:vector>
  </TitlesOfParts>
  <Company>Tel Aviv University</Company>
  <LinksUpToDate>false</LinksUpToDate>
  <CharactersWithSpaces>38645</CharactersWithSpaces>
  <SharedDoc>false</SharedDoc>
  <HLinks>
    <vt:vector size="156" baseType="variant">
      <vt:variant>
        <vt:i4>5767233</vt:i4>
      </vt:variant>
      <vt:variant>
        <vt:i4>134</vt:i4>
      </vt:variant>
      <vt:variant>
        <vt:i4>0</vt:i4>
      </vt:variant>
      <vt:variant>
        <vt:i4>5</vt:i4>
      </vt:variant>
      <vt:variant>
        <vt:lpwstr>https://doi.org/10.1093/bioinformatics/bty560</vt:lpwstr>
      </vt:variant>
      <vt:variant>
        <vt:lpwstr/>
      </vt:variant>
      <vt:variant>
        <vt:i4>4194315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1572872</vt:i4>
      </vt:variant>
      <vt:variant>
        <vt:i4>125</vt:i4>
      </vt:variant>
      <vt:variant>
        <vt:i4>0</vt:i4>
      </vt:variant>
      <vt:variant>
        <vt:i4>5</vt:i4>
      </vt:variant>
      <vt:variant>
        <vt:lpwstr>https://www.fishersci.com/shop/products/invitrogen-lipofectamine-2000-transfection-reagent-2/11668019</vt:lpwstr>
      </vt:variant>
      <vt:variant>
        <vt:lpwstr/>
      </vt:variant>
      <vt:variant>
        <vt:i4>4194315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1572869</vt:i4>
      </vt:variant>
      <vt:variant>
        <vt:i4>116</vt:i4>
      </vt:variant>
      <vt:variant>
        <vt:i4>0</vt:i4>
      </vt:variant>
      <vt:variant>
        <vt:i4>5</vt:i4>
      </vt:variant>
      <vt:variant>
        <vt:lpwstr>http://www.bio-rad.com/en-us/sku/1705060-clarity-western-ecl-substrate-200-ml</vt:lpwstr>
      </vt:variant>
      <vt:variant>
        <vt:lpwstr/>
      </vt:variant>
      <vt:variant>
        <vt:i4>4194315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4521995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4521995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4784139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4718603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4587531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4521995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4521995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Regulation of TGF- receptor hetero-oligomerization and signaling by a TRIII scaffold</dc:title>
  <dc:subject/>
  <dc:creator>YoavH9</dc:creator>
  <cp:keywords/>
  <dc:description/>
  <cp:lastModifiedBy>Yoav Henis</cp:lastModifiedBy>
  <cp:revision>17</cp:revision>
  <cp:lastPrinted>2021-06-29T06:40:00Z</cp:lastPrinted>
  <dcterms:created xsi:type="dcterms:W3CDTF">2021-07-07T10:05:00Z</dcterms:created>
  <dcterms:modified xsi:type="dcterms:W3CDTF">2021-10-14T14:54:00Z</dcterms:modified>
</cp:coreProperties>
</file>