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3CD94" w14:textId="77777777" w:rsidR="00D856B2" w:rsidRDefault="00D856B2" w:rsidP="00D856B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1 Heatmap of differential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lncRNAs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in GSE135886 and GSE119054 dataset</w:t>
      </w:r>
    </w:p>
    <w:p w14:paraId="53027D28" w14:textId="77777777" w:rsidR="00D856B2" w:rsidRDefault="00D856B2" w:rsidP="00D85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Heatmap of differential </w:t>
      </w:r>
      <w:proofErr w:type="spellStart"/>
      <w:r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GSE135886 dataset.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Heatmap of differential </w:t>
      </w:r>
      <w:proofErr w:type="spellStart"/>
      <w:r>
        <w:rPr>
          <w:rFonts w:ascii="Times New Roman" w:hAnsi="Times New Roman" w:cs="Times New Roman"/>
          <w:sz w:val="24"/>
          <w:szCs w:val="24"/>
        </w:rPr>
        <w:t>lncRNAs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GSE119054 dataset.</w:t>
      </w:r>
    </w:p>
    <w:p w14:paraId="218851EE" w14:textId="77777777" w:rsidR="00D856B2" w:rsidRDefault="00D856B2" w:rsidP="00D85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BBEE9B" w14:textId="77777777" w:rsidR="00D856B2" w:rsidRDefault="00D856B2" w:rsidP="00D856B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Effects of SNHG10 knockdown on the proliferation,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migration and invasion of EOC cells in vitro.</w:t>
      </w:r>
    </w:p>
    <w:p w14:paraId="15BD6D4E" w14:textId="77777777" w:rsidR="00D856B2" w:rsidRDefault="00D856B2" w:rsidP="00D85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Knockdown efficiency of siRNAs on the expression of SNHG10 in EOC cells.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Effect of SNHG10 knockdown on proliferation ability of EOC cells, assayed by CCK-8 method. P</w:t>
      </w:r>
      <w:r>
        <w:rPr>
          <w:rFonts w:ascii="Times New Roman" w:hAnsi="Times New Roman" w:cs="Times New Roman" w:hint="eastAsia"/>
          <w:sz w:val="24"/>
          <w:szCs w:val="24"/>
        </w:rPr>
        <w:t>lot</w:t>
      </w:r>
      <w:r>
        <w:rPr>
          <w:rFonts w:ascii="Times New Roman" w:hAnsi="Times New Roman" w:cs="Times New Roman"/>
          <w:sz w:val="24"/>
          <w:szCs w:val="24"/>
        </w:rPr>
        <w:t xml:space="preserve">s indicate mean.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Effect of SNHG10 knockdown on colony formation ability of EOC cells. 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Effect of SNHG10 knockdown on migration ability of EOC cells, assayed by wound-healing experiment. 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Effect of SNHG10 knockdown on invasion ability of EOC cells, assayed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>
        <w:rPr>
          <w:rFonts w:ascii="Times New Roman" w:hAnsi="Times New Roman" w:cs="Times New Roman"/>
          <w:sz w:val="24"/>
          <w:szCs w:val="24"/>
        </w:rPr>
        <w:t>. The experiments were conducted in triplicate.</w:t>
      </w:r>
    </w:p>
    <w:p w14:paraId="1F16F745" w14:textId="77777777" w:rsidR="00D856B2" w:rsidRDefault="00D856B2" w:rsidP="00D85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18D2CE" w14:textId="77777777" w:rsidR="00D856B2" w:rsidRDefault="00D856B2" w:rsidP="00D856B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upplementary Fig. 3 Interaction between SNHG10 and miR-24-3p/miR-361-5p</w:t>
      </w:r>
    </w:p>
    <w:p w14:paraId="065C0048" w14:textId="77777777" w:rsidR="00D856B2" w:rsidRDefault="00D856B2" w:rsidP="00D856B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The predicted binding between miR-24-3p and SNHG10, analyzed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LncBase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v.2 experiment module. 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The sequences of SNHG10-WT and SNHG10-MUT used in luciferase assay of miR-24-3p/miR-361-5p and SNHG10.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The miR-24-3p mimic and miR-361-5p mimic, respectively, decreased the luciferase activity of EOC cells transfected with SNHG10-WT but not in the cells transfected with SNHG10-MUT.</w:t>
      </w:r>
    </w:p>
    <w:p w14:paraId="00F37531" w14:textId="77777777" w:rsidR="00F55741" w:rsidRPr="00D856B2" w:rsidRDefault="00F55741"/>
    <w:sectPr w:rsidR="00F55741" w:rsidRPr="00D85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D7D18" w14:textId="77777777" w:rsidR="004F6A44" w:rsidRDefault="004F6A44" w:rsidP="00D856B2">
      <w:r>
        <w:separator/>
      </w:r>
    </w:p>
  </w:endnote>
  <w:endnote w:type="continuationSeparator" w:id="0">
    <w:p w14:paraId="72ECC11D" w14:textId="77777777" w:rsidR="004F6A44" w:rsidRDefault="004F6A44" w:rsidP="00D85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A2B0E" w14:textId="77777777" w:rsidR="004F6A44" w:rsidRDefault="004F6A44" w:rsidP="00D856B2">
      <w:r>
        <w:separator/>
      </w:r>
    </w:p>
  </w:footnote>
  <w:footnote w:type="continuationSeparator" w:id="0">
    <w:p w14:paraId="1357CC03" w14:textId="77777777" w:rsidR="004F6A44" w:rsidRDefault="004F6A44" w:rsidP="00D856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27D"/>
    <w:rsid w:val="004F6A44"/>
    <w:rsid w:val="00D856B2"/>
    <w:rsid w:val="00E3327D"/>
    <w:rsid w:val="00F55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243AC05-B935-4975-883F-89D66F851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6B2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6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6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6B2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6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贾 云泷</dc:creator>
  <cp:keywords/>
  <dc:description/>
  <cp:lastModifiedBy>贾 云泷</cp:lastModifiedBy>
  <cp:revision>2</cp:revision>
  <dcterms:created xsi:type="dcterms:W3CDTF">2021-12-22T10:47:00Z</dcterms:created>
  <dcterms:modified xsi:type="dcterms:W3CDTF">2021-12-22T10:48:00Z</dcterms:modified>
</cp:coreProperties>
</file>