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431E3" w14:textId="77777777" w:rsidR="009058C0" w:rsidRDefault="00B90148">
      <w:pPr>
        <w:snapToGrid w:val="0"/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Mitochondrial Damage and Activation of the Cytosolic DNA Sensor cGAS–STING Pathway Lead to Cardiac Pyroptosis and Hypertrophy 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in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D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iabetic 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C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ardiomyopathy 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Mice</w:t>
      </w:r>
    </w:p>
    <w:p w14:paraId="252A9C65" w14:textId="77777777" w:rsidR="009058C0" w:rsidRDefault="00B90148">
      <w:pPr>
        <w:pStyle w:val="AuthorList"/>
        <w:snapToGrid w:val="0"/>
        <w:spacing w:line="480" w:lineRule="auto"/>
        <w:jc w:val="both"/>
        <w:rPr>
          <w:i/>
          <w:iCs/>
        </w:rPr>
      </w:pPr>
      <w:r>
        <w:rPr>
          <w:i/>
          <w:iCs/>
        </w:rPr>
        <w:t>Meiling Yan</w:t>
      </w:r>
      <w:r>
        <w:rPr>
          <w:i/>
          <w:iCs/>
          <w:vertAlign w:val="superscript"/>
        </w:rPr>
        <w:t>1†</w:t>
      </w:r>
      <w:r>
        <w:rPr>
          <w:i/>
          <w:iCs/>
        </w:rPr>
        <w:t>, Yun Li</w:t>
      </w:r>
      <w:r>
        <w:rPr>
          <w:i/>
          <w:iCs/>
          <w:vertAlign w:val="superscript"/>
        </w:rPr>
        <w:t>1†</w:t>
      </w:r>
      <w:r>
        <w:rPr>
          <w:i/>
          <w:iCs/>
        </w:rPr>
        <w:t>, Qing</w:t>
      </w:r>
      <w:r>
        <w:rPr>
          <w:i/>
          <w:iCs/>
          <w:lang w:eastAsia="zh-CN"/>
        </w:rPr>
        <w:t>mao</w:t>
      </w:r>
      <w:r>
        <w:rPr>
          <w:i/>
          <w:iCs/>
        </w:rPr>
        <w:t xml:space="preserve"> </w:t>
      </w:r>
      <w:r>
        <w:rPr>
          <w:i/>
          <w:iCs/>
          <w:lang w:eastAsia="zh-CN"/>
        </w:rPr>
        <w:t>Luo</w:t>
      </w:r>
      <w:r>
        <w:rPr>
          <w:i/>
          <w:iCs/>
          <w:vertAlign w:val="superscript"/>
          <w:lang w:eastAsia="zh-CN"/>
        </w:rPr>
        <w:t>1</w:t>
      </w:r>
      <w:r>
        <w:rPr>
          <w:i/>
          <w:iCs/>
          <w:vertAlign w:val="superscript"/>
        </w:rPr>
        <w:t>†</w:t>
      </w:r>
      <w:r>
        <w:rPr>
          <w:i/>
          <w:iCs/>
          <w:lang w:eastAsia="zh-CN"/>
        </w:rPr>
        <w:t>,</w:t>
      </w:r>
      <w:r>
        <w:rPr>
          <w:i/>
          <w:iCs/>
        </w:rPr>
        <w:t xml:space="preserve"> Wenru Zeng</w:t>
      </w:r>
      <w:r>
        <w:rPr>
          <w:i/>
          <w:iCs/>
          <w:vertAlign w:val="superscript"/>
        </w:rPr>
        <w:t>1</w:t>
      </w:r>
      <w:r>
        <w:rPr>
          <w:i/>
          <w:iCs/>
          <w:lang w:eastAsia="zh-CN"/>
        </w:rPr>
        <w:t>,</w:t>
      </w:r>
      <w:r>
        <w:rPr>
          <w:i/>
          <w:iCs/>
        </w:rPr>
        <w:t xml:space="preserve"> </w:t>
      </w:r>
      <w:r>
        <w:rPr>
          <w:i/>
          <w:iCs/>
          <w:lang w:eastAsia="zh-CN"/>
        </w:rPr>
        <w:t>Xiaoqi</w:t>
      </w:r>
      <w:r>
        <w:rPr>
          <w:i/>
          <w:iCs/>
        </w:rPr>
        <w:t xml:space="preserve"> </w:t>
      </w:r>
      <w:r>
        <w:rPr>
          <w:i/>
          <w:iCs/>
          <w:lang w:eastAsia="zh-CN"/>
        </w:rPr>
        <w:t>Shao</w:t>
      </w:r>
      <w:r>
        <w:rPr>
          <w:i/>
          <w:iCs/>
          <w:vertAlign w:val="superscript"/>
          <w:lang w:eastAsia="zh-CN"/>
        </w:rPr>
        <w:t>1</w:t>
      </w:r>
      <w:r>
        <w:rPr>
          <w:i/>
          <w:iCs/>
        </w:rPr>
        <w:t xml:space="preserve">, </w:t>
      </w:r>
      <w:r>
        <w:rPr>
          <w:i/>
          <w:iCs/>
          <w:lang w:eastAsia="zh-CN"/>
        </w:rPr>
        <w:t>Lun Li</w:t>
      </w:r>
      <w:r>
        <w:rPr>
          <w:i/>
          <w:iCs/>
          <w:vertAlign w:val="superscript"/>
          <w:lang w:eastAsia="zh-CN"/>
        </w:rPr>
        <w:t>1</w:t>
      </w:r>
      <w:r>
        <w:rPr>
          <w:i/>
          <w:iCs/>
          <w:lang w:eastAsia="zh-CN"/>
        </w:rPr>
        <w:t>, Qing Wang</w:t>
      </w:r>
      <w:r>
        <w:rPr>
          <w:i/>
          <w:iCs/>
          <w:vertAlign w:val="superscript"/>
          <w:lang w:eastAsia="zh-CN"/>
        </w:rPr>
        <w:t>1</w:t>
      </w:r>
      <w:r>
        <w:rPr>
          <w:i/>
          <w:iCs/>
          <w:lang w:eastAsia="zh-CN"/>
        </w:rPr>
        <w:t>, Dongwei Wang</w:t>
      </w:r>
      <w:r>
        <w:rPr>
          <w:i/>
          <w:iCs/>
          <w:vertAlign w:val="superscript"/>
          <w:lang w:eastAsia="zh-CN"/>
        </w:rPr>
        <w:t>1</w:t>
      </w:r>
      <w:r>
        <w:rPr>
          <w:i/>
          <w:iCs/>
          <w:lang w:eastAsia="zh-CN"/>
        </w:rPr>
        <w:t>, Yue Zhang</w:t>
      </w:r>
      <w:r>
        <w:rPr>
          <w:i/>
          <w:iCs/>
          <w:vertAlign w:val="superscript"/>
          <w:lang w:eastAsia="zh-CN"/>
        </w:rPr>
        <w:t>1</w:t>
      </w:r>
      <w:r>
        <w:rPr>
          <w:i/>
          <w:iCs/>
          <w:lang w:eastAsia="zh-CN"/>
        </w:rPr>
        <w:t>, Hongtao Diao</w:t>
      </w:r>
      <w:r>
        <w:rPr>
          <w:i/>
          <w:iCs/>
          <w:vertAlign w:val="superscript"/>
          <w:lang w:eastAsia="zh-CN"/>
        </w:rPr>
        <w:t>1</w:t>
      </w:r>
      <w:r>
        <w:rPr>
          <w:rFonts w:hint="eastAsia"/>
          <w:i/>
          <w:iCs/>
          <w:lang w:eastAsia="zh-CN"/>
        </w:rPr>
        <w:t>,</w:t>
      </w:r>
      <w:r>
        <w:rPr>
          <w:i/>
          <w:iCs/>
          <w:lang w:eastAsia="zh-CN"/>
        </w:rPr>
        <w:t xml:space="preserve"> </w:t>
      </w:r>
      <w:r>
        <w:rPr>
          <w:rFonts w:hint="eastAsia"/>
          <w:i/>
          <w:iCs/>
          <w:lang w:eastAsia="zh-CN"/>
        </w:rPr>
        <w:t>Xianglu</w:t>
      </w:r>
      <w:r>
        <w:rPr>
          <w:i/>
          <w:iCs/>
          <w:lang w:eastAsia="zh-CN"/>
        </w:rPr>
        <w:t xml:space="preserve"> </w:t>
      </w:r>
      <w:r>
        <w:rPr>
          <w:rFonts w:hint="eastAsia"/>
          <w:i/>
          <w:iCs/>
          <w:lang w:eastAsia="zh-CN"/>
        </w:rPr>
        <w:t>Rong</w:t>
      </w:r>
      <w:r>
        <w:rPr>
          <w:i/>
          <w:iCs/>
          <w:vertAlign w:val="superscript"/>
          <w:lang w:eastAsia="zh-CN"/>
        </w:rPr>
        <w:t>2-5</w:t>
      </w:r>
      <w:r>
        <w:rPr>
          <w:i/>
          <w:iCs/>
          <w:lang w:eastAsia="zh-CN"/>
        </w:rPr>
        <w:t>, Yunlong Bai</w:t>
      </w:r>
      <w:r>
        <w:rPr>
          <w:i/>
          <w:iCs/>
          <w:vertAlign w:val="superscript"/>
          <w:lang w:eastAsia="zh-CN"/>
        </w:rPr>
        <w:t>6-7</w:t>
      </w:r>
      <w:r>
        <w:rPr>
          <w:i/>
          <w:iCs/>
          <w:lang w:eastAsia="zh-CN"/>
        </w:rPr>
        <w:t xml:space="preserve"> and Jiao Guo</w:t>
      </w:r>
      <w:r>
        <w:rPr>
          <w:i/>
          <w:iCs/>
          <w:vertAlign w:val="superscript"/>
          <w:lang w:eastAsia="zh-CN"/>
        </w:rPr>
        <w:t>2-5*</w:t>
      </w:r>
    </w:p>
    <w:p w14:paraId="6EBE9ABE" w14:textId="4CA62A3E" w:rsidR="009058C0" w:rsidRDefault="00D76A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Full </w:t>
      </w:r>
      <w:r w:rsidR="00EE5485">
        <w:rPr>
          <w:rFonts w:ascii="Times New Roman" w:hAnsi="Times New Roman" w:cs="Times New Roman"/>
          <w:sz w:val="24"/>
          <w:szCs w:val="24"/>
        </w:rPr>
        <w:t xml:space="preserve">WB </w:t>
      </w:r>
      <w:r>
        <w:rPr>
          <w:rFonts w:ascii="Times New Roman" w:hAnsi="Times New Roman" w:cs="Times New Roman"/>
          <w:sz w:val="24"/>
          <w:szCs w:val="24"/>
        </w:rPr>
        <w:t>bands</w:t>
      </w:r>
      <w:r w:rsidR="00B90148">
        <w:rPr>
          <w:rFonts w:ascii="Times New Roman" w:hAnsi="Times New Roman" w:cs="Times New Roman"/>
          <w:sz w:val="24"/>
          <w:szCs w:val="24"/>
        </w:rPr>
        <w:t xml:space="preserve"> of cGAS, STING, pTBK1, TBK1, pIRF3 and IRF3 shown in Fig1</w:t>
      </w:r>
      <w:r w:rsidR="00C87630">
        <w:rPr>
          <w:rFonts w:ascii="Times New Roman" w:hAnsi="Times New Roman" w:cs="Times New Roman" w:hint="eastAsia"/>
          <w:sz w:val="24"/>
          <w:szCs w:val="24"/>
        </w:rPr>
        <w:t>e</w:t>
      </w:r>
      <w:r w:rsidR="00B90148">
        <w:rPr>
          <w:rFonts w:ascii="Times New Roman" w:hAnsi="Times New Roman" w:cs="Times New Roman"/>
          <w:sz w:val="24"/>
          <w:szCs w:val="24"/>
        </w:rPr>
        <w:t>.</w:t>
      </w:r>
    </w:p>
    <w:p w14:paraId="214352E0" w14:textId="77777777" w:rsidR="009058C0" w:rsidRDefault="009058C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ECF2BED" w14:textId="77777777" w:rsidR="009058C0" w:rsidRDefault="009058C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CD4E0B0" w14:textId="37841C13" w:rsidR="009058C0" w:rsidRDefault="0013093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114300" distR="114300" wp14:anchorId="6235D898" wp14:editId="63550580">
            <wp:extent cx="2679341" cy="7774979"/>
            <wp:effectExtent l="0" t="0" r="6985" b="0"/>
            <wp:docPr id="2" name="图片 2" descr="cGAS-组织蛋白全条带汇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GAS-组织蛋白全条带汇总"/>
                    <pic:cNvPicPr>
                      <a:picLocks noChangeAspect="1"/>
                    </pic:cNvPicPr>
                  </pic:nvPicPr>
                  <pic:blipFill>
                    <a:blip r:embed="rId7"/>
                    <a:srcRect b="12960"/>
                    <a:stretch>
                      <a:fillRect/>
                    </a:stretch>
                  </pic:blipFill>
                  <pic:spPr>
                    <a:xfrm>
                      <a:off x="0" y="0"/>
                      <a:ext cx="2682564" cy="7784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CA59D" w14:textId="704B679D" w:rsidR="009058C0" w:rsidRDefault="00B9014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114300" distR="114300" wp14:anchorId="708A824E" wp14:editId="0CB5DA5B">
            <wp:extent cx="2645410" cy="4171315"/>
            <wp:effectExtent l="0" t="0" r="0" b="0"/>
            <wp:docPr id="3" name="图片 3" descr="STING-组织蛋白全条带汇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TING-组织蛋白全条带汇总"/>
                    <pic:cNvPicPr>
                      <a:picLocks noChangeAspect="1"/>
                    </pic:cNvPicPr>
                  </pic:nvPicPr>
                  <pic:blipFill>
                    <a:blip r:embed="rId8"/>
                    <a:srcRect b="52704"/>
                    <a:stretch>
                      <a:fillRect/>
                    </a:stretch>
                  </pic:blipFill>
                  <pic:spPr>
                    <a:xfrm>
                      <a:off x="0" y="0"/>
                      <a:ext cx="2645410" cy="417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A6487" w14:textId="77777777" w:rsidR="009058C0" w:rsidRDefault="00B9014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114300" distR="114300" wp14:anchorId="37869DD1" wp14:editId="42611CB7">
            <wp:extent cx="2645410" cy="3885565"/>
            <wp:effectExtent l="0" t="0" r="0" b="0"/>
            <wp:docPr id="4" name="图片 4" descr="pTBK1-TBK1-组织蛋白全条带汇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pTBK1-TBK1-组织蛋白全条带汇总"/>
                    <pic:cNvPicPr>
                      <a:picLocks noChangeAspect="1"/>
                    </pic:cNvPicPr>
                  </pic:nvPicPr>
                  <pic:blipFill>
                    <a:blip r:embed="rId9"/>
                    <a:srcRect b="55944"/>
                    <a:stretch>
                      <a:fillRect/>
                    </a:stretch>
                  </pic:blipFill>
                  <pic:spPr>
                    <a:xfrm>
                      <a:off x="0" y="0"/>
                      <a:ext cx="2645410" cy="388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F8FD8" w14:textId="77777777" w:rsidR="009058C0" w:rsidRDefault="00B9014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114300" distR="114300" wp14:anchorId="22975E64" wp14:editId="240CE7DD">
            <wp:extent cx="2645410" cy="8819515"/>
            <wp:effectExtent l="0" t="0" r="0" b="0"/>
            <wp:docPr id="5" name="图片 5" descr="pIRF3-IRF3-组织蛋白全条带汇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pIRF3-IRF3-组织蛋白全条带汇总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45410" cy="881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DEE03" w14:textId="28609ADF" w:rsidR="00C87630" w:rsidRDefault="00E003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Full WB bands </w:t>
      </w:r>
      <w:r w:rsidR="00C87630">
        <w:rPr>
          <w:rFonts w:ascii="Times New Roman" w:hAnsi="Times New Roman" w:cs="Times New Roman"/>
          <w:sz w:val="24"/>
          <w:szCs w:val="24"/>
        </w:rPr>
        <w:t>of</w:t>
      </w:r>
      <w:r w:rsidR="00C8763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87630">
        <w:rPr>
          <w:rFonts w:ascii="Times New Roman" w:hAnsi="Times New Roman" w:cs="Times New Roman"/>
          <w:sz w:val="24"/>
          <w:szCs w:val="24"/>
        </w:rPr>
        <w:t>STING shown in Fig2</w:t>
      </w:r>
      <w:r w:rsidR="00C87630">
        <w:rPr>
          <w:rFonts w:ascii="Times New Roman" w:hAnsi="Times New Roman" w:cs="Times New Roman" w:hint="eastAsia"/>
          <w:sz w:val="24"/>
          <w:szCs w:val="24"/>
        </w:rPr>
        <w:t>a</w:t>
      </w:r>
      <w:r w:rsidR="00C87630">
        <w:rPr>
          <w:rFonts w:ascii="Times New Roman" w:hAnsi="Times New Roman" w:cs="Times New Roman"/>
          <w:sz w:val="24"/>
          <w:szCs w:val="24"/>
        </w:rPr>
        <w:t>.</w:t>
      </w:r>
    </w:p>
    <w:p w14:paraId="60B06D48" w14:textId="45B46DCA" w:rsidR="00C87630" w:rsidRPr="00C87630" w:rsidRDefault="00C87630" w:rsidP="00C876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0" distR="0" wp14:anchorId="35E4A5DE" wp14:editId="76D46C35">
            <wp:extent cx="2658745" cy="6153150"/>
            <wp:effectExtent l="0" t="0" r="825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36" b="23341"/>
                    <a:stretch/>
                  </pic:blipFill>
                  <pic:spPr bwMode="auto">
                    <a:xfrm>
                      <a:off x="0" y="0"/>
                      <a:ext cx="2658745" cy="6153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83594F" w14:textId="77777777" w:rsidR="00902C37" w:rsidRDefault="00902C37">
      <w:pPr>
        <w:rPr>
          <w:rFonts w:ascii="Times New Roman" w:hAnsi="Times New Roman" w:cs="Times New Roman"/>
          <w:sz w:val="24"/>
          <w:szCs w:val="24"/>
        </w:rPr>
      </w:pPr>
    </w:p>
    <w:p w14:paraId="131DDBAC" w14:textId="77777777" w:rsidR="00902C37" w:rsidRDefault="00902C37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F1E3499" w14:textId="12B16D44" w:rsidR="009058C0" w:rsidRDefault="008667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Full WB bands </w:t>
      </w:r>
      <w:r w:rsidR="00B90148">
        <w:rPr>
          <w:rFonts w:ascii="Times New Roman" w:hAnsi="Times New Roman" w:cs="Times New Roman"/>
          <w:sz w:val="24"/>
          <w:szCs w:val="24"/>
        </w:rPr>
        <w:t>of</w:t>
      </w:r>
      <w:r w:rsidR="00B9014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02C37">
        <w:rPr>
          <w:rFonts w:ascii="Times New Roman" w:hAnsi="Times New Roman" w:cs="Times New Roman" w:hint="eastAsia"/>
          <w:sz w:val="24"/>
          <w:szCs w:val="24"/>
        </w:rPr>
        <w:t>NLRP3,</w:t>
      </w:r>
      <w:r w:rsidR="00902C37">
        <w:rPr>
          <w:rFonts w:ascii="Times New Roman" w:hAnsi="Times New Roman" w:cs="Times New Roman"/>
          <w:sz w:val="24"/>
          <w:szCs w:val="24"/>
        </w:rPr>
        <w:t xml:space="preserve"> GSDMD,</w:t>
      </w:r>
      <w:r w:rsidR="00D16B99">
        <w:rPr>
          <w:rFonts w:ascii="Times New Roman" w:hAnsi="Times New Roman" w:cs="Times New Roman"/>
          <w:sz w:val="24"/>
          <w:szCs w:val="24"/>
        </w:rPr>
        <w:t xml:space="preserve"> </w:t>
      </w:r>
      <w:r w:rsidR="00902C37">
        <w:rPr>
          <w:rFonts w:ascii="Times New Roman" w:hAnsi="Times New Roman" w:cs="Times New Roman"/>
          <w:sz w:val="24"/>
          <w:szCs w:val="24"/>
        </w:rPr>
        <w:t>GSDMD-N</w:t>
      </w:r>
      <w:r w:rsidR="00F551A3">
        <w:rPr>
          <w:rFonts w:ascii="Times New Roman" w:hAnsi="Times New Roman" w:cs="Times New Roman"/>
          <w:sz w:val="24"/>
          <w:szCs w:val="24"/>
        </w:rPr>
        <w:t xml:space="preserve"> </w:t>
      </w:r>
      <w:r w:rsidR="00B90148">
        <w:rPr>
          <w:rFonts w:ascii="Times New Roman" w:hAnsi="Times New Roman" w:cs="Times New Roman"/>
          <w:sz w:val="24"/>
          <w:szCs w:val="24"/>
        </w:rPr>
        <w:t>shown in Fig</w:t>
      </w:r>
      <w:r w:rsidR="00B90148">
        <w:rPr>
          <w:rFonts w:ascii="Times New Roman" w:hAnsi="Times New Roman" w:cs="Times New Roman" w:hint="eastAsia"/>
          <w:sz w:val="24"/>
          <w:szCs w:val="24"/>
        </w:rPr>
        <w:t>3</w:t>
      </w:r>
      <w:r w:rsidR="00C87630">
        <w:rPr>
          <w:rFonts w:ascii="Times New Roman" w:hAnsi="Times New Roman" w:cs="Times New Roman" w:hint="eastAsia"/>
          <w:sz w:val="24"/>
          <w:szCs w:val="24"/>
        </w:rPr>
        <w:t>a</w:t>
      </w:r>
      <w:r w:rsidR="00B90148">
        <w:rPr>
          <w:rFonts w:ascii="Times New Roman" w:hAnsi="Times New Roman" w:cs="Times New Roman"/>
          <w:sz w:val="24"/>
          <w:szCs w:val="24"/>
        </w:rPr>
        <w:t>.</w:t>
      </w:r>
    </w:p>
    <w:p w14:paraId="68DF7057" w14:textId="77777777" w:rsidR="00F551A3" w:rsidRPr="00F551A3" w:rsidRDefault="00F551A3" w:rsidP="00F551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4D4B755" w14:textId="77777777" w:rsidR="009058C0" w:rsidRDefault="00B9014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114300" distR="114300" wp14:anchorId="1E27D258" wp14:editId="1A2A2A34">
            <wp:extent cx="2417198" cy="6249725"/>
            <wp:effectExtent l="0" t="0" r="2540" b="0"/>
            <wp:docPr id="6" name="图片 6" descr="E:\组图FIG\李运\FIG3\A.组织WB(NLRP3,cle-C1,GSDMD-N,GSDMD)\NLRP3\NLRP3-组织蛋白全条带汇总.pngNLRP3-组织蛋白全条带汇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E:\组图FIG\李运\FIG3\A.组织WB(NLRP3,cle-C1,GSDMD-N,GSDMD)\NLRP3\NLRP3-组织蛋白全条带汇总.pngNLRP3-组织蛋白全条带汇总"/>
                    <pic:cNvPicPr>
                      <a:picLocks noChangeAspect="1"/>
                    </pic:cNvPicPr>
                  </pic:nvPicPr>
                  <pic:blipFill>
                    <a:blip r:embed="rId12"/>
                    <a:srcRect b="22451"/>
                    <a:stretch>
                      <a:fillRect/>
                    </a:stretch>
                  </pic:blipFill>
                  <pic:spPr>
                    <a:xfrm>
                      <a:off x="0" y="0"/>
                      <a:ext cx="2421102" cy="6259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A2B7F" w14:textId="77777777" w:rsidR="009058C0" w:rsidRDefault="00B9014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114300" distR="114300" wp14:anchorId="0D17D97E" wp14:editId="66FF7DE1">
            <wp:extent cx="2645410" cy="3764915"/>
            <wp:effectExtent l="0" t="0" r="8890" b="0"/>
            <wp:docPr id="7" name="图片 7" descr="GSDMD-N-组织蛋白全条带汇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GSDMD-N-组织蛋白全条带汇总"/>
                    <pic:cNvPicPr>
                      <a:picLocks noChangeAspect="1"/>
                    </pic:cNvPicPr>
                  </pic:nvPicPr>
                  <pic:blipFill>
                    <a:blip r:embed="rId13"/>
                    <a:srcRect b="57312"/>
                    <a:stretch>
                      <a:fillRect/>
                    </a:stretch>
                  </pic:blipFill>
                  <pic:spPr>
                    <a:xfrm>
                      <a:off x="0" y="0"/>
                      <a:ext cx="2645410" cy="376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3651B" w14:textId="77777777" w:rsidR="009058C0" w:rsidRDefault="009058C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73A789B" w14:textId="77777777" w:rsidR="009058C0" w:rsidRDefault="009058C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93183D6" w14:textId="77777777" w:rsidR="009058C0" w:rsidRDefault="009058C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B9B850E" w14:textId="77777777" w:rsidR="009058C0" w:rsidRDefault="009058C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EBAB3BE" w14:textId="77777777" w:rsidR="00B600E0" w:rsidRDefault="00B600E0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84C3B89" w14:textId="4E54100B" w:rsidR="009058C0" w:rsidRDefault="007539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Full WB bands </w:t>
      </w:r>
      <w:r w:rsidR="00B90148">
        <w:rPr>
          <w:rFonts w:ascii="Times New Roman" w:hAnsi="Times New Roman" w:cs="Times New Roman"/>
          <w:sz w:val="24"/>
          <w:szCs w:val="24"/>
        </w:rPr>
        <w:t>of cGAS, STING, pTBK1, TBK1, pIRF3 and IRF3 shown in Fig</w:t>
      </w:r>
      <w:r w:rsidR="00B90148">
        <w:rPr>
          <w:rFonts w:ascii="Times New Roman" w:hAnsi="Times New Roman" w:cs="Times New Roman" w:hint="eastAsia"/>
          <w:sz w:val="24"/>
          <w:szCs w:val="24"/>
        </w:rPr>
        <w:t>4</w:t>
      </w:r>
      <w:r w:rsidR="00C87630">
        <w:rPr>
          <w:rFonts w:ascii="Times New Roman" w:hAnsi="Times New Roman" w:cs="Times New Roman" w:hint="eastAsia"/>
          <w:sz w:val="24"/>
          <w:szCs w:val="24"/>
        </w:rPr>
        <w:t>f</w:t>
      </w:r>
      <w:r w:rsidR="00B90148">
        <w:rPr>
          <w:rFonts w:ascii="Times New Roman" w:hAnsi="Times New Roman" w:cs="Times New Roman"/>
          <w:sz w:val="24"/>
          <w:szCs w:val="24"/>
        </w:rPr>
        <w:t>.</w:t>
      </w:r>
    </w:p>
    <w:p w14:paraId="6F94BB40" w14:textId="77777777" w:rsidR="009058C0" w:rsidRDefault="00B9014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114300" distR="114300" wp14:anchorId="728D0909" wp14:editId="27A0987B">
            <wp:extent cx="2645410" cy="5542915"/>
            <wp:effectExtent l="0" t="0" r="8890" b="0"/>
            <wp:docPr id="8" name="图片 8" descr="cGAS-细胞蛋白全条带汇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GAS-细胞蛋白全条带汇总"/>
                    <pic:cNvPicPr>
                      <a:picLocks noChangeAspect="1"/>
                    </pic:cNvPicPr>
                  </pic:nvPicPr>
                  <pic:blipFill>
                    <a:blip r:embed="rId14"/>
                    <a:srcRect b="37152"/>
                    <a:stretch>
                      <a:fillRect/>
                    </a:stretch>
                  </pic:blipFill>
                  <pic:spPr>
                    <a:xfrm>
                      <a:off x="0" y="0"/>
                      <a:ext cx="2645410" cy="5542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08734" w14:textId="77777777" w:rsidR="009058C0" w:rsidRDefault="00B9014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114300" distR="114300" wp14:anchorId="5706640C" wp14:editId="2B39177F">
            <wp:extent cx="2645410" cy="5384165"/>
            <wp:effectExtent l="0" t="0" r="0" b="0"/>
            <wp:docPr id="9" name="图片 9" descr="STING-细胞蛋白全条带汇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STING-细胞蛋白全条带汇总"/>
                    <pic:cNvPicPr>
                      <a:picLocks noChangeAspect="1"/>
                    </pic:cNvPicPr>
                  </pic:nvPicPr>
                  <pic:blipFill>
                    <a:blip r:embed="rId15"/>
                    <a:srcRect t="2520" b="36432"/>
                    <a:stretch>
                      <a:fillRect/>
                    </a:stretch>
                  </pic:blipFill>
                  <pic:spPr>
                    <a:xfrm>
                      <a:off x="0" y="0"/>
                      <a:ext cx="2645410" cy="5384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FA098" w14:textId="77777777" w:rsidR="009058C0" w:rsidRDefault="00B9014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114300" distR="114300" wp14:anchorId="484735A2" wp14:editId="6EE1612A">
            <wp:extent cx="2645410" cy="8818880"/>
            <wp:effectExtent l="0" t="0" r="8890" b="0"/>
            <wp:docPr id="10" name="图片 10" descr="E:\组图FIG\李运\FIG4\F.WB(cGAS,STING,pTBK1,TBK1,pIRF3,IRF3)\pTBK1-TBK1\pTBK1-TBK1-细胞蛋白全条带汇总.pngpTBK1-TBK1-细胞蛋白全条带汇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E:\组图FIG\李运\FIG4\F.WB(cGAS,STING,pTBK1,TBK1,pIRF3,IRF3)\pTBK1-TBK1\pTBK1-TBK1-细胞蛋白全条带汇总.pngpTBK1-TBK1-细胞蛋白全条带汇总"/>
                    <pic:cNvPicPr>
                      <a:picLocks noChangeAspect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45410" cy="881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0C4BA" w14:textId="77777777" w:rsidR="009058C0" w:rsidRDefault="00B9014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114300" distR="114300" wp14:anchorId="575975E0" wp14:editId="1E0C08B0">
            <wp:extent cx="2645410" cy="8819515"/>
            <wp:effectExtent l="0" t="0" r="8890" b="0"/>
            <wp:docPr id="11" name="图片 11" descr="pIRF3-IRF3-细胞蛋白全条带汇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pIRF3-IRF3-细胞蛋白全条带汇总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45410" cy="881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807C9" w14:textId="7F56493D" w:rsidR="009058C0" w:rsidRDefault="008A6B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Full WB bands </w:t>
      </w:r>
      <w:r w:rsidR="00B90148">
        <w:rPr>
          <w:rFonts w:ascii="Times New Roman" w:hAnsi="Times New Roman" w:cs="Times New Roman"/>
          <w:sz w:val="24"/>
          <w:szCs w:val="24"/>
        </w:rPr>
        <w:t>of</w:t>
      </w:r>
      <w:r w:rsidR="00B90148">
        <w:rPr>
          <w:rFonts w:ascii="Times New Roman" w:hAnsi="Times New Roman" w:cs="Times New Roman" w:hint="eastAsia"/>
          <w:sz w:val="24"/>
          <w:szCs w:val="24"/>
        </w:rPr>
        <w:t xml:space="preserve"> NLRP3, GSDMD-N and GSDMD</w:t>
      </w:r>
      <w:r w:rsidR="00B90148">
        <w:rPr>
          <w:rFonts w:ascii="Times New Roman" w:hAnsi="Times New Roman" w:cs="Times New Roman"/>
          <w:sz w:val="24"/>
          <w:szCs w:val="24"/>
        </w:rPr>
        <w:t xml:space="preserve"> shown in Fig</w:t>
      </w:r>
      <w:r w:rsidR="00B90148">
        <w:rPr>
          <w:rFonts w:ascii="Times New Roman" w:hAnsi="Times New Roman" w:cs="Times New Roman" w:hint="eastAsia"/>
          <w:sz w:val="24"/>
          <w:szCs w:val="24"/>
        </w:rPr>
        <w:t>5</w:t>
      </w:r>
      <w:r w:rsidR="00C87630">
        <w:rPr>
          <w:rFonts w:ascii="Times New Roman" w:hAnsi="Times New Roman" w:cs="Times New Roman" w:hint="eastAsia"/>
          <w:sz w:val="24"/>
          <w:szCs w:val="24"/>
        </w:rPr>
        <w:t>a</w:t>
      </w:r>
      <w:r w:rsidR="00B90148">
        <w:rPr>
          <w:rFonts w:ascii="Times New Roman" w:hAnsi="Times New Roman" w:cs="Times New Roman"/>
          <w:sz w:val="24"/>
          <w:szCs w:val="24"/>
        </w:rPr>
        <w:t>.</w:t>
      </w:r>
    </w:p>
    <w:p w14:paraId="1F72FC4F" w14:textId="77777777" w:rsidR="00C87630" w:rsidRDefault="00B90148" w:rsidP="00C876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114300" distR="114300" wp14:anchorId="4EB61A82" wp14:editId="3B23CD83">
            <wp:extent cx="2645410" cy="3447415"/>
            <wp:effectExtent l="0" t="0" r="0" b="0"/>
            <wp:docPr id="12" name="图片 12" descr="NLRP3-GSDMD-N-细胞蛋白全条带汇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NLRP3-GSDMD-N-细胞蛋白全条带汇总"/>
                    <pic:cNvPicPr>
                      <a:picLocks noChangeAspect="1"/>
                    </pic:cNvPicPr>
                  </pic:nvPicPr>
                  <pic:blipFill>
                    <a:blip r:embed="rId18"/>
                    <a:srcRect b="60912"/>
                    <a:stretch>
                      <a:fillRect/>
                    </a:stretch>
                  </pic:blipFill>
                  <pic:spPr>
                    <a:xfrm>
                      <a:off x="0" y="0"/>
                      <a:ext cx="2645410" cy="344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76BB2" w14:textId="77777777" w:rsidR="006F17B2" w:rsidRDefault="006F17B2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8145C6C" w14:textId="2E6230D9" w:rsidR="00C87630" w:rsidRDefault="0018371F" w:rsidP="00C876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Full WB bands </w:t>
      </w:r>
      <w:r w:rsidR="00C87630">
        <w:rPr>
          <w:rFonts w:ascii="Times New Roman" w:hAnsi="Times New Roman" w:cs="Times New Roman"/>
          <w:sz w:val="24"/>
          <w:szCs w:val="24"/>
        </w:rPr>
        <w:t>of</w:t>
      </w:r>
      <w:r w:rsidR="00C8763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C5846">
        <w:rPr>
          <w:rFonts w:ascii="Times New Roman" w:hAnsi="Times New Roman" w:cs="Times New Roman" w:hint="eastAsia"/>
          <w:sz w:val="24"/>
          <w:szCs w:val="24"/>
        </w:rPr>
        <w:t>cGAS</w:t>
      </w:r>
      <w:r w:rsidR="00CC5846">
        <w:rPr>
          <w:rFonts w:ascii="Times New Roman" w:hAnsi="Times New Roman" w:cs="Times New Roman"/>
          <w:sz w:val="24"/>
          <w:szCs w:val="24"/>
        </w:rPr>
        <w:t xml:space="preserve"> </w:t>
      </w:r>
      <w:r w:rsidR="00C87630">
        <w:rPr>
          <w:rFonts w:ascii="Times New Roman" w:hAnsi="Times New Roman" w:cs="Times New Roman"/>
          <w:sz w:val="24"/>
          <w:szCs w:val="24"/>
        </w:rPr>
        <w:t>shown in F</w:t>
      </w:r>
      <w:r w:rsidR="00C87630">
        <w:rPr>
          <w:rFonts w:ascii="Times New Roman" w:hAnsi="Times New Roman" w:cs="Times New Roman" w:hint="eastAsia"/>
          <w:sz w:val="24"/>
          <w:szCs w:val="24"/>
        </w:rPr>
        <w:t>ig</w:t>
      </w:r>
      <w:r w:rsidR="00C87630">
        <w:rPr>
          <w:rFonts w:ascii="Times New Roman" w:hAnsi="Times New Roman" w:cs="Times New Roman"/>
          <w:sz w:val="24"/>
          <w:szCs w:val="24"/>
        </w:rPr>
        <w:t xml:space="preserve"> S1</w:t>
      </w:r>
      <w:r w:rsidR="00C87630">
        <w:rPr>
          <w:rFonts w:ascii="Times New Roman" w:hAnsi="Times New Roman" w:cs="Times New Roman" w:hint="eastAsia"/>
          <w:sz w:val="24"/>
          <w:szCs w:val="24"/>
        </w:rPr>
        <w:t>a</w:t>
      </w:r>
      <w:r w:rsidR="00C87630">
        <w:rPr>
          <w:rFonts w:ascii="Times New Roman" w:hAnsi="Times New Roman" w:cs="Times New Roman"/>
          <w:sz w:val="24"/>
          <w:szCs w:val="24"/>
        </w:rPr>
        <w:t>.</w:t>
      </w:r>
    </w:p>
    <w:p w14:paraId="27F689E2" w14:textId="7FB58241" w:rsidR="00C87630" w:rsidRPr="00CC5846" w:rsidRDefault="00CC584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0" distR="0" wp14:anchorId="7152E754" wp14:editId="2A5F5845">
            <wp:extent cx="2550803" cy="8505521"/>
            <wp:effectExtent l="0" t="0" r="1905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163" cy="8510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87630" w:rsidRPr="00CC58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073A7" w14:textId="77777777" w:rsidR="009A680E" w:rsidRDefault="009A680E" w:rsidP="00D76AAF">
      <w:r>
        <w:separator/>
      </w:r>
    </w:p>
  </w:endnote>
  <w:endnote w:type="continuationSeparator" w:id="0">
    <w:p w14:paraId="53302FD3" w14:textId="77777777" w:rsidR="009A680E" w:rsidRDefault="009A680E" w:rsidP="00D76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6046B4" w14:textId="77777777" w:rsidR="009A680E" w:rsidRDefault="009A680E" w:rsidP="00D76AAF">
      <w:r>
        <w:separator/>
      </w:r>
    </w:p>
  </w:footnote>
  <w:footnote w:type="continuationSeparator" w:id="0">
    <w:p w14:paraId="62EAF433" w14:textId="77777777" w:rsidR="009A680E" w:rsidRDefault="009A680E" w:rsidP="00D76A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12D394E"/>
    <w:rsid w:val="00130937"/>
    <w:rsid w:val="0015393D"/>
    <w:rsid w:val="0018371F"/>
    <w:rsid w:val="00440B2C"/>
    <w:rsid w:val="00676F5A"/>
    <w:rsid w:val="006F17B2"/>
    <w:rsid w:val="00753990"/>
    <w:rsid w:val="00866749"/>
    <w:rsid w:val="008A6B98"/>
    <w:rsid w:val="00902C37"/>
    <w:rsid w:val="009058C0"/>
    <w:rsid w:val="009A680E"/>
    <w:rsid w:val="00A43D19"/>
    <w:rsid w:val="00B21D2F"/>
    <w:rsid w:val="00B600E0"/>
    <w:rsid w:val="00B90148"/>
    <w:rsid w:val="00C87630"/>
    <w:rsid w:val="00CC5846"/>
    <w:rsid w:val="00D16B99"/>
    <w:rsid w:val="00D76AAF"/>
    <w:rsid w:val="00E003C7"/>
    <w:rsid w:val="00EE5485"/>
    <w:rsid w:val="00F551A3"/>
    <w:rsid w:val="0D857517"/>
    <w:rsid w:val="225F297D"/>
    <w:rsid w:val="312D394E"/>
    <w:rsid w:val="6CDC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39F8D2"/>
  <w15:docId w15:val="{BEDA033D-19CC-4932-8E45-5C38D055F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qFormat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customStyle="1" w:styleId="AuthorList">
    <w:name w:val="Author List"/>
    <w:basedOn w:val="a3"/>
    <w:next w:val="a"/>
    <w:uiPriority w:val="1"/>
    <w:qFormat/>
    <w:pPr>
      <w:widowControl/>
      <w:spacing w:after="240" w:line="240" w:lineRule="auto"/>
      <w:jc w:val="left"/>
      <w:outlineLvl w:val="9"/>
    </w:pPr>
    <w:rPr>
      <w:rFonts w:ascii="Times New Roman" w:hAnsi="Times New Roman" w:cs="Times New Roman"/>
      <w:bCs w:val="0"/>
      <w:kern w:val="0"/>
      <w:sz w:val="24"/>
      <w:szCs w:val="24"/>
      <w:lang w:eastAsia="en-US"/>
    </w:rPr>
  </w:style>
  <w:style w:type="paragraph" w:styleId="a4">
    <w:name w:val="header"/>
    <w:basedOn w:val="a"/>
    <w:link w:val="a5"/>
    <w:rsid w:val="00D76A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D76AAF"/>
    <w:rPr>
      <w:kern w:val="2"/>
      <w:sz w:val="18"/>
      <w:szCs w:val="18"/>
    </w:rPr>
  </w:style>
  <w:style w:type="paragraph" w:styleId="a6">
    <w:name w:val="footer"/>
    <w:basedOn w:val="a"/>
    <w:link w:val="a7"/>
    <w:rsid w:val="00D76A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D76AA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tif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13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你好吗</dc:creator>
  <cp:lastModifiedBy>lenovo</cp:lastModifiedBy>
  <cp:revision>19</cp:revision>
  <dcterms:created xsi:type="dcterms:W3CDTF">2022-01-28T11:54:00Z</dcterms:created>
  <dcterms:modified xsi:type="dcterms:W3CDTF">2022-04-11T06:38:00Z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8D09F00E54B44F28AD9C1DDB0B5F1EE0</vt:lpwstr>
  </property>
</Properties>
</file>