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0" w:line="480" w:lineRule="auto"/>
        <w:jc w:val="left"/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</w:rPr>
        <w:t>Supplementary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>1.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>siRNA</w:t>
      </w: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</w:rPr>
        <w:t xml:space="preserve"> sequences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 xml:space="preserve">targeting </w:t>
      </w:r>
      <w:r>
        <w:rPr>
          <w:rFonts w:hint="eastAsia" w:ascii="Times New Roman" w:hAnsi="Times New Roman" w:cs="Times New Roman"/>
          <w:b/>
          <w:bCs w:val="0"/>
          <w:i/>
          <w:iCs/>
          <w:color w:val="000000"/>
          <w:kern w:val="0"/>
          <w:sz w:val="24"/>
          <w:szCs w:val="24"/>
          <w:lang w:val="en-US" w:eastAsia="zh-CN"/>
        </w:rPr>
        <w:t>MTHFD2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>.</w:t>
      </w:r>
    </w:p>
    <w:tbl>
      <w:tblPr>
        <w:tblStyle w:val="4"/>
        <w:tblW w:w="852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4"/>
        <w:gridCol w:w="5878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4" w:type="dxa"/>
            <w:tcBorders>
              <w:bottom w:val="single" w:color="auto" w:sz="6" w:space="0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/>
                <w:bCs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/>
                <w:kern w:val="0"/>
                <w:sz w:val="20"/>
                <w:szCs w:val="20"/>
                <w:lang w:val="en-US" w:eastAsia="zh-CN"/>
              </w:rPr>
              <w:t>Gene</w:t>
            </w:r>
          </w:p>
        </w:tc>
        <w:tc>
          <w:tcPr>
            <w:tcW w:w="5878" w:type="dxa"/>
            <w:tcBorders>
              <w:bottom w:val="single" w:color="auto" w:sz="6" w:space="0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/>
                <w:bCs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/>
                <w:kern w:val="0"/>
                <w:sz w:val="20"/>
                <w:szCs w:val="20"/>
                <w:lang w:val="en-US" w:eastAsia="zh-CN"/>
              </w:rPr>
              <w:t>Sequence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4" w:type="dxa"/>
            <w:tcBorders>
              <w:top w:val="single" w:color="auto" w:sz="6" w:space="0"/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kern w:val="0"/>
                <w:sz w:val="20"/>
                <w:szCs w:val="20"/>
                <w:lang w:val="en-US" w:eastAsia="zh-CN"/>
              </w:rPr>
              <w:t xml:space="preserve">si-NC 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sense</w:t>
            </w:r>
          </w:p>
        </w:tc>
        <w:tc>
          <w:tcPr>
            <w:tcW w:w="5878" w:type="dxa"/>
            <w:tcBorders>
              <w:top w:val="single" w:color="auto" w:sz="6" w:space="0"/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-UUCUCCGAACGUGUCACGUTT-3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4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kern w:val="0"/>
                <w:sz w:val="20"/>
                <w:szCs w:val="20"/>
                <w:lang w:val="en-US" w:eastAsia="zh-CN"/>
              </w:rPr>
              <w:t xml:space="preserve">si-NC 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antisense</w:t>
            </w:r>
          </w:p>
        </w:tc>
        <w:tc>
          <w:tcPr>
            <w:tcW w:w="5878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-ACGUGACACGUUCGGAGAATT-3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4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 w:eastAsiaTheme="minorEastAsia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si-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24"/>
              </w:rPr>
              <w:t>MTHFD</w:t>
            </w: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1#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sense</w:t>
            </w:r>
          </w:p>
        </w:tc>
        <w:tc>
          <w:tcPr>
            <w:tcW w:w="5878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-GCCUCUUCCAGAGCAUAUUTT-3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644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 w:eastAsiaTheme="minorEastAsia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si-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24"/>
              </w:rPr>
              <w:t>MTHFD</w:t>
            </w: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1#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antisense</w:t>
            </w:r>
          </w:p>
        </w:tc>
        <w:tc>
          <w:tcPr>
            <w:tcW w:w="5878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-AAUAUGCUCUGGAAGAGGCTT-3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4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 w:eastAsiaTheme="minorEastAsia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si-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24"/>
              </w:rPr>
              <w:t>MTHFD</w:t>
            </w: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#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sense</w:t>
            </w:r>
          </w:p>
        </w:tc>
        <w:tc>
          <w:tcPr>
            <w:tcW w:w="5878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-GCGAGAAUCCUGCAAGUCATT-3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644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 w:eastAsiaTheme="minorEastAsia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si-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24"/>
              </w:rPr>
              <w:t>MTHFD</w:t>
            </w: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#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antisense</w:t>
            </w:r>
          </w:p>
        </w:tc>
        <w:tc>
          <w:tcPr>
            <w:tcW w:w="5878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-UGACUUGCAGGAUUCUCGCTT-3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4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 w:eastAsiaTheme="minorEastAsia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si-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24"/>
              </w:rPr>
              <w:t>MTHFD</w:t>
            </w: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#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sense</w:t>
            </w:r>
          </w:p>
        </w:tc>
        <w:tc>
          <w:tcPr>
            <w:tcW w:w="5878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-GAGCAGUUGAAGAAACAUATT-3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644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 w:eastAsiaTheme="minorEastAsia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si-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24"/>
              </w:rPr>
              <w:t>MTHFD</w:t>
            </w: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#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antisense</w:t>
            </w:r>
          </w:p>
        </w:tc>
        <w:tc>
          <w:tcPr>
            <w:tcW w:w="5878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-UAUGUUUCUUCAACUGCUCTT-3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4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 w:eastAsiaTheme="minorEastAsia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si-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24"/>
              </w:rPr>
              <w:t>MTHFD</w:t>
            </w: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#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sense</w:t>
            </w:r>
          </w:p>
        </w:tc>
        <w:tc>
          <w:tcPr>
            <w:tcW w:w="5878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-GGAUCAGUAUUCCAUGUUATT-3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644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 w:eastAsiaTheme="minorEastAsia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si-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24"/>
              </w:rPr>
              <w:t>MTHFD</w:t>
            </w: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#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antisense</w:t>
            </w:r>
          </w:p>
        </w:tc>
        <w:tc>
          <w:tcPr>
            <w:tcW w:w="5878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-UAACAUGGAAUACUGAUCCTT-3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</w:tbl>
    <w:p>
      <w:pPr>
        <w:widowControl/>
        <w:spacing w:after="0" w:line="480" w:lineRule="auto"/>
        <w:jc w:val="left"/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</w:rPr>
      </w:pPr>
    </w:p>
    <w:p>
      <w:pPr>
        <w:widowControl/>
        <w:spacing w:after="0" w:line="480" w:lineRule="auto"/>
        <w:jc w:val="left"/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</w:rPr>
        <w:t>Supplementary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>sgRNA</w:t>
      </w: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</w:rPr>
        <w:t xml:space="preserve"> sequences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 xml:space="preserve">against </w:t>
      </w:r>
      <w:r>
        <w:rPr>
          <w:rFonts w:hint="eastAsia" w:ascii="Times New Roman" w:hAnsi="Times New Roman" w:cs="Times New Roman"/>
          <w:b/>
          <w:bCs w:val="0"/>
          <w:i/>
          <w:iCs/>
          <w:color w:val="000000"/>
          <w:kern w:val="0"/>
          <w:sz w:val="24"/>
          <w:szCs w:val="24"/>
          <w:lang w:val="en-US" w:eastAsia="zh-CN"/>
        </w:rPr>
        <w:t>MTHFD2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>.</w:t>
      </w:r>
    </w:p>
    <w:tbl>
      <w:tblPr>
        <w:tblStyle w:val="4"/>
        <w:tblW w:w="852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4"/>
        <w:gridCol w:w="5878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4" w:type="dxa"/>
            <w:tcBorders>
              <w:bottom w:val="single" w:color="auto" w:sz="6" w:space="0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/>
                <w:bCs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/>
                <w:kern w:val="0"/>
                <w:sz w:val="20"/>
                <w:szCs w:val="20"/>
                <w:lang w:val="en-US" w:eastAsia="zh-CN"/>
              </w:rPr>
              <w:t>Gene</w:t>
            </w:r>
          </w:p>
        </w:tc>
        <w:tc>
          <w:tcPr>
            <w:tcW w:w="5878" w:type="dxa"/>
            <w:tcBorders>
              <w:bottom w:val="single" w:color="auto" w:sz="6" w:space="0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/>
                <w:bCs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/>
                <w:kern w:val="0"/>
                <w:sz w:val="20"/>
                <w:szCs w:val="20"/>
                <w:lang w:val="en-US" w:eastAsia="zh-CN"/>
              </w:rPr>
              <w:t>Sequence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4" w:type="dxa"/>
            <w:tcBorders>
              <w:top w:val="single" w:color="auto" w:sz="6" w:space="0"/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sg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24"/>
              </w:rPr>
              <w:t>MTHFD</w:t>
            </w: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1#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sense</w:t>
            </w:r>
          </w:p>
        </w:tc>
        <w:tc>
          <w:tcPr>
            <w:tcW w:w="5878" w:type="dxa"/>
            <w:tcBorders>
              <w:top w:val="single" w:color="auto" w:sz="6" w:space="0"/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-CACCGCGCCAACCAGGATCACACTC-3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4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sg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24"/>
              </w:rPr>
              <w:t>MTHFD</w:t>
            </w: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1#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antisense</w:t>
            </w:r>
          </w:p>
        </w:tc>
        <w:tc>
          <w:tcPr>
            <w:tcW w:w="5878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-CGCGGTTGGTCCTAGTGTGAGCAAA-3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4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 w:eastAsiaTheme="minorEastAsia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sg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24"/>
              </w:rPr>
              <w:t>MTHFD</w:t>
            </w: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#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sense</w:t>
            </w:r>
          </w:p>
        </w:tc>
        <w:tc>
          <w:tcPr>
            <w:tcW w:w="5878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-CACCGTGGGAAATAATCAAGCGAAC-3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644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 w:eastAsiaTheme="minorEastAsia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sg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24"/>
              </w:rPr>
              <w:t>MTHFD</w:t>
            </w: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#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antisense</w:t>
            </w:r>
          </w:p>
        </w:tc>
        <w:tc>
          <w:tcPr>
            <w:tcW w:w="5878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-CACCCTTTATTAGTTCGCTTGCAAA-3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4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 w:eastAsiaTheme="minorEastAsia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sg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24"/>
              </w:rPr>
              <w:t>MTHFD</w:t>
            </w: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#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sense</w:t>
            </w:r>
          </w:p>
        </w:tc>
        <w:tc>
          <w:tcPr>
            <w:tcW w:w="5878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-CACCGCGAAGGGAGCAGCTGTGCGC-3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644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 w:eastAsiaTheme="minorEastAsia"/>
                <w:i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sg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24"/>
              </w:rPr>
              <w:t>MTHFD</w:t>
            </w:r>
            <w:r>
              <w:rPr>
                <w:rFonts w:hint="eastAsia" w:ascii="Times New Roman" w:hAnsi="Times New Roman" w:cs="Times New Roman"/>
                <w:i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#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antisense</w:t>
            </w:r>
          </w:p>
        </w:tc>
        <w:tc>
          <w:tcPr>
            <w:tcW w:w="5878" w:type="dxa"/>
            <w:tcBorders>
              <w:tl2br w:val="nil"/>
              <w:tr2bl w:val="nil"/>
            </w:tcBorders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-CGCTTCCCTCGTCGACACGCGCAAA-3</w:t>
            </w:r>
            <w:r>
              <w:rPr>
                <w:rFonts w:hint="default" w:ascii="Times New Roman" w:hAnsi="Times New Roman" w:cs="Times New Roman"/>
                <w:i w:val="0"/>
                <w:iCs/>
                <w:kern w:val="0"/>
                <w:sz w:val="20"/>
                <w:szCs w:val="20"/>
                <w:lang w:val="en-US" w:eastAsia="zh-CN"/>
              </w:rPr>
              <w:t>’</w:t>
            </w:r>
          </w:p>
        </w:tc>
      </w:tr>
    </w:tbl>
    <w:p>
      <w:pPr>
        <w:widowControl/>
        <w:spacing w:after="0" w:line="480" w:lineRule="auto"/>
        <w:jc w:val="left"/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</w:rPr>
      </w:pPr>
    </w:p>
    <w:p>
      <w:pPr>
        <w:widowControl/>
        <w:spacing w:after="0" w:line="480" w:lineRule="auto"/>
        <w:jc w:val="left"/>
        <w:rPr>
          <w:rFonts w:hint="eastAsia" w:ascii="Times New Roman" w:hAnsi="Times New Roman" w:cs="Times New Roman" w:eastAsiaTheme="minorEastAsia"/>
          <w:b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</w:rPr>
        <w:t>Supplementary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>3.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</w:rPr>
        <w:t>rimer</w:t>
      </w: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</w:rPr>
        <w:t xml:space="preserve"> sequences for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>qRT-</w:t>
      </w:r>
      <w:bookmarkStart w:id="1" w:name="_GoBack"/>
      <w:bookmarkEnd w:id="1"/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</w:rPr>
        <w:t>PCR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>.</w:t>
      </w:r>
    </w:p>
    <w:tbl>
      <w:tblPr>
        <w:tblStyle w:val="3"/>
        <w:tblW w:w="8691" w:type="dxa"/>
        <w:tblInd w:w="-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21"/>
        <w:gridCol w:w="3718"/>
        <w:gridCol w:w="3752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1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3718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Forward Sequence</w:t>
            </w:r>
          </w:p>
        </w:tc>
        <w:tc>
          <w:tcPr>
            <w:tcW w:w="3752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Reverse Sequence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M</w:t>
            </w:r>
            <w:r>
              <w:rPr>
                <w:rFonts w:hint="eastAsia" w:ascii="Times New Roman" w:hAnsi="Times New Roman" w:cs="Times New Roman"/>
                <w:i/>
                <w:kern w:val="0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HFD2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GATCCTGGTTGGCGAGAATCC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TCTGGAAGAGGCAACTGAACA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OLE_LINK11"/>
            <w:r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MCM4</w:t>
            </w:r>
            <w:bookmarkEnd w:id="0"/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AATCTTCTTTGACCGTTACCCTGAC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ATGAGCTGGTCAATGTCTTCTGGAT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MCM7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ACATCACAGCAGCATACG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TCCACCACATCCACCATT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0"/>
                <w:szCs w:val="20"/>
              </w:rPr>
              <w:t>Cyclin D1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GCTGCGAAGTGGAAACCATC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CCTCCTTCTGCACACATTTGAA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0"/>
                <w:szCs w:val="20"/>
              </w:rPr>
              <w:t>ATP5G3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TCAGACCAGTGCAATCAGCA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GCGAAGGGTTTCTGGCATAAC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Vimentin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GATGTTTCCAAGCCTGACCT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CACTTCACAGGTGAGGGACT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ZEB1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GCACAACCAAGTGCAGAAGA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CATTTGCAGATTGAGGCTGA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kern w:val="0"/>
                <w:sz w:val="20"/>
                <w:szCs w:val="20"/>
              </w:rPr>
              <w:t>SNAI1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AATCGGAAGCCTAACTACAGCGAG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CTTTCCCACTGTCCTCATCTGACA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miR-99a-3p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GATGCAAGCTCGCTTCTATG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CAGTGCGTGTCGTCCAGT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U6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GGAACGATACAGAGAAGATTAGC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TGGAACGCTTCACGAATTTGCG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β-actin</w:t>
            </w:r>
          </w:p>
        </w:tc>
        <w:tc>
          <w:tcPr>
            <w:tcW w:w="37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GGATGCAGAAGGAGATCACTG</w:t>
            </w:r>
          </w:p>
        </w:tc>
        <w:tc>
          <w:tcPr>
            <w:tcW w:w="375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CGATCCACACGGAGTACTTG</w:t>
            </w:r>
          </w:p>
        </w:tc>
      </w:tr>
    </w:tbl>
    <w:p/>
    <w:p>
      <w:pPr>
        <w:widowControl/>
        <w:spacing w:after="0" w:line="480" w:lineRule="auto"/>
        <w:jc w:val="left"/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</w:rPr>
        <w:t>Supplementary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 w:val="0"/>
          <w:color w:val="000000"/>
          <w:kern w:val="0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>4.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 w:val="0"/>
          <w:color w:val="000000"/>
          <w:kern w:val="0"/>
          <w:sz w:val="24"/>
          <w:szCs w:val="24"/>
          <w:lang w:val="en-US" w:eastAsia="zh-CN"/>
        </w:rPr>
        <w:t>Detailed information of the antibodies.</w:t>
      </w:r>
    </w:p>
    <w:tbl>
      <w:tblPr>
        <w:tblStyle w:val="3"/>
        <w:tblW w:w="9797" w:type="dxa"/>
        <w:tblInd w:w="-728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5"/>
        <w:gridCol w:w="1155"/>
        <w:gridCol w:w="2450"/>
        <w:gridCol w:w="1335"/>
        <w:gridCol w:w="1060"/>
        <w:gridCol w:w="1610"/>
        <w:gridCol w:w="1142"/>
      </w:tblGrid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45" w:type="dxa"/>
            <w:tcBorders>
              <w:bottom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Name</w:t>
            </w:r>
          </w:p>
        </w:tc>
        <w:tc>
          <w:tcPr>
            <w:tcW w:w="1155" w:type="dxa"/>
            <w:tcBorders>
              <w:bottom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Host species</w:t>
            </w:r>
          </w:p>
        </w:tc>
        <w:tc>
          <w:tcPr>
            <w:tcW w:w="2450" w:type="dxa"/>
            <w:tcBorders>
              <w:bottom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Source</w:t>
            </w:r>
          </w:p>
        </w:tc>
        <w:tc>
          <w:tcPr>
            <w:tcW w:w="1335" w:type="dxa"/>
            <w:tcBorders>
              <w:bottom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Identifier</w:t>
            </w:r>
          </w:p>
        </w:tc>
        <w:tc>
          <w:tcPr>
            <w:tcW w:w="1060" w:type="dxa"/>
            <w:tcBorders>
              <w:bottom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dilution</w:t>
            </w:r>
          </w:p>
        </w:tc>
        <w:tc>
          <w:tcPr>
            <w:tcW w:w="1610" w:type="dxa"/>
            <w:tcBorders>
              <w:bottom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Molecular weight</w:t>
            </w:r>
          </w:p>
        </w:tc>
        <w:tc>
          <w:tcPr>
            <w:tcW w:w="1142" w:type="dxa"/>
            <w:tcBorders>
              <w:bottom w:val="single" w:color="000000" w:sz="4" w:space="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Applications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45" w:type="dxa"/>
            <w:tcBorders>
              <w:top w:val="single" w:color="000000" w:sz="4" w:space="0"/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Zeb1</w:t>
            </w:r>
          </w:p>
        </w:tc>
        <w:tc>
          <w:tcPr>
            <w:tcW w:w="1155" w:type="dxa"/>
            <w:tcBorders>
              <w:top w:val="single" w:color="000000" w:sz="4" w:space="0"/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Rabbit</w:t>
            </w:r>
          </w:p>
        </w:tc>
        <w:tc>
          <w:tcPr>
            <w:tcW w:w="2450" w:type="dxa"/>
            <w:tcBorders>
              <w:top w:val="single" w:color="000000" w:sz="4" w:space="0"/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Cell Signaling Technology</w:t>
            </w:r>
          </w:p>
        </w:tc>
        <w:tc>
          <w:tcPr>
            <w:tcW w:w="1335" w:type="dxa"/>
            <w:tcBorders>
              <w:top w:val="single" w:color="000000" w:sz="4" w:space="0"/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#70512</w:t>
            </w:r>
          </w:p>
        </w:tc>
        <w:tc>
          <w:tcPr>
            <w:tcW w:w="1060" w:type="dxa"/>
            <w:tcBorders>
              <w:top w:val="single" w:color="000000" w:sz="4" w:space="0"/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1: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500</w:t>
            </w:r>
          </w:p>
        </w:tc>
        <w:tc>
          <w:tcPr>
            <w:tcW w:w="1610" w:type="dxa"/>
            <w:tcBorders>
              <w:top w:val="single" w:color="000000" w:sz="4" w:space="0"/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200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 xml:space="preserve"> KD</w:t>
            </w:r>
          </w:p>
        </w:tc>
        <w:tc>
          <w:tcPr>
            <w:tcW w:w="1142" w:type="dxa"/>
            <w:tcBorders>
              <w:top w:val="single" w:color="000000" w:sz="4" w:space="0"/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WB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4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E-cadherin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Rabbit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Cell Signaling Technology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#3195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1:500</w:t>
            </w:r>
          </w:p>
        </w:tc>
        <w:tc>
          <w:tcPr>
            <w:tcW w:w="161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135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KD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WB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4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Vimentin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Rabbit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Cell Signaling Technology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#5741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1:500</w:t>
            </w:r>
          </w:p>
        </w:tc>
        <w:tc>
          <w:tcPr>
            <w:tcW w:w="161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KD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WB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4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Snail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Rabbit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Cell Signaling Technology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#3879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1:500</w:t>
            </w:r>
          </w:p>
        </w:tc>
        <w:tc>
          <w:tcPr>
            <w:tcW w:w="161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35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KD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WB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4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Cyclin D1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Rabbit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Cell Signaling Technology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#2978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1:500</w:t>
            </w:r>
          </w:p>
        </w:tc>
        <w:tc>
          <w:tcPr>
            <w:tcW w:w="161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6KD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WB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4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α-tubulin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Mouse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Cell Signaling Technology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#3873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1: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000</w:t>
            </w:r>
          </w:p>
        </w:tc>
        <w:tc>
          <w:tcPr>
            <w:tcW w:w="161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54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KD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WB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4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MTHFD2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Mouse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Santa Cruz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sc-100750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1: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00</w:t>
            </w:r>
          </w:p>
        </w:tc>
        <w:tc>
          <w:tcPr>
            <w:tcW w:w="161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38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KD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WB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, IHC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4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MCM4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Mouse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Santa Cruz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sc-28317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1: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00</w:t>
            </w:r>
          </w:p>
        </w:tc>
        <w:tc>
          <w:tcPr>
            <w:tcW w:w="161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0KD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WB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4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MCM7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Mouse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Santa Cruz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sc-9966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1: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00</w:t>
            </w:r>
          </w:p>
        </w:tc>
        <w:tc>
          <w:tcPr>
            <w:tcW w:w="161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88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KD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WB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4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β-actin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Mouse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EarthOX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E-021020-01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1:2000</w:t>
            </w:r>
          </w:p>
        </w:tc>
        <w:tc>
          <w:tcPr>
            <w:tcW w:w="1610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43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KD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widowControl/>
              <w:spacing w:after="0"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WB</w:t>
            </w:r>
          </w:p>
        </w:tc>
      </w:tr>
    </w:tbl>
    <w:p>
      <w:pPr>
        <w:widowControl/>
        <w:spacing w:after="0" w:line="480" w:lineRule="auto"/>
        <w:jc w:val="left"/>
        <w:rPr>
          <w:rFonts w:hint="eastAsia" w:ascii="Times New Roman" w:hAnsi="Times New Roman" w:cs="Times New Roman"/>
          <w:color w:val="000000"/>
          <w:kern w:val="0"/>
          <w:sz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C1FB4"/>
    <w:rsid w:val="097B3559"/>
    <w:rsid w:val="0EBB2ECC"/>
    <w:rsid w:val="288C42DE"/>
    <w:rsid w:val="32F4245D"/>
    <w:rsid w:val="51501304"/>
    <w:rsid w:val="6CA2527B"/>
    <w:rsid w:val="6CBF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2022-02-16T01:57:04Z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