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0A1D6" w14:textId="32476E18" w:rsidR="00BC43A2" w:rsidRDefault="00BC43A2">
      <w:r>
        <w:rPr>
          <w:noProof/>
        </w:rPr>
        <w:drawing>
          <wp:anchor distT="0" distB="0" distL="114300" distR="114300" simplePos="0" relativeHeight="251658240" behindDoc="0" locked="0" layoutInCell="1" allowOverlap="1" wp14:anchorId="2EBFE19B" wp14:editId="79575C44">
            <wp:simplePos x="0" y="0"/>
            <wp:positionH relativeFrom="margin">
              <wp:align>center</wp:align>
            </wp:positionH>
            <wp:positionV relativeFrom="paragraph">
              <wp:posOffset>134260</wp:posOffset>
            </wp:positionV>
            <wp:extent cx="4351655" cy="1781175"/>
            <wp:effectExtent l="0" t="0" r="0" b="952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031" b="46919"/>
                    <a:stretch/>
                  </pic:blipFill>
                  <pic:spPr bwMode="auto">
                    <a:xfrm>
                      <a:off x="0" y="0"/>
                      <a:ext cx="435165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5E50C5" w14:textId="05728AB4" w:rsidR="00EE7956" w:rsidRPr="00BC43A2" w:rsidRDefault="00BC43A2" w:rsidP="00BC43A2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43A2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Pr="00BC43A2">
        <w:rPr>
          <w:rFonts w:ascii="Times New Roman" w:hAnsi="Times New Roman" w:cs="Times New Roman"/>
          <w:sz w:val="24"/>
          <w:szCs w:val="24"/>
        </w:rPr>
        <w:t xml:space="preserve">. </w:t>
      </w:r>
      <w:r w:rsidRPr="00C21A00">
        <w:rPr>
          <w:rFonts w:ascii="Times New Roman" w:hAnsi="Times New Roman" w:cs="Times New Roman"/>
          <w:b/>
          <w:bCs/>
          <w:sz w:val="24"/>
          <w:szCs w:val="24"/>
        </w:rPr>
        <w:t>The expression of GSDMD</w:t>
      </w:r>
      <w:r w:rsidR="00C21A00">
        <w:rPr>
          <w:rFonts w:ascii="Times New Roman" w:hAnsi="Times New Roman" w:cs="Times New Roman"/>
          <w:b/>
          <w:bCs/>
          <w:sz w:val="24"/>
          <w:szCs w:val="24"/>
        </w:rPr>
        <w:t>-N</w:t>
      </w:r>
      <w:r w:rsidRPr="00C21A00">
        <w:rPr>
          <w:rFonts w:ascii="Times New Roman" w:hAnsi="Times New Roman" w:cs="Times New Roman"/>
          <w:b/>
          <w:bCs/>
          <w:sz w:val="24"/>
          <w:szCs w:val="24"/>
        </w:rPr>
        <w:t xml:space="preserve"> was </w:t>
      </w:r>
      <w:r w:rsidRPr="00C21A00">
        <w:rPr>
          <w:rFonts w:ascii="Times New Roman" w:hAnsi="Times New Roman" w:cs="Times New Roman"/>
          <w:b/>
          <w:bCs/>
          <w:sz w:val="24"/>
          <w:szCs w:val="24"/>
        </w:rPr>
        <w:t>up-regulat</w:t>
      </w:r>
      <w:r w:rsidRPr="00C21A00">
        <w:rPr>
          <w:rFonts w:ascii="Times New Roman" w:hAnsi="Times New Roman" w:cs="Times New Roman"/>
          <w:b/>
          <w:bCs/>
          <w:sz w:val="24"/>
          <w:szCs w:val="24"/>
        </w:rPr>
        <w:t>ed</w:t>
      </w:r>
      <w:r w:rsidRPr="00C21A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1A00" w:rsidRPr="00C21A00">
        <w:rPr>
          <w:rFonts w:ascii="Times New Roman" w:hAnsi="Times New Roman" w:cs="Times New Roman"/>
          <w:b/>
          <w:bCs/>
          <w:sz w:val="24"/>
          <w:szCs w:val="24"/>
        </w:rPr>
        <w:t>in DN rats</w:t>
      </w:r>
      <w:r w:rsidRPr="00C21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C43A2">
        <w:t xml:space="preserve"> </w:t>
      </w:r>
      <w:r>
        <w:rPr>
          <w:rFonts w:ascii="Times New Roman" w:hAnsi="Times New Roman" w:cs="Times New Roman"/>
          <w:sz w:val="24"/>
          <w:szCs w:val="24"/>
        </w:rPr>
        <w:t>GSDMD and GSDMD-N</w:t>
      </w:r>
      <w:r w:rsidRPr="00BC43A2">
        <w:rPr>
          <w:rFonts w:ascii="Times New Roman" w:hAnsi="Times New Roman" w:cs="Times New Roman"/>
          <w:sz w:val="24"/>
          <w:szCs w:val="24"/>
        </w:rPr>
        <w:t xml:space="preserve"> protein expression w</w:t>
      </w:r>
      <w:r>
        <w:rPr>
          <w:rFonts w:ascii="Times New Roman" w:hAnsi="Times New Roman" w:cs="Times New Roman"/>
          <w:sz w:val="24"/>
          <w:szCs w:val="24"/>
        </w:rPr>
        <w:t>ere</w:t>
      </w:r>
      <w:r w:rsidRPr="00BC43A2">
        <w:rPr>
          <w:rFonts w:ascii="Times New Roman" w:hAnsi="Times New Roman" w:cs="Times New Roman"/>
          <w:sz w:val="24"/>
          <w:szCs w:val="24"/>
        </w:rPr>
        <w:t xml:space="preserve"> determined by western blotting in rats' kidney cortex at 20 weeks post-DN. Protein level w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BC43A2">
        <w:rPr>
          <w:rFonts w:ascii="Times New Roman" w:hAnsi="Times New Roman" w:cs="Times New Roman"/>
          <w:sz w:val="24"/>
          <w:szCs w:val="24"/>
        </w:rPr>
        <w:t xml:space="preserve"> normalized to the level of </w:t>
      </w:r>
      <w:r w:rsidR="00C21A00" w:rsidRPr="00C21A00">
        <w:rPr>
          <w:rFonts w:ascii="Times New Roman" w:hAnsi="Times New Roman" w:cs="Times New Roman"/>
          <w:sz w:val="24"/>
          <w:szCs w:val="24"/>
        </w:rPr>
        <w:t>β</w:t>
      </w:r>
      <w:r w:rsidR="00C21A00">
        <w:rPr>
          <w:rFonts w:ascii="Times New Roman" w:hAnsi="Times New Roman" w:cs="Times New Roman"/>
          <w:sz w:val="24"/>
          <w:szCs w:val="24"/>
        </w:rPr>
        <w:t>-</w:t>
      </w:r>
      <w:r w:rsidR="00C21A00">
        <w:rPr>
          <w:rFonts w:ascii="Times New Roman" w:hAnsi="Times New Roman" w:cs="Times New Roman" w:hint="eastAsia"/>
          <w:sz w:val="24"/>
          <w:szCs w:val="24"/>
        </w:rPr>
        <w:t>ac</w:t>
      </w:r>
      <w:r w:rsidR="00C21A00">
        <w:rPr>
          <w:rFonts w:ascii="Times New Roman" w:hAnsi="Times New Roman" w:cs="Times New Roman"/>
          <w:sz w:val="24"/>
          <w:szCs w:val="24"/>
        </w:rPr>
        <w:t>tin</w:t>
      </w:r>
      <w:r w:rsidRPr="00BC43A2">
        <w:rPr>
          <w:rFonts w:ascii="Times New Roman" w:hAnsi="Times New Roman" w:cs="Times New Roman"/>
          <w:sz w:val="24"/>
          <w:szCs w:val="24"/>
        </w:rPr>
        <w:t>.</w:t>
      </w:r>
    </w:p>
    <w:sectPr w:rsidR="00EE7956" w:rsidRPr="00BC43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35234" w14:textId="77777777" w:rsidR="00275602" w:rsidRDefault="00275602" w:rsidP="003A7F1D">
      <w:r>
        <w:separator/>
      </w:r>
    </w:p>
  </w:endnote>
  <w:endnote w:type="continuationSeparator" w:id="0">
    <w:p w14:paraId="5C86969A" w14:textId="77777777" w:rsidR="00275602" w:rsidRDefault="00275602" w:rsidP="003A7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BA1C2" w14:textId="77777777" w:rsidR="00275602" w:rsidRDefault="00275602" w:rsidP="003A7F1D">
      <w:r>
        <w:separator/>
      </w:r>
    </w:p>
  </w:footnote>
  <w:footnote w:type="continuationSeparator" w:id="0">
    <w:p w14:paraId="7C7D2FE1" w14:textId="77777777" w:rsidR="00275602" w:rsidRDefault="00275602" w:rsidP="003A7F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49F"/>
    <w:rsid w:val="00275602"/>
    <w:rsid w:val="003A7F1D"/>
    <w:rsid w:val="004A2AFE"/>
    <w:rsid w:val="004C549F"/>
    <w:rsid w:val="00BC43A2"/>
    <w:rsid w:val="00C21A00"/>
    <w:rsid w:val="00EE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48736"/>
  <w15:chartTrackingRefBased/>
  <w15:docId w15:val="{5F745012-6959-4F29-88E1-797700E7E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7F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A7F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A7F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A7F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栗</dc:creator>
  <cp:keywords/>
  <dc:description/>
  <cp:lastModifiedBy>栗</cp:lastModifiedBy>
  <cp:revision>3</cp:revision>
  <dcterms:created xsi:type="dcterms:W3CDTF">2022-08-12T02:34:00Z</dcterms:created>
  <dcterms:modified xsi:type="dcterms:W3CDTF">2022-08-12T02:41:00Z</dcterms:modified>
</cp:coreProperties>
</file>