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D60D" w14:textId="77777777" w:rsidR="007F6E84" w:rsidRPr="007F6E84" w:rsidRDefault="007F6E84" w:rsidP="007F6E8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E84">
        <w:rPr>
          <w:rFonts w:ascii="Times New Roman" w:hAnsi="Times New Roman" w:cs="Times New Roman"/>
          <w:b/>
          <w:bCs/>
          <w:sz w:val="28"/>
          <w:szCs w:val="28"/>
        </w:rPr>
        <w:t>SUPPLEMENTARY FILES</w:t>
      </w:r>
    </w:p>
    <w:p w14:paraId="61B3BC90" w14:textId="328DF00C" w:rsidR="007F6E84" w:rsidRPr="007F6E84" w:rsidRDefault="007F6E84" w:rsidP="007F6E84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F6E84">
        <w:rPr>
          <w:rFonts w:ascii="Times New Roman" w:hAnsi="Times New Roman" w:cs="Times New Roman"/>
          <w:b/>
          <w:bCs/>
        </w:rPr>
        <w:t>TITLE</w:t>
      </w:r>
    </w:p>
    <w:p w14:paraId="7403E371" w14:textId="60810ACD" w:rsidR="007F6E84" w:rsidRPr="007F6E84" w:rsidRDefault="00A758A0" w:rsidP="001F003A">
      <w:pPr>
        <w:spacing w:after="0" w:line="480" w:lineRule="auto"/>
        <w:rPr>
          <w:rFonts w:ascii="Times New Roman" w:hAnsi="Times New Roman" w:cs="Times New Roman"/>
          <w:b/>
          <w:sz w:val="8"/>
          <w:szCs w:val="8"/>
        </w:rPr>
      </w:pPr>
      <w:r w:rsidRPr="007F6E84">
        <w:rPr>
          <w:rFonts w:ascii="Times New Roman" w:hAnsi="Times New Roman" w:cs="Times New Roman"/>
        </w:rPr>
        <w:t xml:space="preserve">Differential Activation of Programmed Cell Death in Patients with Severe </w:t>
      </w:r>
      <w:r w:rsidR="00BB45B6" w:rsidRPr="007F6E84">
        <w:rPr>
          <w:rFonts w:ascii="Times New Roman" w:hAnsi="Times New Roman" w:cs="Times New Roman"/>
        </w:rPr>
        <w:t>SARS-CoV-2</w:t>
      </w:r>
      <w:r w:rsidRPr="007F6E84">
        <w:rPr>
          <w:rFonts w:ascii="Times New Roman" w:hAnsi="Times New Roman" w:cs="Times New Roman"/>
        </w:rPr>
        <w:t xml:space="preserve"> Infection</w:t>
      </w:r>
    </w:p>
    <w:p w14:paraId="1B76906B" w14:textId="11A14C96" w:rsidR="007F6E84" w:rsidRPr="007F6E84" w:rsidRDefault="007F6E84" w:rsidP="001F003A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F6E84">
        <w:rPr>
          <w:rFonts w:ascii="Times New Roman" w:hAnsi="Times New Roman" w:cs="Times New Roman"/>
          <w:b/>
          <w:bCs/>
        </w:rPr>
        <w:t>AUTHORS</w:t>
      </w:r>
    </w:p>
    <w:p w14:paraId="2B50A3FB" w14:textId="17E3DBDE" w:rsidR="001F003A" w:rsidRDefault="00DF1950" w:rsidP="001F003A">
      <w:pPr>
        <w:spacing w:after="0" w:line="480" w:lineRule="auto"/>
        <w:rPr>
          <w:rFonts w:ascii="Times New Roman" w:hAnsi="Times New Roman" w:cs="Times New Roman"/>
        </w:rPr>
      </w:pPr>
      <w:r w:rsidRPr="00483E1F">
        <w:rPr>
          <w:rFonts w:ascii="Times New Roman" w:hAnsi="Times New Roman" w:cs="Times New Roman"/>
        </w:rPr>
        <w:t>Ashleigh N Riegler</w:t>
      </w:r>
      <w:r w:rsidRPr="00483E1F">
        <w:rPr>
          <w:rFonts w:ascii="Times New Roman" w:hAnsi="Times New Roman" w:cs="Times New Roman"/>
          <w:vertAlign w:val="superscript"/>
        </w:rPr>
        <w:t>1</w:t>
      </w:r>
      <w:r w:rsidRPr="00483E1F">
        <w:rPr>
          <w:rFonts w:ascii="Times New Roman" w:hAnsi="Times New Roman" w:cs="Times New Roman"/>
        </w:rPr>
        <w:t xml:space="preserve">, </w:t>
      </w:r>
      <w:r w:rsidR="00A57819" w:rsidRPr="00483E1F">
        <w:rPr>
          <w:rFonts w:ascii="Times New Roman" w:hAnsi="Times New Roman" w:cs="Times New Roman"/>
        </w:rPr>
        <w:t>Paul Benson</w:t>
      </w:r>
      <w:r w:rsidR="00A57819" w:rsidRPr="00483E1F">
        <w:rPr>
          <w:rFonts w:ascii="Times New Roman" w:hAnsi="Times New Roman" w:cs="Times New Roman"/>
          <w:vertAlign w:val="superscript"/>
        </w:rPr>
        <w:t>2</w:t>
      </w:r>
      <w:r w:rsidR="00A57819" w:rsidRPr="00483E1F">
        <w:rPr>
          <w:rFonts w:ascii="Times New Roman" w:hAnsi="Times New Roman" w:cs="Times New Roman"/>
        </w:rPr>
        <w:t xml:space="preserve">, </w:t>
      </w:r>
      <w:r w:rsidR="001832B7" w:rsidRPr="00483E1F">
        <w:rPr>
          <w:rFonts w:ascii="Times New Roman" w:hAnsi="Times New Roman" w:cs="Times New Roman"/>
        </w:rPr>
        <w:t>Kenneth Long</w:t>
      </w:r>
      <w:r w:rsidR="00A207B2" w:rsidRPr="00483E1F">
        <w:rPr>
          <w:rFonts w:ascii="Times New Roman" w:hAnsi="Times New Roman" w:cs="Times New Roman"/>
          <w:vertAlign w:val="superscript"/>
        </w:rPr>
        <w:t>3</w:t>
      </w:r>
      <w:r w:rsidR="001832B7" w:rsidRPr="00483E1F">
        <w:rPr>
          <w:rFonts w:ascii="Times New Roman" w:hAnsi="Times New Roman" w:cs="Times New Roman"/>
        </w:rPr>
        <w:t xml:space="preserve">, </w:t>
      </w:r>
      <w:r w:rsidRPr="00483E1F">
        <w:rPr>
          <w:rFonts w:ascii="Times New Roman" w:hAnsi="Times New Roman" w:cs="Times New Roman"/>
        </w:rPr>
        <w:t>Sixto M Leal</w:t>
      </w:r>
      <w:r w:rsidR="00405D4C" w:rsidRPr="00483E1F">
        <w:rPr>
          <w:rFonts w:ascii="Times New Roman" w:hAnsi="Times New Roman" w:cs="Times New Roman"/>
        </w:rPr>
        <w:t xml:space="preserve"> Jr</w:t>
      </w:r>
      <w:r w:rsidRPr="00483E1F">
        <w:rPr>
          <w:rFonts w:ascii="Times New Roman" w:hAnsi="Times New Roman" w:cs="Times New Roman"/>
          <w:vertAlign w:val="superscript"/>
        </w:rPr>
        <w:t>1</w:t>
      </w:r>
      <w:r w:rsidR="004832CF">
        <w:rPr>
          <w:rFonts w:ascii="Times New Roman" w:hAnsi="Times New Roman" w:cs="Times New Roman"/>
          <w:vertAlign w:val="superscript"/>
        </w:rPr>
        <w:t>*</w:t>
      </w:r>
    </w:p>
    <w:p w14:paraId="1A6433A1" w14:textId="77777777" w:rsidR="007F6E84" w:rsidRDefault="007F6E84" w:rsidP="00817FCE">
      <w:pPr>
        <w:spacing w:after="0" w:line="480" w:lineRule="auto"/>
        <w:rPr>
          <w:rFonts w:ascii="Times New Roman" w:hAnsi="Times New Roman" w:cs="Times New Roman"/>
          <w:b/>
        </w:rPr>
      </w:pPr>
    </w:p>
    <w:p w14:paraId="397A2620" w14:textId="77777777" w:rsidR="007F6E84" w:rsidRDefault="007F6E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70BFBAE" w14:textId="41857F87" w:rsidR="00817FCE" w:rsidRPr="00483E1F" w:rsidRDefault="00817FCE" w:rsidP="00817FCE">
      <w:pPr>
        <w:spacing w:after="0" w:line="480" w:lineRule="auto"/>
        <w:rPr>
          <w:rFonts w:ascii="Times New Roman" w:hAnsi="Times New Roman" w:cs="Times New Roman"/>
          <w:b/>
        </w:rPr>
      </w:pPr>
      <w:r w:rsidRPr="00483E1F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>TABLES</w:t>
      </w:r>
      <w:r w:rsidR="007F6E84">
        <w:rPr>
          <w:rFonts w:ascii="Times New Roman" w:hAnsi="Times New Roman" w:cs="Times New Roman"/>
          <w:b/>
        </w:rPr>
        <w:t xml:space="preserve"> AND LEGENDS</w:t>
      </w:r>
    </w:p>
    <w:p w14:paraId="71C303C5" w14:textId="77777777" w:rsidR="00817FCE" w:rsidRPr="00F908C9" w:rsidRDefault="00817FCE" w:rsidP="00817FCE">
      <w:pPr>
        <w:spacing w:after="0" w:line="480" w:lineRule="auto"/>
        <w:rPr>
          <w:rFonts w:ascii="Times New Roman" w:hAnsi="Times New Roman" w:cs="Times New Roman"/>
          <w:b/>
        </w:rPr>
      </w:pPr>
      <w:r w:rsidRPr="00483E1F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S</w:t>
      </w:r>
      <w:r w:rsidRPr="00483E1F">
        <w:rPr>
          <w:rFonts w:ascii="Times New Roman" w:hAnsi="Times New Roman" w:cs="Times New Roman"/>
          <w:b/>
        </w:rPr>
        <w:t>1: Antibo</w:t>
      </w:r>
      <w:r w:rsidRPr="00F908C9">
        <w:rPr>
          <w:rFonts w:ascii="Times New Roman" w:hAnsi="Times New Roman" w:cs="Times New Roman"/>
          <w:b/>
        </w:rPr>
        <w:t>dies and Dilutions</w:t>
      </w:r>
    </w:p>
    <w:tbl>
      <w:tblPr>
        <w:tblStyle w:val="PlainTable5"/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1172"/>
        <w:gridCol w:w="1625"/>
        <w:gridCol w:w="883"/>
        <w:gridCol w:w="917"/>
        <w:gridCol w:w="2203"/>
      </w:tblGrid>
      <w:tr w:rsidR="00817FCE" w:rsidRPr="00A9382E" w14:paraId="110F2834" w14:textId="77777777" w:rsidTr="00504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0" w:type="dxa"/>
            <w:tcBorders>
              <w:bottom w:val="none" w:sz="0" w:space="0" w:color="auto"/>
              <w:right w:val="none" w:sz="0" w:space="0" w:color="auto"/>
            </w:tcBorders>
            <w:vAlign w:val="bottom"/>
          </w:tcPr>
          <w:p w14:paraId="61749A4B" w14:textId="77777777" w:rsidR="00817FCE" w:rsidRPr="00A9382E" w:rsidRDefault="00817FCE" w:rsidP="00504E2A">
            <w:pPr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Antibody Target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vAlign w:val="bottom"/>
          </w:tcPr>
          <w:p w14:paraId="515027A8" w14:textId="77777777" w:rsidR="00817FCE" w:rsidRPr="00A9382E" w:rsidRDefault="00817FCE" w:rsidP="00504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Target Pathway</w:t>
            </w:r>
          </w:p>
        </w:tc>
        <w:tc>
          <w:tcPr>
            <w:tcW w:w="1625" w:type="dxa"/>
            <w:tcBorders>
              <w:bottom w:val="none" w:sz="0" w:space="0" w:color="auto"/>
            </w:tcBorders>
            <w:vAlign w:val="bottom"/>
          </w:tcPr>
          <w:p w14:paraId="0B0E2DE7" w14:textId="77777777" w:rsidR="00817FCE" w:rsidRPr="00A9382E" w:rsidRDefault="00817FCE" w:rsidP="00504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Manufacturer</w:t>
            </w:r>
          </w:p>
        </w:tc>
        <w:tc>
          <w:tcPr>
            <w:tcW w:w="883" w:type="dxa"/>
            <w:tcBorders>
              <w:bottom w:val="none" w:sz="0" w:space="0" w:color="auto"/>
            </w:tcBorders>
            <w:vAlign w:val="bottom"/>
          </w:tcPr>
          <w:p w14:paraId="3A03B08A" w14:textId="77777777" w:rsidR="00817FCE" w:rsidRPr="00A9382E" w:rsidRDefault="00817FCE" w:rsidP="00504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Clone</w:t>
            </w:r>
          </w:p>
        </w:tc>
        <w:tc>
          <w:tcPr>
            <w:tcW w:w="0" w:type="auto"/>
            <w:tcBorders>
              <w:bottom w:val="none" w:sz="0" w:space="0" w:color="auto"/>
            </w:tcBorders>
            <w:vAlign w:val="bottom"/>
          </w:tcPr>
          <w:p w14:paraId="3A986BC2" w14:textId="77777777" w:rsidR="00817FCE" w:rsidRPr="00A9382E" w:rsidRDefault="00817FCE" w:rsidP="00504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Dilution</w:t>
            </w:r>
          </w:p>
        </w:tc>
        <w:tc>
          <w:tcPr>
            <w:tcW w:w="2203" w:type="dxa"/>
            <w:tcBorders>
              <w:bottom w:val="none" w:sz="0" w:space="0" w:color="auto"/>
            </w:tcBorders>
            <w:vAlign w:val="bottom"/>
          </w:tcPr>
          <w:p w14:paraId="046AD237" w14:textId="77777777" w:rsidR="00817FCE" w:rsidRPr="00A9382E" w:rsidRDefault="00817FCE" w:rsidP="00504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Conjugate</w:t>
            </w:r>
          </w:p>
        </w:tc>
      </w:tr>
      <w:tr w:rsidR="00817FCE" w:rsidRPr="00A9382E" w14:paraId="104C8FC5" w14:textId="77777777" w:rsidTr="00504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right w:val="none" w:sz="0" w:space="0" w:color="auto"/>
            </w:tcBorders>
          </w:tcPr>
          <w:p w14:paraId="0D860A6A" w14:textId="77777777" w:rsidR="00817FCE" w:rsidRPr="00A9382E" w:rsidRDefault="00817FCE" w:rsidP="00504E2A">
            <w:pPr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Phosphorylated MLKL</w:t>
            </w: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(p Thr357) </w:t>
            </w:r>
          </w:p>
        </w:tc>
        <w:tc>
          <w:tcPr>
            <w:tcW w:w="1172" w:type="dxa"/>
          </w:tcPr>
          <w:p w14:paraId="6A4A4ED6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Necroptosis</w:t>
            </w:r>
          </w:p>
        </w:tc>
        <w:tc>
          <w:tcPr>
            <w:tcW w:w="1625" w:type="dxa"/>
          </w:tcPr>
          <w:p w14:paraId="3FBF48C6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Novus (#954724)</w:t>
            </w:r>
          </w:p>
        </w:tc>
        <w:tc>
          <w:tcPr>
            <w:tcW w:w="883" w:type="dxa"/>
          </w:tcPr>
          <w:p w14:paraId="2857B663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954724</w:t>
            </w:r>
          </w:p>
        </w:tc>
        <w:tc>
          <w:tcPr>
            <w:tcW w:w="0" w:type="auto"/>
          </w:tcPr>
          <w:p w14:paraId="47FCC15E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1:200</w:t>
            </w:r>
          </w:p>
        </w:tc>
        <w:tc>
          <w:tcPr>
            <w:tcW w:w="2203" w:type="dxa"/>
          </w:tcPr>
          <w:p w14:paraId="4692FEFA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*see goat anti-mouse </w:t>
            </w:r>
          </w:p>
        </w:tc>
      </w:tr>
      <w:tr w:rsidR="00817FCE" w:rsidRPr="00A9382E" w14:paraId="3E948B6B" w14:textId="77777777" w:rsidTr="00504E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right w:val="none" w:sz="0" w:space="0" w:color="auto"/>
            </w:tcBorders>
          </w:tcPr>
          <w:p w14:paraId="64342EF6" w14:textId="77777777" w:rsidR="00817FCE" w:rsidRPr="00A9382E" w:rsidRDefault="00817FCE" w:rsidP="00504E2A">
            <w:pPr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CD71/Transferrin Receptor 1</w:t>
            </w: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 </w:t>
            </w:r>
          </w:p>
        </w:tc>
        <w:tc>
          <w:tcPr>
            <w:tcW w:w="1172" w:type="dxa"/>
          </w:tcPr>
          <w:p w14:paraId="40FA8EA0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Ferroptosis</w:t>
            </w:r>
          </w:p>
        </w:tc>
        <w:tc>
          <w:tcPr>
            <w:tcW w:w="1625" w:type="dxa"/>
          </w:tcPr>
          <w:p w14:paraId="673E623F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Sigma (MABC1765)</w:t>
            </w:r>
          </w:p>
        </w:tc>
        <w:tc>
          <w:tcPr>
            <w:tcW w:w="883" w:type="dxa"/>
          </w:tcPr>
          <w:p w14:paraId="5F4BE7B9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3F3 FMA</w:t>
            </w:r>
          </w:p>
        </w:tc>
        <w:tc>
          <w:tcPr>
            <w:tcW w:w="0" w:type="auto"/>
          </w:tcPr>
          <w:p w14:paraId="7E058011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1:1,000</w:t>
            </w:r>
          </w:p>
        </w:tc>
        <w:tc>
          <w:tcPr>
            <w:tcW w:w="2203" w:type="dxa"/>
          </w:tcPr>
          <w:p w14:paraId="340F008A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*see goat anti-mouse</w:t>
            </w:r>
          </w:p>
        </w:tc>
      </w:tr>
      <w:tr w:rsidR="00817FCE" w:rsidRPr="00A9382E" w14:paraId="1AAF880F" w14:textId="77777777" w:rsidTr="00504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63B5672E" w14:textId="77777777" w:rsidR="00817FCE" w:rsidRPr="00A9382E" w:rsidRDefault="00817FCE" w:rsidP="00504E2A">
            <w:pPr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Cleaved Caspase 3</w:t>
            </w: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(Asp 175) </w:t>
            </w:r>
          </w:p>
        </w:tc>
        <w:tc>
          <w:tcPr>
            <w:tcW w:w="1172" w:type="dxa"/>
          </w:tcPr>
          <w:p w14:paraId="41442B59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Apoptosis</w:t>
            </w:r>
          </w:p>
        </w:tc>
        <w:tc>
          <w:tcPr>
            <w:tcW w:w="1625" w:type="dxa"/>
          </w:tcPr>
          <w:p w14:paraId="6F3FD4CA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Cell Signaling (9664T)</w:t>
            </w:r>
          </w:p>
        </w:tc>
        <w:tc>
          <w:tcPr>
            <w:tcW w:w="883" w:type="dxa"/>
          </w:tcPr>
          <w:p w14:paraId="7ED332F4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5A1E</w:t>
            </w:r>
          </w:p>
        </w:tc>
        <w:tc>
          <w:tcPr>
            <w:tcW w:w="0" w:type="auto"/>
          </w:tcPr>
          <w:p w14:paraId="0756B84D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2203" w:type="dxa"/>
          </w:tcPr>
          <w:p w14:paraId="24E9069D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*see goat anti-rabbit</w:t>
            </w:r>
          </w:p>
        </w:tc>
      </w:tr>
      <w:tr w:rsidR="00817FCE" w:rsidRPr="00A9382E" w14:paraId="58DE6DA6" w14:textId="77777777" w:rsidTr="00504E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right w:val="none" w:sz="0" w:space="0" w:color="auto"/>
            </w:tcBorders>
          </w:tcPr>
          <w:p w14:paraId="5B0364D0" w14:textId="77777777" w:rsidR="00817FCE" w:rsidRPr="00A9382E" w:rsidRDefault="00817FCE" w:rsidP="00504E2A">
            <w:pPr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Cleaved Gasdermin D</w:t>
            </w: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(Asp275)</w:t>
            </w:r>
          </w:p>
        </w:tc>
        <w:tc>
          <w:tcPr>
            <w:tcW w:w="1172" w:type="dxa"/>
          </w:tcPr>
          <w:p w14:paraId="2C3F76B3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Pyroptosis</w:t>
            </w:r>
          </w:p>
        </w:tc>
        <w:tc>
          <w:tcPr>
            <w:tcW w:w="1625" w:type="dxa"/>
          </w:tcPr>
          <w:p w14:paraId="19B98387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Cell Signaling (NC1630035)</w:t>
            </w:r>
          </w:p>
        </w:tc>
        <w:tc>
          <w:tcPr>
            <w:tcW w:w="883" w:type="dxa"/>
          </w:tcPr>
          <w:p w14:paraId="7CF784FE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E7H9G</w:t>
            </w:r>
          </w:p>
        </w:tc>
        <w:tc>
          <w:tcPr>
            <w:tcW w:w="0" w:type="auto"/>
          </w:tcPr>
          <w:p w14:paraId="3EB5F1E5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2203" w:type="dxa"/>
          </w:tcPr>
          <w:p w14:paraId="650DAE23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*see goat anti-rabbit</w:t>
            </w:r>
          </w:p>
        </w:tc>
      </w:tr>
      <w:tr w:rsidR="00817FCE" w:rsidRPr="00A9382E" w14:paraId="4E6097EC" w14:textId="77777777" w:rsidTr="00504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68215996" w14:textId="77777777" w:rsidR="00817FCE" w:rsidRPr="00A9382E" w:rsidRDefault="00817FCE" w:rsidP="00504E2A">
            <w:pPr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Nucleocapsid</w:t>
            </w: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protein </w:t>
            </w:r>
          </w:p>
        </w:tc>
        <w:tc>
          <w:tcPr>
            <w:tcW w:w="1172" w:type="dxa"/>
          </w:tcPr>
          <w:p w14:paraId="6276B8FD" w14:textId="470FA3C0" w:rsidR="00817FCE" w:rsidRPr="00A9382E" w:rsidRDefault="00BB45B6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SARS-C</w:t>
            </w:r>
            <w:r w:rsidR="0048491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V-2</w:t>
            </w:r>
          </w:p>
        </w:tc>
        <w:tc>
          <w:tcPr>
            <w:tcW w:w="1625" w:type="dxa"/>
          </w:tcPr>
          <w:p w14:paraId="7FA3B885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Abcam (ab281301)</w:t>
            </w:r>
          </w:p>
        </w:tc>
        <w:tc>
          <w:tcPr>
            <w:tcW w:w="883" w:type="dxa"/>
          </w:tcPr>
          <w:p w14:paraId="46EAB4C3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HL5410</w:t>
            </w:r>
          </w:p>
        </w:tc>
        <w:tc>
          <w:tcPr>
            <w:tcW w:w="0" w:type="auto"/>
          </w:tcPr>
          <w:p w14:paraId="35256CCA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1:500</w:t>
            </w:r>
          </w:p>
        </w:tc>
        <w:tc>
          <w:tcPr>
            <w:tcW w:w="2203" w:type="dxa"/>
          </w:tcPr>
          <w:p w14:paraId="77CB53F3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*see goat anti-rabbit</w:t>
            </w:r>
          </w:p>
        </w:tc>
      </w:tr>
      <w:tr w:rsidR="00817FCE" w:rsidRPr="00A9382E" w14:paraId="3799E90A" w14:textId="77777777" w:rsidTr="00504E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right w:val="none" w:sz="0" w:space="0" w:color="auto"/>
            </w:tcBorders>
            <w:shd w:val="clear" w:color="auto" w:fill="F2F2F2" w:themeFill="background1" w:themeFillShade="F2"/>
          </w:tcPr>
          <w:p w14:paraId="6AB1224E" w14:textId="77777777" w:rsidR="00817FCE" w:rsidRPr="00A9382E" w:rsidRDefault="00817FCE" w:rsidP="00504E2A">
            <w:pPr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Goat </w:t>
            </w: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anti-mouse</w:t>
            </w: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IgG2a, human adsorbed</w:t>
            </w:r>
          </w:p>
        </w:tc>
        <w:tc>
          <w:tcPr>
            <w:tcW w:w="1172" w:type="dxa"/>
            <w:shd w:val="clear" w:color="auto" w:fill="F2F2F2" w:themeFill="background1" w:themeFillShade="F2"/>
          </w:tcPr>
          <w:p w14:paraId="287E07EB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5" w:type="dxa"/>
            <w:shd w:val="clear" w:color="auto" w:fill="F2F2F2" w:themeFill="background1" w:themeFillShade="F2"/>
          </w:tcPr>
          <w:p w14:paraId="06028656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Southern Biotech (OB108007)</w:t>
            </w:r>
          </w:p>
        </w:tc>
        <w:tc>
          <w:tcPr>
            <w:tcW w:w="883" w:type="dxa"/>
            <w:shd w:val="clear" w:color="auto" w:fill="F2F2F2" w:themeFill="background1" w:themeFillShade="F2"/>
          </w:tcPr>
          <w:p w14:paraId="29E83B0E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*poly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D2E4933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1:3,000</w:t>
            </w:r>
          </w:p>
        </w:tc>
        <w:tc>
          <w:tcPr>
            <w:tcW w:w="2203" w:type="dxa"/>
            <w:shd w:val="clear" w:color="auto" w:fill="F2F2F2" w:themeFill="background1" w:themeFillShade="F2"/>
          </w:tcPr>
          <w:p w14:paraId="03BAFD73" w14:textId="77777777" w:rsidR="00817FCE" w:rsidRPr="00A9382E" w:rsidRDefault="00817FCE" w:rsidP="00504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Texas Red</w:t>
            </w:r>
          </w:p>
        </w:tc>
      </w:tr>
      <w:tr w:rsidR="00817FCE" w:rsidRPr="00A9382E" w14:paraId="1A880842" w14:textId="77777777" w:rsidTr="00504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tcBorders>
              <w:right w:val="none" w:sz="0" w:space="0" w:color="auto"/>
            </w:tcBorders>
          </w:tcPr>
          <w:p w14:paraId="268DEA51" w14:textId="77777777" w:rsidR="00817FCE" w:rsidRPr="00A9382E" w:rsidRDefault="00817FCE" w:rsidP="00504E2A">
            <w:pPr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Goat </w:t>
            </w:r>
            <w:r w:rsidRPr="00A9382E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anti-Rabbit</w:t>
            </w:r>
            <w:r w:rsidRPr="00A9382E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IgG(H+L), human adsorbed</w:t>
            </w:r>
          </w:p>
        </w:tc>
        <w:tc>
          <w:tcPr>
            <w:tcW w:w="1172" w:type="dxa"/>
          </w:tcPr>
          <w:p w14:paraId="2D62FC6B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5" w:type="dxa"/>
          </w:tcPr>
          <w:p w14:paraId="497A6A4A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Southern Biotech (OB405030)</w:t>
            </w:r>
          </w:p>
        </w:tc>
        <w:tc>
          <w:tcPr>
            <w:tcW w:w="883" w:type="dxa"/>
          </w:tcPr>
          <w:p w14:paraId="784C756B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*poly</w:t>
            </w:r>
          </w:p>
        </w:tc>
        <w:tc>
          <w:tcPr>
            <w:tcW w:w="0" w:type="auto"/>
          </w:tcPr>
          <w:p w14:paraId="2841703A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1:3,000</w:t>
            </w:r>
          </w:p>
        </w:tc>
        <w:tc>
          <w:tcPr>
            <w:tcW w:w="2203" w:type="dxa"/>
          </w:tcPr>
          <w:p w14:paraId="717B1957" w14:textId="77777777" w:rsidR="00817FCE" w:rsidRPr="00A9382E" w:rsidRDefault="00817FCE" w:rsidP="00504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82E">
              <w:rPr>
                <w:rFonts w:ascii="Times New Roman" w:hAnsi="Times New Roman" w:cs="Times New Roman"/>
                <w:sz w:val="20"/>
                <w:szCs w:val="20"/>
              </w:rPr>
              <w:t>AlexaFluor</w:t>
            </w:r>
            <w:proofErr w:type="spellEnd"/>
            <w:r w:rsidRPr="00A9382E">
              <w:rPr>
                <w:rFonts w:ascii="Times New Roman" w:hAnsi="Times New Roman" w:cs="Times New Roman"/>
                <w:sz w:val="20"/>
                <w:szCs w:val="20"/>
              </w:rPr>
              <w:t xml:space="preserve"> 488</w:t>
            </w:r>
          </w:p>
        </w:tc>
      </w:tr>
    </w:tbl>
    <w:p w14:paraId="6FB183F2" w14:textId="77777777" w:rsidR="00817FCE" w:rsidRDefault="00817FCE" w:rsidP="00817FCE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81FCF0F" w14:textId="77777777" w:rsidR="00817FCE" w:rsidRDefault="00817FCE" w:rsidP="00817FCE">
      <w:pPr>
        <w:spacing w:after="0" w:line="480" w:lineRule="auto"/>
        <w:rPr>
          <w:rFonts w:ascii="Times New Roman" w:hAnsi="Times New Roman" w:cs="Times New Roman"/>
          <w:b/>
          <w:noProof/>
        </w:rPr>
      </w:pPr>
      <w:r w:rsidRPr="000E44D2"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3479208" wp14:editId="2BBA0344">
            <wp:simplePos x="0" y="0"/>
            <wp:positionH relativeFrom="column">
              <wp:posOffset>9144</wp:posOffset>
            </wp:positionH>
            <wp:positionV relativeFrom="paragraph">
              <wp:posOffset>867460</wp:posOffset>
            </wp:positionV>
            <wp:extent cx="6385560" cy="7359091"/>
            <wp:effectExtent l="0" t="0" r="0" b="0"/>
            <wp:wrapTopAndBottom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735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 xml:space="preserve">Supplementary Table S2: Correlation between patient characteristics and PCD. </w:t>
      </w:r>
      <w:r>
        <w:rPr>
          <w:rFonts w:ascii="Times New Roman" w:hAnsi="Times New Roman" w:cs="Times New Roman"/>
        </w:rPr>
        <w:t>Spearman’s r resulting from correlation between listed characteristics and results. Color shading legend to indicate strength and directionality of correlation</w:t>
      </w:r>
      <w:r>
        <w:rPr>
          <w:rFonts w:ascii="Times New Roman" w:hAnsi="Times New Roman" w:cs="Times New Roman"/>
          <w:b/>
        </w:rPr>
        <w:br w:type="page"/>
      </w:r>
    </w:p>
    <w:p w14:paraId="4757148B" w14:textId="3E09D072" w:rsidR="00817FCE" w:rsidRDefault="00817FCE" w:rsidP="00817FCE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Table S3: Characteristics of patients that died from severe </w:t>
      </w:r>
      <w:r w:rsidR="00BB45B6">
        <w:rPr>
          <w:rFonts w:ascii="Times New Roman" w:hAnsi="Times New Roman" w:cs="Times New Roman"/>
          <w:b/>
        </w:rPr>
        <w:t>SARS-C</w:t>
      </w:r>
      <w:r w:rsidR="005F19B4">
        <w:rPr>
          <w:rFonts w:ascii="Times New Roman" w:hAnsi="Times New Roman" w:cs="Times New Roman"/>
          <w:b/>
        </w:rPr>
        <w:t>o</w:t>
      </w:r>
      <w:r w:rsidR="00BB45B6">
        <w:rPr>
          <w:rFonts w:ascii="Times New Roman" w:hAnsi="Times New Roman" w:cs="Times New Roman"/>
          <w:b/>
        </w:rPr>
        <w:t>V-2</w:t>
      </w:r>
      <w:r>
        <w:rPr>
          <w:rFonts w:ascii="Times New Roman" w:hAnsi="Times New Roman" w:cs="Times New Roman"/>
          <w:b/>
        </w:rPr>
        <w:t xml:space="preserve"> infection with high versus low viral burden</w:t>
      </w:r>
    </w:p>
    <w:tbl>
      <w:tblPr>
        <w:tblW w:w="9171" w:type="dxa"/>
        <w:tblInd w:w="465" w:type="dxa"/>
        <w:tblLook w:val="04A0" w:firstRow="1" w:lastRow="0" w:firstColumn="1" w:lastColumn="0" w:noHBand="0" w:noVBand="1"/>
      </w:tblPr>
      <w:tblGrid>
        <w:gridCol w:w="2765"/>
        <w:gridCol w:w="1160"/>
        <w:gridCol w:w="806"/>
        <w:gridCol w:w="566"/>
        <w:gridCol w:w="1316"/>
        <w:gridCol w:w="922"/>
        <w:gridCol w:w="1636"/>
      </w:tblGrid>
      <w:tr w:rsidR="00817FCE" w:rsidRPr="006F289E" w14:paraId="2E93E503" w14:textId="77777777" w:rsidTr="00504E2A">
        <w:trPr>
          <w:trHeight w:val="144"/>
        </w:trPr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BE4C5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45653" w14:textId="198E7B22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Low </w:t>
            </w:r>
            <w:r w:rsidR="00BB45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SARS-C</w:t>
            </w:r>
            <w:r w:rsidR="005F19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="00BB45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V-2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b</w:t>
            </w:r>
            <w:r w:rsidRPr="00417B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urden (n=19)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07243" w14:textId="0A16996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High </w:t>
            </w:r>
            <w:r w:rsidR="00BB45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SARS-C</w:t>
            </w:r>
            <w:r w:rsidR="005F19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="00BB45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V-2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b</w:t>
            </w:r>
            <w:r w:rsidRPr="00417B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urden (n=9)</w:t>
            </w:r>
          </w:p>
        </w:tc>
        <w:tc>
          <w:tcPr>
            <w:tcW w:w="25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1C5273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817FCE" w:rsidRPr="006F289E" w14:paraId="7AE73D6E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578C1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68E0F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4985C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5E322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17FCE" w:rsidRPr="006F289E" w14:paraId="00325AE3" w14:textId="77777777" w:rsidTr="00504E2A">
        <w:trPr>
          <w:trHeight w:val="144"/>
        </w:trPr>
        <w:tc>
          <w:tcPr>
            <w:tcW w:w="66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42C9A00" w14:textId="77777777" w:rsidR="00817FCE" w:rsidRPr="00243E59" w:rsidRDefault="00817FCE" w:rsidP="00504E2A">
            <w:pPr>
              <w:spacing w:after="0" w:line="240" w:lineRule="auto"/>
              <w:ind w:right="-2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Demographics</w:t>
            </w:r>
          </w:p>
        </w:tc>
        <w:tc>
          <w:tcPr>
            <w:tcW w:w="25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CC15A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17FCE" w:rsidRPr="006F289E" w14:paraId="5E30E022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56AFE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(y</w:t>
            </w: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ears</w:t>
            </w: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5269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480F4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DF5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AF5A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C5DD4B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739C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0.21</w:t>
            </w:r>
          </w:p>
        </w:tc>
      </w:tr>
      <w:tr w:rsidR="00817FCE" w:rsidRPr="006F289E" w14:paraId="34ECAE89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36BD2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073E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EB8F3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43E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BD80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A8C2A1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867A3" w14:textId="2007B3ED" w:rsidR="00817FCE" w:rsidRPr="00243E59" w:rsidRDefault="0017363D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0.65</w:t>
            </w:r>
          </w:p>
        </w:tc>
      </w:tr>
      <w:tr w:rsidR="00817FCE" w:rsidRPr="006F289E" w14:paraId="124312CC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07AD5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3F02" w14:textId="628E44B7" w:rsidR="00817FCE" w:rsidRPr="00152C69" w:rsidRDefault="00864332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EEC7F" w14:textId="06EF1479" w:rsidR="00817FCE" w:rsidRPr="00152C69" w:rsidRDefault="00864332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817FCE"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838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9B62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92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21D9D0E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1F0658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17FCE" w:rsidRPr="006F289E" w14:paraId="161DF55B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4D1C2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DB6A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1467B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8F6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F87D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23BDF2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CF27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0.34</w:t>
            </w:r>
          </w:p>
        </w:tc>
      </w:tr>
      <w:tr w:rsidR="00817FCE" w:rsidRPr="006F289E" w14:paraId="209C1BC1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A6ACB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B335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ABA57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7D6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61A6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E0EC5C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6CC6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0.70</w:t>
            </w:r>
          </w:p>
        </w:tc>
      </w:tr>
      <w:tr w:rsidR="00817FCE" w:rsidRPr="006F289E" w14:paraId="51EAE51C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E185AB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Hispanic/Latinx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C0B2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A42C1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DB0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176A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AF0B9F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BB49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0.31</w:t>
            </w:r>
          </w:p>
        </w:tc>
      </w:tr>
      <w:tr w:rsidR="00817FCE" w:rsidRPr="006F289E" w14:paraId="308211AA" w14:textId="77777777" w:rsidTr="00504E2A">
        <w:trPr>
          <w:trHeight w:val="144"/>
        </w:trPr>
        <w:tc>
          <w:tcPr>
            <w:tcW w:w="66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3B64331F" w14:textId="77777777" w:rsidR="00817FCE" w:rsidRPr="00152C69" w:rsidRDefault="00817FCE" w:rsidP="00504E2A">
            <w:pPr>
              <w:spacing w:after="0" w:line="240" w:lineRule="auto"/>
              <w:ind w:right="-211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Co-morbidities</w:t>
            </w:r>
          </w:p>
        </w:tc>
        <w:tc>
          <w:tcPr>
            <w:tcW w:w="2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0E09FED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17FCE" w:rsidRPr="006F289E" w14:paraId="143CD3DE" w14:textId="77777777" w:rsidTr="00504E2A">
        <w:trPr>
          <w:trHeight w:val="144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C69E6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4670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62521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594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DB18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B4101C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E18D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0.80</w:t>
            </w:r>
          </w:p>
        </w:tc>
      </w:tr>
      <w:tr w:rsidR="00817FCE" w:rsidRPr="006F289E" w14:paraId="62B44639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8AF9B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C3D9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71D17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039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A00E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1C2A54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B16B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0.70</w:t>
            </w:r>
          </w:p>
        </w:tc>
      </w:tr>
      <w:tr w:rsidR="00817FCE" w:rsidRPr="006F289E" w14:paraId="0F3B4EDD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6D252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76EB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FB1F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C7E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FC0A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DBBA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5B7D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0.04</w:t>
            </w:r>
          </w:p>
        </w:tc>
      </w:tr>
      <w:tr w:rsidR="00817FCE" w:rsidRPr="006F289E" w14:paraId="4A74F84E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D22E3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5DEB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FD929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DD1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F4C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5DC4BD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5679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0.69</w:t>
            </w:r>
          </w:p>
        </w:tc>
      </w:tr>
      <w:tr w:rsidR="00817FCE" w:rsidRPr="006F289E" w14:paraId="443521C8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6B55C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48E9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FF37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C27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90EC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8769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AE66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0.01</w:t>
            </w:r>
          </w:p>
        </w:tc>
      </w:tr>
      <w:tr w:rsidR="00817FCE" w:rsidRPr="006F289E" w14:paraId="1692BA98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DC9E0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Kidney Disease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7682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D34CB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01D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7B5B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AF2B79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A301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0.10</w:t>
            </w:r>
          </w:p>
        </w:tc>
      </w:tr>
      <w:tr w:rsidR="00817FCE" w:rsidRPr="006F289E" w14:paraId="138A32F0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D1876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Smoker/COPD/Asthma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2609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DF77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BAE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B5EF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6761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DBDE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0.03</w:t>
            </w:r>
          </w:p>
        </w:tc>
      </w:tr>
      <w:tr w:rsidR="00817FCE" w:rsidRPr="006F289E" w14:paraId="6DD70320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0DEA1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9E3A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80BD0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DDE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379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88A70F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BC16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0.48</w:t>
            </w:r>
          </w:p>
        </w:tc>
      </w:tr>
      <w:tr w:rsidR="00817FCE" w:rsidRPr="006F289E" w14:paraId="271F3078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9FCEBE" w14:textId="1CF12054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Immu</w:t>
            </w: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 </w:t>
            </w: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suppress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ion prior to </w:t>
            </w:r>
            <w:r w:rsidR="00BB4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SARS-C</w:t>
            </w:r>
            <w:r w:rsidR="005F1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BB4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V-2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536C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C2E94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9D2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10CF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EBBFE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E5FD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0.48</w:t>
            </w:r>
          </w:p>
        </w:tc>
      </w:tr>
      <w:tr w:rsidR="00817FCE" w:rsidRPr="006F289E" w14:paraId="1252393F" w14:textId="77777777" w:rsidTr="00504E2A">
        <w:trPr>
          <w:trHeight w:val="144"/>
        </w:trPr>
        <w:tc>
          <w:tcPr>
            <w:tcW w:w="9171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hideMark/>
          </w:tcPr>
          <w:p w14:paraId="72932729" w14:textId="77777777" w:rsidR="00817FCE" w:rsidRPr="00152C69" w:rsidRDefault="00817FCE" w:rsidP="00504E2A">
            <w:pPr>
              <w:tabs>
                <w:tab w:val="left" w:pos="7803"/>
              </w:tabs>
              <w:spacing w:after="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152C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</w:rPr>
              <w:t>Clinical Course/ Intervention</w:t>
            </w:r>
          </w:p>
        </w:tc>
      </w:tr>
      <w:tr w:rsidR="00817FCE" w:rsidRPr="006F289E" w14:paraId="67535377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AE858" w14:textId="6971FD19" w:rsidR="00817FCE" w:rsidRPr="00152C69" w:rsidRDefault="00BB45B6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SARS-C</w:t>
            </w:r>
            <w:r w:rsidR="005F1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V-2</w:t>
            </w:r>
            <w:r w:rsidR="00817FCE"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infection &lt; 21 days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7C97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89A2E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8AB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9443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A61C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69FF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0.08</w:t>
            </w:r>
          </w:p>
        </w:tc>
      </w:tr>
      <w:tr w:rsidR="00817FCE" w:rsidRPr="006F289E" w14:paraId="7F5A88B5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5F7CB" w14:textId="550785F7" w:rsidR="00817FCE" w:rsidRPr="00152C69" w:rsidRDefault="00BB45B6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SARS-C</w:t>
            </w:r>
            <w:r w:rsidR="005F1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V-2</w:t>
            </w:r>
            <w:r w:rsidR="00817FCE"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infection </w:t>
            </w:r>
            <w:r w:rsidR="00817FCE"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&gt;/=</w:t>
            </w:r>
            <w:r w:rsidR="00817FCE"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 days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C804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0DCF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8C3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65DB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2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D56F3FF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BDB83C3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17FCE" w:rsidRPr="006F289E" w14:paraId="2E832453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B82C9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ICU admittance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3CC0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6285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812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074B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8B44E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E843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0.14</w:t>
            </w:r>
          </w:p>
        </w:tc>
      </w:tr>
      <w:tr w:rsidR="00817FCE" w:rsidRPr="006F289E" w14:paraId="1005CB1F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53ED1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ICU duration</w:t>
            </w: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(days)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E0BE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5CCF0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ECF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6175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B3A687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048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0.59</w:t>
            </w:r>
          </w:p>
        </w:tc>
      </w:tr>
      <w:tr w:rsidR="00817FCE" w:rsidRPr="006F289E" w14:paraId="42600FD6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E2573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Mechanical Ventilation (MV)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87AA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46B42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AF6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CAF8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4A68ED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345F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817FCE" w:rsidRPr="006F289E" w14:paraId="45F78F21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C6F49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MV duration (days)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4EF6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00E8E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399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D7E8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E2B894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8EC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817FCE" w:rsidRPr="006F289E" w14:paraId="31CBB85E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AB8FC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Pressors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66C6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A1DA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260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A6F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1B365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18F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817FCE" w:rsidRPr="006F289E" w14:paraId="0F4E01BF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CCC2E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4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ECMO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FF57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858B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16A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4FB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DC296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D75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.94</w:t>
            </w:r>
          </w:p>
        </w:tc>
      </w:tr>
      <w:tr w:rsidR="00817FCE" w:rsidRPr="006F289E" w14:paraId="2211FDAB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5A779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CRRT</w:t>
            </w: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dialysis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9170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76A4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3C4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73A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A534F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03B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0.22</w:t>
            </w:r>
          </w:p>
        </w:tc>
      </w:tr>
      <w:tr w:rsidR="00817FCE" w:rsidRPr="006F289E" w14:paraId="09C69C5A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3D4FB5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Immun</w:t>
            </w: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 </w:t>
            </w: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suppress</w:t>
            </w: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8A46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901F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D64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DDB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680FC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AA9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0.31</w:t>
            </w:r>
          </w:p>
        </w:tc>
      </w:tr>
      <w:tr w:rsidR="00817FCE" w:rsidRPr="006F289E" w14:paraId="2074C2FC" w14:textId="77777777" w:rsidTr="00504E2A">
        <w:trPr>
          <w:trHeight w:val="144"/>
        </w:trPr>
        <w:tc>
          <w:tcPr>
            <w:tcW w:w="2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68DF18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2° bacterial lung </w:t>
            </w:r>
            <w:r w:rsidRPr="00AA66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infection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’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709E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0927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205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6921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9F2B0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D86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817FCE" w:rsidRPr="006F289E" w14:paraId="687A3343" w14:textId="77777777" w:rsidTr="00504E2A">
        <w:trPr>
          <w:trHeight w:val="144"/>
        </w:trPr>
        <w:tc>
          <w:tcPr>
            <w:tcW w:w="91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3A68FB37" w14:textId="77777777" w:rsidR="00817FCE" w:rsidRPr="00152C69" w:rsidRDefault="00817FCE" w:rsidP="00504E2A">
            <w:pPr>
              <w:spacing w:after="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15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Factors Contributing to </w:t>
            </w:r>
            <w:r w:rsidRPr="00152C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</w:rPr>
              <w:t>Death</w:t>
            </w:r>
          </w:p>
        </w:tc>
      </w:tr>
      <w:tr w:rsidR="00817FCE" w:rsidRPr="006F289E" w14:paraId="04FE3544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D79B7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3C4C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CE8C8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0AD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B86D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040AA7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77DB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0.36</w:t>
            </w:r>
          </w:p>
        </w:tc>
      </w:tr>
      <w:tr w:rsidR="00817FCE" w:rsidRPr="006F289E" w14:paraId="5724C9B3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E2122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Cardiovascular </w:t>
            </w: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death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EE5D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A5DE5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FAA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B9D3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FFA758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BD19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0.31</w:t>
            </w:r>
          </w:p>
        </w:tc>
      </w:tr>
      <w:tr w:rsidR="00817FCE" w:rsidRPr="006F289E" w14:paraId="08F64AEF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AC02E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Multi-organ failure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6A9E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61B4C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FBA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0866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82192A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4246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0.48</w:t>
            </w:r>
          </w:p>
        </w:tc>
      </w:tr>
      <w:tr w:rsidR="00817FCE" w:rsidRPr="006F289E" w14:paraId="2877744C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5646D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8CE1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B6125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6DE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7303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341FDD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A96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</w:tr>
      <w:tr w:rsidR="00817FCE" w:rsidRPr="006F289E" w14:paraId="218CE6FD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B54CD9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`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CE04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9373C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2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D31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6C81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727C13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B920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0.82</w:t>
            </w:r>
          </w:p>
        </w:tc>
      </w:tr>
      <w:tr w:rsidR="00817FCE" w:rsidRPr="006F289E" w14:paraId="799F8B16" w14:textId="77777777" w:rsidTr="00504E2A">
        <w:trPr>
          <w:trHeight w:val="144"/>
        </w:trPr>
        <w:tc>
          <w:tcPr>
            <w:tcW w:w="91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35863B59" w14:textId="77777777" w:rsidR="00817FCE" w:rsidRPr="00152C69" w:rsidRDefault="00817FCE" w:rsidP="00504E2A">
            <w:pPr>
              <w:spacing w:after="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45D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</w:rPr>
              <w:t>Vaccination Status</w:t>
            </w:r>
          </w:p>
        </w:tc>
      </w:tr>
      <w:tr w:rsidR="00817FCE" w:rsidRPr="006F289E" w14:paraId="0156307F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7CF50" w14:textId="77777777" w:rsidR="00817FCE" w:rsidRPr="0024406E" w:rsidRDefault="00817FCE" w:rsidP="00504E2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A6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Unvaccinated^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27DF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B80EF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E326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FA01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E7E6E6"/>
            <w:vAlign w:val="center"/>
          </w:tcPr>
          <w:p w14:paraId="366E291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B2B25CE" w14:textId="77777777" w:rsidR="00817FCE" w:rsidRPr="00965293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5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0.96</w:t>
            </w:r>
          </w:p>
        </w:tc>
      </w:tr>
      <w:tr w:rsidR="00817FCE" w:rsidRPr="006F289E" w14:paraId="56AD9E83" w14:textId="77777777" w:rsidTr="00504E2A">
        <w:trPr>
          <w:trHeight w:val="144"/>
        </w:trPr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F37C0" w14:textId="77777777" w:rsidR="00817FCE" w:rsidRPr="00152C6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Unknown Status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A2C2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2C1E5" w14:textId="77777777" w:rsidR="00817FCE" w:rsidRPr="00152C6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4AB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0A7E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0AF6E73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12B0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5DA6ED0B" w14:textId="77777777" w:rsidR="00817FCE" w:rsidRPr="00DE7B92" w:rsidRDefault="00817FCE" w:rsidP="00817FCE">
      <w:pPr>
        <w:spacing w:after="0" w:line="480" w:lineRule="auto"/>
        <w:rPr>
          <w:rFonts w:ascii="Times New Roman" w:hAnsi="Times New Roman" w:cs="Times New Roman"/>
          <w:i/>
        </w:rPr>
      </w:pPr>
      <w:r w:rsidRPr="00DE7B92">
        <w:rPr>
          <w:rFonts w:ascii="Times New Roman" w:hAnsi="Times New Roman" w:cs="Times New Roman"/>
          <w:i/>
        </w:rPr>
        <w:t>-ECMO- extracorporeal membrane oxygenation; CRRT- continuous renal replacement therapy</w:t>
      </w:r>
    </w:p>
    <w:p w14:paraId="67E09696" w14:textId="77777777" w:rsidR="00817FCE" w:rsidRPr="005B0983" w:rsidRDefault="00817FCE" w:rsidP="00817FCE">
      <w:pPr>
        <w:spacing w:after="0" w:line="480" w:lineRule="auto"/>
        <w:rPr>
          <w:rFonts w:ascii="Times New Roman" w:hAnsi="Times New Roman" w:cs="Times New Roman"/>
          <w:i/>
        </w:rPr>
      </w:pPr>
      <w:r w:rsidRPr="005B0983">
        <w:rPr>
          <w:rFonts w:ascii="Times New Roman" w:hAnsi="Times New Roman" w:cs="Times New Roman"/>
          <w:i/>
        </w:rPr>
        <w:t xml:space="preserve">#ANOVA with Fisher's Least Significant Difference (LSD) test </w:t>
      </w:r>
      <w:r>
        <w:rPr>
          <w:rFonts w:ascii="Times New Roman" w:hAnsi="Times New Roman" w:cs="Times New Roman"/>
          <w:i/>
        </w:rPr>
        <w:t xml:space="preserve">was used for continuous </w:t>
      </w:r>
      <w:proofErr w:type="spellStart"/>
      <w:r>
        <w:rPr>
          <w:rFonts w:ascii="Times New Roman" w:hAnsi="Times New Roman" w:cs="Times New Roman"/>
          <w:i/>
        </w:rPr>
        <w:t>variables;</w:t>
      </w:r>
      <w:r w:rsidRPr="005B0983">
        <w:rPr>
          <w:rFonts w:ascii="Times New Roman" w:hAnsi="Times New Roman" w:cs="Times New Roman"/>
          <w:i/>
        </w:rPr>
        <w:t>Chi</w:t>
      </w:r>
      <w:proofErr w:type="spellEnd"/>
      <w:r w:rsidRPr="005B0983">
        <w:rPr>
          <w:rFonts w:ascii="Times New Roman" w:hAnsi="Times New Roman" w:cs="Times New Roman"/>
          <w:i/>
        </w:rPr>
        <w:t xml:space="preserve"> Square test</w:t>
      </w:r>
      <w:r>
        <w:rPr>
          <w:rFonts w:ascii="Times New Roman" w:hAnsi="Times New Roman" w:cs="Times New Roman"/>
          <w:i/>
        </w:rPr>
        <w:t xml:space="preserve"> was used</w:t>
      </w:r>
      <w:r w:rsidRPr="005B0983">
        <w:rPr>
          <w:rFonts w:ascii="Times New Roman" w:hAnsi="Times New Roman" w:cs="Times New Roman"/>
          <w:i/>
        </w:rPr>
        <w:t xml:space="preserve"> for qualitative variables</w:t>
      </w:r>
    </w:p>
    <w:p w14:paraId="2DFDDF4C" w14:textId="77777777" w:rsidR="00817FCE" w:rsidRPr="005B0983" w:rsidRDefault="00817FCE" w:rsidP="00817FCE">
      <w:pPr>
        <w:spacing w:after="0" w:line="480" w:lineRule="auto"/>
        <w:rPr>
          <w:rFonts w:ascii="Times New Roman" w:hAnsi="Times New Roman" w:cs="Times New Roman"/>
          <w:i/>
        </w:rPr>
      </w:pPr>
      <w:r w:rsidRPr="005B0983">
        <w:rPr>
          <w:rFonts w:ascii="Times New Roman" w:hAnsi="Times New Roman" w:cs="Times New Roman"/>
          <w:i/>
        </w:rPr>
        <w:lastRenderedPageBreak/>
        <w:t>’ 2° bacterial lung infection include</w:t>
      </w:r>
      <w:r>
        <w:rPr>
          <w:rFonts w:ascii="Times New Roman" w:hAnsi="Times New Roman" w:cs="Times New Roman"/>
          <w:i/>
        </w:rPr>
        <w:t xml:space="preserve"> 45.5</w:t>
      </w:r>
      <w:r w:rsidRPr="005B0983">
        <w:rPr>
          <w:rFonts w:ascii="Times New Roman" w:hAnsi="Times New Roman" w:cs="Times New Roman"/>
          <w:i/>
        </w:rPr>
        <w:t xml:space="preserve">% </w:t>
      </w:r>
      <w:r>
        <w:rPr>
          <w:rFonts w:ascii="Times New Roman" w:hAnsi="Times New Roman" w:cs="Times New Roman"/>
          <w:i/>
        </w:rPr>
        <w:t>G</w:t>
      </w:r>
      <w:r w:rsidRPr="005B0983">
        <w:rPr>
          <w:rFonts w:ascii="Times New Roman" w:hAnsi="Times New Roman" w:cs="Times New Roman"/>
          <w:i/>
        </w:rPr>
        <w:t>ram negative bacteria (</w:t>
      </w:r>
      <w:proofErr w:type="spellStart"/>
      <w:r>
        <w:rPr>
          <w:rFonts w:ascii="Times New Roman" w:hAnsi="Times New Roman" w:cs="Times New Roman"/>
          <w:i/>
        </w:rPr>
        <w:t>P.aeruginosa</w:t>
      </w:r>
      <w:proofErr w:type="spellEnd"/>
      <w:r>
        <w:rPr>
          <w:rFonts w:ascii="Times New Roman" w:hAnsi="Times New Roman" w:cs="Times New Roman"/>
          <w:i/>
        </w:rPr>
        <w:t xml:space="preserve">, S. </w:t>
      </w:r>
      <w:proofErr w:type="spellStart"/>
      <w:r>
        <w:rPr>
          <w:rFonts w:ascii="Times New Roman" w:hAnsi="Times New Roman" w:cs="Times New Roman"/>
          <w:i/>
        </w:rPr>
        <w:t>maltophilia</w:t>
      </w:r>
      <w:proofErr w:type="spellEnd"/>
      <w:r>
        <w:rPr>
          <w:rFonts w:ascii="Times New Roman" w:hAnsi="Times New Roman" w:cs="Times New Roman"/>
          <w:i/>
        </w:rPr>
        <w:t xml:space="preserve">, K. pneumoniae, K. </w:t>
      </w:r>
      <w:proofErr w:type="spellStart"/>
      <w:r>
        <w:rPr>
          <w:rFonts w:ascii="Times New Roman" w:hAnsi="Times New Roman" w:cs="Times New Roman"/>
          <w:i/>
        </w:rPr>
        <w:t>aerugenes</w:t>
      </w:r>
      <w:proofErr w:type="spellEnd"/>
      <w:r>
        <w:rPr>
          <w:rFonts w:ascii="Times New Roman" w:hAnsi="Times New Roman" w:cs="Times New Roman"/>
          <w:i/>
        </w:rPr>
        <w:t xml:space="preserve">, P. </w:t>
      </w:r>
      <w:proofErr w:type="spellStart"/>
      <w:r>
        <w:rPr>
          <w:rFonts w:ascii="Times New Roman" w:hAnsi="Times New Roman" w:cs="Times New Roman"/>
          <w:i/>
        </w:rPr>
        <w:t>agglomerans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Achromobacter</w:t>
      </w:r>
      <w:proofErr w:type="spellEnd"/>
      <w:r>
        <w:rPr>
          <w:rFonts w:ascii="Times New Roman" w:hAnsi="Times New Roman" w:cs="Times New Roman"/>
          <w:i/>
        </w:rPr>
        <w:t>,</w:t>
      </w:r>
      <w:r w:rsidRPr="00856E9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Acinetobacter, and Enterobacter,  </w:t>
      </w:r>
      <w:r w:rsidRPr="005B0983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>, 27.3</w:t>
      </w:r>
      <w:r w:rsidRPr="005B0983">
        <w:rPr>
          <w:rFonts w:ascii="Times New Roman" w:hAnsi="Times New Roman" w:cs="Times New Roman"/>
          <w:i/>
        </w:rPr>
        <w:t xml:space="preserve">% </w:t>
      </w:r>
      <w:r>
        <w:rPr>
          <w:rFonts w:ascii="Times New Roman" w:hAnsi="Times New Roman" w:cs="Times New Roman"/>
          <w:i/>
        </w:rPr>
        <w:t>G</w:t>
      </w:r>
      <w:r w:rsidRPr="005B0983">
        <w:rPr>
          <w:rFonts w:ascii="Times New Roman" w:hAnsi="Times New Roman" w:cs="Times New Roman"/>
          <w:i/>
        </w:rPr>
        <w:t>ram positive pathogens (</w:t>
      </w:r>
      <w:r>
        <w:rPr>
          <w:rFonts w:ascii="Times New Roman" w:hAnsi="Times New Roman" w:cs="Times New Roman"/>
          <w:i/>
        </w:rPr>
        <w:t>methicillin-sensitive or methicillin-resistant S. aureus</w:t>
      </w:r>
      <w:r w:rsidRPr="005B0983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, and 27.3% mixed infection with both Gram negative and Gram positive bacteria (MRSA with K. pneumoniae, MRSA with P. </w:t>
      </w:r>
      <w:proofErr w:type="spellStart"/>
      <w:r>
        <w:rPr>
          <w:rFonts w:ascii="Times New Roman" w:hAnsi="Times New Roman" w:cs="Times New Roman"/>
          <w:i/>
        </w:rPr>
        <w:t>agglomerans</w:t>
      </w:r>
      <w:proofErr w:type="spellEnd"/>
      <w:r>
        <w:rPr>
          <w:rFonts w:ascii="Times New Roman" w:hAnsi="Times New Roman" w:cs="Times New Roman"/>
          <w:i/>
        </w:rPr>
        <w:t xml:space="preserve">, and S. aureus with E. </w:t>
      </w:r>
      <w:proofErr w:type="spellStart"/>
      <w:r>
        <w:rPr>
          <w:rFonts w:ascii="Times New Roman" w:hAnsi="Times New Roman" w:cs="Times New Roman"/>
          <w:i/>
        </w:rPr>
        <w:t>cloaceae</w:t>
      </w:r>
      <w:proofErr w:type="spellEnd"/>
      <w:r>
        <w:rPr>
          <w:rFonts w:ascii="Times New Roman" w:hAnsi="Times New Roman" w:cs="Times New Roman"/>
          <w:i/>
        </w:rPr>
        <w:t>)</w:t>
      </w:r>
      <w:r w:rsidRPr="005B0983">
        <w:rPr>
          <w:rFonts w:ascii="Times New Roman" w:hAnsi="Times New Roman" w:cs="Times New Roman"/>
          <w:i/>
        </w:rPr>
        <w:t>.</w:t>
      </w:r>
    </w:p>
    <w:p w14:paraId="7F6C222C" w14:textId="77777777" w:rsidR="00817FCE" w:rsidRDefault="00817FCE" w:rsidP="00817FCE">
      <w:pPr>
        <w:spacing w:after="0" w:line="480" w:lineRule="auto"/>
        <w:rPr>
          <w:rFonts w:ascii="Times New Roman" w:hAnsi="Times New Roman" w:cs="Times New Roman"/>
          <w:i/>
        </w:rPr>
      </w:pPr>
      <w:r w:rsidRPr="005B0983">
        <w:rPr>
          <w:rFonts w:ascii="Times New Roman" w:hAnsi="Times New Roman" w:cs="Times New Roman"/>
          <w:i/>
        </w:rPr>
        <w:t>` Other factors contributing to death include:</w:t>
      </w:r>
      <w:r>
        <w:rPr>
          <w:rFonts w:ascii="Times New Roman" w:hAnsi="Times New Roman" w:cs="Times New Roman"/>
          <w:i/>
        </w:rPr>
        <w:t xml:space="preserve"> </w:t>
      </w:r>
      <w:r w:rsidRPr="003207D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blunt force trauma, renal failure, cirrhosis, and sepsis</w:t>
      </w:r>
    </w:p>
    <w:p w14:paraId="726801B2" w14:textId="1CAB456D" w:rsidR="00817FCE" w:rsidRDefault="00817FCE" w:rsidP="00817FCE">
      <w:pPr>
        <w:spacing w:after="0" w:line="480" w:lineRule="auto"/>
        <w:rPr>
          <w:rFonts w:ascii="Times New Roman" w:hAnsi="Times New Roman" w:cs="Times New Roman"/>
          <w:i/>
        </w:rPr>
      </w:pPr>
      <w:r w:rsidRPr="005B0983">
        <w:rPr>
          <w:rFonts w:ascii="Times New Roman" w:hAnsi="Times New Roman" w:cs="Times New Roman"/>
          <w:i/>
        </w:rPr>
        <w:t xml:space="preserve">^Individuals that died prior to the availability of </w:t>
      </w:r>
      <w:r w:rsidR="00BB45B6">
        <w:rPr>
          <w:rFonts w:ascii="Times New Roman" w:hAnsi="Times New Roman" w:cs="Times New Roman"/>
          <w:i/>
        </w:rPr>
        <w:t>SARS-C</w:t>
      </w:r>
      <w:r w:rsidR="005F19B4">
        <w:rPr>
          <w:rFonts w:ascii="Times New Roman" w:hAnsi="Times New Roman" w:cs="Times New Roman"/>
          <w:i/>
        </w:rPr>
        <w:t>o</w:t>
      </w:r>
      <w:r w:rsidR="00BB45B6">
        <w:rPr>
          <w:rFonts w:ascii="Times New Roman" w:hAnsi="Times New Roman" w:cs="Times New Roman"/>
          <w:i/>
        </w:rPr>
        <w:t>V-2</w:t>
      </w:r>
      <w:r w:rsidRPr="005B0983">
        <w:rPr>
          <w:rFonts w:ascii="Times New Roman" w:hAnsi="Times New Roman" w:cs="Times New Roman"/>
          <w:i/>
        </w:rPr>
        <w:t xml:space="preserve"> vaccines were considered unvaccinated</w:t>
      </w:r>
    </w:p>
    <w:p w14:paraId="1B15F27E" w14:textId="77777777" w:rsidR="00817FCE" w:rsidRDefault="00817FCE" w:rsidP="00817FCE">
      <w:pPr>
        <w:spacing w:after="0" w:line="480" w:lineRule="auto"/>
        <w:rPr>
          <w:rFonts w:ascii="Times New Roman" w:hAnsi="Times New Roman" w:cs="Times New Roman"/>
          <w:i/>
        </w:rPr>
      </w:pPr>
    </w:p>
    <w:p w14:paraId="340483BF" w14:textId="77777777" w:rsidR="00817FCE" w:rsidRPr="00874B1B" w:rsidRDefault="00817FCE" w:rsidP="00817FCE">
      <w:pPr>
        <w:spacing w:after="0"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br w:type="page"/>
      </w:r>
    </w:p>
    <w:p w14:paraId="2C3F042A" w14:textId="71932144" w:rsidR="00817FCE" w:rsidRDefault="00817FCE" w:rsidP="00817FCE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Table S4: Microscopic</w:t>
      </w:r>
      <w:r w:rsidRPr="00D8241B">
        <w:rPr>
          <w:rFonts w:ascii="Times New Roman" w:hAnsi="Times New Roman" w:cs="Times New Roman"/>
          <w:b/>
        </w:rPr>
        <w:t xml:space="preserve"> findings in </w:t>
      </w:r>
      <w:r>
        <w:rPr>
          <w:rFonts w:ascii="Times New Roman" w:hAnsi="Times New Roman" w:cs="Times New Roman"/>
          <w:b/>
        </w:rPr>
        <w:t xml:space="preserve">the lungs of patients that died from severe </w:t>
      </w:r>
      <w:r w:rsidR="00BB45B6">
        <w:rPr>
          <w:rFonts w:ascii="Times New Roman" w:hAnsi="Times New Roman" w:cs="Times New Roman"/>
          <w:b/>
        </w:rPr>
        <w:t>SARS-C</w:t>
      </w:r>
      <w:r w:rsidR="005F19B4">
        <w:rPr>
          <w:rFonts w:ascii="Times New Roman" w:hAnsi="Times New Roman" w:cs="Times New Roman"/>
          <w:b/>
        </w:rPr>
        <w:t>o</w:t>
      </w:r>
      <w:r w:rsidR="00BB45B6">
        <w:rPr>
          <w:rFonts w:ascii="Times New Roman" w:hAnsi="Times New Roman" w:cs="Times New Roman"/>
          <w:b/>
        </w:rPr>
        <w:t>V-2</w:t>
      </w:r>
      <w:r>
        <w:rPr>
          <w:rFonts w:ascii="Times New Roman" w:hAnsi="Times New Roman" w:cs="Times New Roman"/>
          <w:b/>
        </w:rPr>
        <w:t xml:space="preserve"> infection with high versus low viral burden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862"/>
        <w:gridCol w:w="836"/>
        <w:gridCol w:w="991"/>
        <w:gridCol w:w="852"/>
        <w:gridCol w:w="825"/>
        <w:gridCol w:w="979"/>
        <w:gridCol w:w="406"/>
        <w:gridCol w:w="864"/>
        <w:gridCol w:w="416"/>
        <w:gridCol w:w="766"/>
      </w:tblGrid>
      <w:tr w:rsidR="00817FCE" w:rsidRPr="00A9382E" w14:paraId="0292A725" w14:textId="77777777" w:rsidTr="00504E2A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F879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08405" w14:textId="34701029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Low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B45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SARS-C</w:t>
            </w:r>
            <w:r w:rsidR="0048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="00BB45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burden</w:t>
            </w: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(n=19)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56C16" w14:textId="4A28C272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High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B45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SARS-C</w:t>
            </w:r>
            <w:r w:rsidR="0048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="00BB45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burden</w:t>
            </w: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(n=9)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071A5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  <w:p w14:paraId="5CC47EE9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p-value (Scores)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5A4C8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  <w:p w14:paraId="7FCF7B52" w14:textId="77777777" w:rsidR="00817FCE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p-value</w:t>
            </w:r>
          </w:p>
          <w:p w14:paraId="55BB03EE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(# cases)</w:t>
            </w:r>
          </w:p>
        </w:tc>
      </w:tr>
      <w:tr w:rsidR="00817FCE" w:rsidRPr="00A9382E" w14:paraId="12B63F73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2D63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0680B010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Cases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1EF0326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%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587829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Score^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72068EF0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00A6896C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F2AE02" w14:textId="77777777" w:rsidR="00817FCE" w:rsidRPr="00417B92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17B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Score^</w:t>
            </w:r>
          </w:p>
        </w:tc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0A37ED" w14:textId="77777777" w:rsidR="00817FCE" w:rsidRPr="00417B92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106317" w14:textId="77777777" w:rsidR="00817FCE" w:rsidRPr="00417B92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17FCE" w:rsidRPr="00A9382E" w14:paraId="51E59B09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CED4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188A9A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89F184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317F1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BA3ADD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71009C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12FB9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097E2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FA479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17FCE" w:rsidRPr="00A9382E" w14:paraId="6A9D5623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798374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Diffuse alveolar damage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FB8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D2E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49C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FBA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797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E490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5CC4955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CA217D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9D99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0.9260</w:t>
            </w:r>
          </w:p>
        </w:tc>
      </w:tr>
      <w:tr w:rsidR="00817FCE" w:rsidRPr="00A9382E" w14:paraId="6E049E63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FE664A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Emphysematous Changes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FC1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356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7A6F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C61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40D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87C8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35EF2E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9854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89AA3E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F783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0.34</w:t>
            </w:r>
          </w:p>
        </w:tc>
      </w:tr>
      <w:tr w:rsidR="00817FCE" w:rsidRPr="00A9382E" w14:paraId="2BE53A5E" w14:textId="77777777" w:rsidTr="00504E2A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3D4143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Airway inflammation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869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8A1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DB81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401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D9D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125D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24610D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19AA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499673C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817FCE" w:rsidRPr="00A9382E" w14:paraId="7AE8FFCE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FCF926" w14:textId="77777777" w:rsidR="00817FCE" w:rsidRPr="00243E59" w:rsidRDefault="00817FCE" w:rsidP="00504E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B09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Macrophage-predominant^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E7D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166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5F5B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539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2B2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287E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02358C9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B5FD34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A054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0.18</w:t>
            </w:r>
          </w:p>
        </w:tc>
      </w:tr>
      <w:tr w:rsidR="00817FCE" w:rsidRPr="00A9382E" w14:paraId="6792265A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A7693" w14:textId="77777777" w:rsidR="00817FCE" w:rsidRPr="00243E59" w:rsidRDefault="00817FCE" w:rsidP="00504E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5B09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Neutrophil-predominant^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F3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7F3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87A8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67D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625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9896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1D9157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018BF3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D2E3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0.41</w:t>
            </w:r>
          </w:p>
        </w:tc>
      </w:tr>
      <w:tr w:rsidR="00817FCE" w:rsidRPr="00A9382E" w14:paraId="1FCC3B05" w14:textId="77777777" w:rsidTr="00504E2A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D64400" w14:textId="77777777" w:rsidR="00817FCE" w:rsidRPr="00243E59" w:rsidRDefault="00817FCE" w:rsidP="00504E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5B09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Both^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B71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1BA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26%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B4F4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4C2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32D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2296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4F6C848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1251CF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F51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0.36</w:t>
            </w:r>
          </w:p>
        </w:tc>
      </w:tr>
      <w:tr w:rsidR="00817FCE" w:rsidRPr="00A9382E" w14:paraId="44A9D92F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0EE5A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Microthrombi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F41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313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E8F9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173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ECA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DA1A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20E04FF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8F37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1580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0.047</w:t>
            </w:r>
          </w:p>
        </w:tc>
      </w:tr>
      <w:tr w:rsidR="00817FCE" w:rsidRPr="00A9382E" w14:paraId="20B5FA6F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FDAA1B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Hemorrhage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92F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00A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8926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B9E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C56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FEF8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341CD4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2B95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2CC637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1B76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0.1315</w:t>
            </w:r>
          </w:p>
        </w:tc>
      </w:tr>
      <w:tr w:rsidR="00817FCE" w:rsidRPr="00A9382E" w14:paraId="79BD2D11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55433A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Edema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C5C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89D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0E33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184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6C8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2688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ED05D21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1984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E8B94B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5F24D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0.51</w:t>
            </w:r>
          </w:p>
        </w:tc>
      </w:tr>
      <w:tr w:rsidR="00817FCE" w:rsidRPr="00A9382E" w14:paraId="6309379B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76CEBF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Type II pneumocyte hyperplasia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730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37E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64B2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D8A8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759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492B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1D82A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AD48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91DC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8657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0.0025</w:t>
            </w:r>
          </w:p>
        </w:tc>
      </w:tr>
      <w:tr w:rsidR="00817FCE" w:rsidRPr="00A9382E" w14:paraId="184E5175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A72A1E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Hyaline membranes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C7EB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6880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EC02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873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03C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C9993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2CC8EE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2AFA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2693F95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90DAC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0.41</w:t>
            </w:r>
          </w:p>
        </w:tc>
      </w:tr>
      <w:tr w:rsidR="00817FCE" w:rsidRPr="00A9382E" w14:paraId="3AF35CA4" w14:textId="77777777" w:rsidTr="00504E2A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97C468" w14:textId="77777777" w:rsidR="00817FCE" w:rsidRPr="00243E59" w:rsidRDefault="00817FCE" w:rsidP="0050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9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Interstitial fibrosis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8786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ECEF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34AB7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29A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6122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0314A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F6FB8D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35C4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DC8354E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1FAE9" w14:textId="77777777" w:rsidR="00817FCE" w:rsidRPr="00243E59" w:rsidRDefault="00817FCE" w:rsidP="0050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3E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0.40</w:t>
            </w:r>
          </w:p>
        </w:tc>
      </w:tr>
    </w:tbl>
    <w:p w14:paraId="1B5BECA5" w14:textId="2EE63348" w:rsidR="00817FCE" w:rsidRDefault="00817FCE" w:rsidP="00817FCE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</w:rPr>
      </w:pPr>
      <w:r w:rsidRPr="00417B92">
        <w:rPr>
          <w:rFonts w:ascii="Times New Roman" w:eastAsia="Times New Roman" w:hAnsi="Times New Roman" w:cs="Times New Roman"/>
          <w:i/>
          <w:color w:val="000000"/>
        </w:rPr>
        <w:t xml:space="preserve"> ^Severity was scored from H&amp;E stained tissue sections on a scale from 0 (trace) to 4 (most severe).</w:t>
      </w:r>
    </w:p>
    <w:p w14:paraId="140A0FB2" w14:textId="77777777" w:rsidR="00817FCE" w:rsidRDefault="00817F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0922F7D" w14:textId="4FE71D18" w:rsidR="00817FCE" w:rsidRDefault="00817FCE" w:rsidP="00817FCE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FIGURE AND LEGEND</w:t>
      </w:r>
    </w:p>
    <w:p w14:paraId="15ACA008" w14:textId="18371F74" w:rsidR="00817FCE" w:rsidRDefault="00817FCE" w:rsidP="00817FCE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1ECF125" wp14:editId="62A5C7C8">
            <wp:extent cx="4940135" cy="5567454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175" cy="5592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A60E8" w14:textId="2D48C1AB" w:rsidR="00817FCE" w:rsidRPr="00817FCE" w:rsidRDefault="00817FCE" w:rsidP="001F003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Figure S1</w:t>
      </w:r>
      <w:r w:rsidRPr="0055611A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Patients with </w:t>
      </w:r>
      <w:r w:rsidR="00BB45B6">
        <w:rPr>
          <w:rFonts w:ascii="Times New Roman" w:hAnsi="Times New Roman" w:cs="Times New Roman"/>
          <w:b/>
        </w:rPr>
        <w:t>SARS-C</w:t>
      </w:r>
      <w:r w:rsidR="00484915">
        <w:rPr>
          <w:rFonts w:ascii="Times New Roman" w:hAnsi="Times New Roman" w:cs="Times New Roman"/>
          <w:b/>
        </w:rPr>
        <w:t>o</w:t>
      </w:r>
      <w:r w:rsidR="00BB45B6">
        <w:rPr>
          <w:rFonts w:ascii="Times New Roman" w:hAnsi="Times New Roman" w:cs="Times New Roman"/>
          <w:b/>
        </w:rPr>
        <w:t>V-2</w:t>
      </w:r>
      <w:r>
        <w:rPr>
          <w:rFonts w:ascii="Times New Roman" w:hAnsi="Times New Roman" w:cs="Times New Roman"/>
          <w:b/>
        </w:rPr>
        <w:t xml:space="preserve"> infection and 2° bacterial pneumonia exhibit no change in the lung programmed cell death profile relative to </w:t>
      </w:r>
      <w:r w:rsidR="00BB45B6">
        <w:rPr>
          <w:rFonts w:ascii="Times New Roman" w:hAnsi="Times New Roman" w:cs="Times New Roman"/>
          <w:b/>
        </w:rPr>
        <w:t>SARS-C</w:t>
      </w:r>
      <w:r w:rsidR="00484915">
        <w:rPr>
          <w:rFonts w:ascii="Times New Roman" w:hAnsi="Times New Roman" w:cs="Times New Roman"/>
          <w:b/>
        </w:rPr>
        <w:t>o</w:t>
      </w:r>
      <w:r w:rsidR="00BB45B6">
        <w:rPr>
          <w:rFonts w:ascii="Times New Roman" w:hAnsi="Times New Roman" w:cs="Times New Roman"/>
          <w:b/>
        </w:rPr>
        <w:t>V-2</w:t>
      </w:r>
      <w:r>
        <w:rPr>
          <w:rFonts w:ascii="Times New Roman" w:hAnsi="Times New Roman" w:cs="Times New Roman"/>
          <w:b/>
        </w:rPr>
        <w:t xml:space="preserve"> only infection. </w:t>
      </w:r>
      <w:r>
        <w:rPr>
          <w:rFonts w:ascii="Times New Roman" w:hAnsi="Times New Roman" w:cs="Times New Roman"/>
        </w:rPr>
        <w:t>Immunofluorescence</w:t>
      </w:r>
      <w:r w:rsidRPr="00E727E9">
        <w:rPr>
          <w:rFonts w:ascii="Times New Roman" w:hAnsi="Times New Roman" w:cs="Times New Roman"/>
        </w:rPr>
        <w:t xml:space="preserve"> staining was perform</w:t>
      </w:r>
      <w:r>
        <w:rPr>
          <w:rFonts w:ascii="Times New Roman" w:hAnsi="Times New Roman" w:cs="Times New Roman"/>
        </w:rPr>
        <w:t>ed</w:t>
      </w:r>
      <w:r w:rsidRPr="00E727E9">
        <w:rPr>
          <w:rFonts w:ascii="Times New Roman" w:hAnsi="Times New Roman" w:cs="Times New Roman"/>
        </w:rPr>
        <w:t xml:space="preserve"> on FFPE lung tissues from pa</w:t>
      </w:r>
      <w:r>
        <w:rPr>
          <w:rFonts w:ascii="Times New Roman" w:hAnsi="Times New Roman" w:cs="Times New Roman"/>
        </w:rPr>
        <w:t xml:space="preserve">tients that died from severe </w:t>
      </w:r>
      <w:r w:rsidR="00BB45B6">
        <w:rPr>
          <w:rFonts w:ascii="Times New Roman" w:hAnsi="Times New Roman" w:cs="Times New Roman"/>
        </w:rPr>
        <w:t>SARS-C</w:t>
      </w:r>
      <w:r w:rsidR="00484915">
        <w:rPr>
          <w:rFonts w:ascii="Times New Roman" w:hAnsi="Times New Roman" w:cs="Times New Roman"/>
        </w:rPr>
        <w:t>o</w:t>
      </w:r>
      <w:r w:rsidR="00BB45B6">
        <w:rPr>
          <w:rFonts w:ascii="Times New Roman" w:hAnsi="Times New Roman" w:cs="Times New Roman"/>
        </w:rPr>
        <w:t>V-2</w:t>
      </w:r>
      <w:r w:rsidRPr="00E72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infection with (n= 11) or without (n=17) evidence of 2° bacterial respiratory tract infection.</w:t>
      </w:r>
      <w:r w:rsidRPr="00BA5CE5">
        <w:rPr>
          <w:rFonts w:ascii="Times New Roman" w:hAnsi="Times New Roman" w:cs="Times New Roman"/>
        </w:rPr>
        <w:t xml:space="preserve"> Quantification</w:t>
      </w:r>
      <w:r w:rsidRPr="00AE753A">
        <w:rPr>
          <w:rFonts w:ascii="Times New Roman" w:hAnsi="Times New Roman" w:cs="Times New Roman"/>
        </w:rPr>
        <w:t xml:space="preserve"> of raw integrated intensity shows </w:t>
      </w:r>
      <w:r>
        <w:rPr>
          <w:rFonts w:ascii="Times New Roman" w:hAnsi="Times New Roman" w:cs="Times New Roman"/>
        </w:rPr>
        <w:t>no statistically significant difference</w:t>
      </w:r>
      <w:r w:rsidRPr="00AE7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the following parameters:</w:t>
      </w:r>
      <w:r w:rsidRPr="00AE753A">
        <w:rPr>
          <w:rFonts w:ascii="Times New Roman" w:hAnsi="Times New Roman" w:cs="Times New Roman"/>
        </w:rPr>
        <w:t xml:space="preserve"> </w:t>
      </w:r>
      <w:r w:rsidRPr="00AE753A">
        <w:rPr>
          <w:rFonts w:ascii="Times New Roman" w:hAnsi="Times New Roman" w:cs="Times New Roman"/>
          <w:b/>
        </w:rPr>
        <w:t xml:space="preserve">A. </w:t>
      </w:r>
      <w:r w:rsidR="00BB45B6">
        <w:rPr>
          <w:rFonts w:ascii="Times New Roman" w:hAnsi="Times New Roman" w:cs="Times New Roman"/>
        </w:rPr>
        <w:t>SARS-C</w:t>
      </w:r>
      <w:r w:rsidR="00484915">
        <w:rPr>
          <w:rFonts w:ascii="Times New Roman" w:hAnsi="Times New Roman" w:cs="Times New Roman"/>
        </w:rPr>
        <w:t>o</w:t>
      </w:r>
      <w:r w:rsidR="00BB45B6">
        <w:rPr>
          <w:rFonts w:ascii="Times New Roman" w:hAnsi="Times New Roman" w:cs="Times New Roman"/>
        </w:rPr>
        <w:t>V-2</w:t>
      </w:r>
      <w:r>
        <w:rPr>
          <w:rFonts w:ascii="Times New Roman" w:hAnsi="Times New Roman" w:cs="Times New Roman"/>
        </w:rPr>
        <w:t xml:space="preserve"> nucleoprotein (N protein), </w:t>
      </w:r>
      <w:r w:rsidRPr="00AE753A"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</w:rPr>
        <w:t xml:space="preserve"> cleaved caspase-3 (cCasp3), </w:t>
      </w:r>
      <w:r w:rsidRPr="00BA5CE5"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</w:rPr>
        <w:t xml:space="preserve"> transferrin receptor (CD71), </w:t>
      </w:r>
      <w:r w:rsidRPr="00AE753A">
        <w:rPr>
          <w:rFonts w:ascii="Times New Roman" w:hAnsi="Times New Roman" w:cs="Times New Roman"/>
          <w:b/>
        </w:rPr>
        <w:t>D.</w:t>
      </w:r>
      <w:r>
        <w:rPr>
          <w:rFonts w:ascii="Times New Roman" w:hAnsi="Times New Roman" w:cs="Times New Roman"/>
        </w:rPr>
        <w:t xml:space="preserve"> cleaved gasdermin D (cGasD), and </w:t>
      </w:r>
      <w:r w:rsidRPr="00AE753A"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</w:rPr>
        <w:t xml:space="preserve"> phosphorylated MLKL (pMLKL). </w:t>
      </w:r>
    </w:p>
    <w:sectPr w:rsidR="00817FCE" w:rsidRPr="00817FCE" w:rsidSect="007F6E84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lnNumType w:countBy="1" w:restart="continuous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CC9A" w14:textId="77777777" w:rsidR="00C438C9" w:rsidRDefault="00C438C9" w:rsidP="009111BD">
      <w:pPr>
        <w:spacing w:after="0" w:line="240" w:lineRule="auto"/>
      </w:pPr>
      <w:r>
        <w:separator/>
      </w:r>
    </w:p>
  </w:endnote>
  <w:endnote w:type="continuationSeparator" w:id="0">
    <w:p w14:paraId="2C9E7805" w14:textId="77777777" w:rsidR="00C438C9" w:rsidRDefault="00C438C9" w:rsidP="009111BD">
      <w:pPr>
        <w:spacing w:after="0" w:line="240" w:lineRule="auto"/>
      </w:pPr>
      <w:r>
        <w:continuationSeparator/>
      </w:r>
    </w:p>
  </w:endnote>
  <w:endnote w:type="continuationNotice" w:id="1">
    <w:p w14:paraId="025DD0E1" w14:textId="77777777" w:rsidR="00C438C9" w:rsidRDefault="00C438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8322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6B0A2" w14:textId="219C22DE" w:rsidR="00864332" w:rsidRDefault="007F6E84">
        <w:pPr>
          <w:pStyle w:val="Footer"/>
          <w:jc w:val="right"/>
        </w:pPr>
        <w:r>
          <w:t xml:space="preserve">Page </w:t>
        </w:r>
        <w:r w:rsidR="00864332">
          <w:fldChar w:fldCharType="begin"/>
        </w:r>
        <w:r w:rsidR="00864332">
          <w:instrText xml:space="preserve"> PAGE   \* MERGEFORMAT </w:instrText>
        </w:r>
        <w:r w:rsidR="00864332">
          <w:fldChar w:fldCharType="separate"/>
        </w:r>
        <w:r w:rsidR="00A36A2E">
          <w:rPr>
            <w:noProof/>
          </w:rPr>
          <w:t>36</w:t>
        </w:r>
        <w:r w:rsidR="00864332">
          <w:rPr>
            <w:noProof/>
          </w:rPr>
          <w:fldChar w:fldCharType="end"/>
        </w:r>
      </w:p>
    </w:sdtContent>
  </w:sdt>
  <w:p w14:paraId="4255057B" w14:textId="30F5571A" w:rsidR="00864332" w:rsidRDefault="007F6E84">
    <w:pPr>
      <w:pStyle w:val="Footer"/>
    </w:pPr>
    <w:r>
      <w:rPr>
        <w:rFonts w:ascii="Times New Roman" w:hAnsi="Times New Roman" w:cs="Times New Roman"/>
      </w:rPr>
      <w:t xml:space="preserve">SUPPLEMENTAL_ </w:t>
    </w:r>
    <w:r w:rsidRPr="001F003A">
      <w:rPr>
        <w:rFonts w:ascii="Times New Roman" w:hAnsi="Times New Roman" w:cs="Times New Roman"/>
      </w:rPr>
      <w:t xml:space="preserve">Programmed Cell Death </w:t>
    </w:r>
    <w:r>
      <w:rPr>
        <w:rFonts w:ascii="Times New Roman" w:hAnsi="Times New Roman" w:cs="Times New Roman"/>
      </w:rPr>
      <w:t>During</w:t>
    </w:r>
    <w:r w:rsidRPr="001F003A">
      <w:rPr>
        <w:rFonts w:ascii="Times New Roman" w:hAnsi="Times New Roman" w:cs="Times New Roman"/>
      </w:rPr>
      <w:t xml:space="preserve"> Severe COVID-19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21F15" w14:textId="77777777" w:rsidR="00C438C9" w:rsidRDefault="00C438C9" w:rsidP="009111BD">
      <w:pPr>
        <w:spacing w:after="0" w:line="240" w:lineRule="auto"/>
      </w:pPr>
      <w:r>
        <w:separator/>
      </w:r>
    </w:p>
  </w:footnote>
  <w:footnote w:type="continuationSeparator" w:id="0">
    <w:p w14:paraId="3113C533" w14:textId="77777777" w:rsidR="00C438C9" w:rsidRDefault="00C438C9" w:rsidP="009111BD">
      <w:pPr>
        <w:spacing w:after="0" w:line="240" w:lineRule="auto"/>
      </w:pPr>
      <w:r>
        <w:continuationSeparator/>
      </w:r>
    </w:p>
  </w:footnote>
  <w:footnote w:type="continuationNotice" w:id="1">
    <w:p w14:paraId="14044B31" w14:textId="77777777" w:rsidR="00C438C9" w:rsidRDefault="00C438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BA21" w14:textId="77777777" w:rsidR="00864332" w:rsidRPr="009111BD" w:rsidRDefault="00864332" w:rsidP="001F003A">
    <w:pPr>
      <w:pStyle w:val="Header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0771"/>
    <w:multiLevelType w:val="multilevel"/>
    <w:tmpl w:val="4D8C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07DC5"/>
    <w:multiLevelType w:val="hybridMultilevel"/>
    <w:tmpl w:val="DA048546"/>
    <w:lvl w:ilvl="0" w:tplc="850467B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55730C"/>
    <w:multiLevelType w:val="hybridMultilevel"/>
    <w:tmpl w:val="2B7EE456"/>
    <w:lvl w:ilvl="0" w:tplc="76A40DE8">
      <w:numFmt w:val="none"/>
      <w:lvlText w:val=""/>
      <w:lvlJc w:val="left"/>
      <w:pPr>
        <w:tabs>
          <w:tab w:val="num" w:pos="360"/>
        </w:tabs>
      </w:pPr>
    </w:lvl>
    <w:lvl w:ilvl="1" w:tplc="C08EB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622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4C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DE24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12B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66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472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D0F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53B8"/>
    <w:multiLevelType w:val="hybridMultilevel"/>
    <w:tmpl w:val="C3C26900"/>
    <w:lvl w:ilvl="0" w:tplc="7E0E4274">
      <w:start w:val="1"/>
      <w:numFmt w:val="upp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DD20B7"/>
    <w:multiLevelType w:val="hybridMultilevel"/>
    <w:tmpl w:val="38CA2CAA"/>
    <w:lvl w:ilvl="0" w:tplc="850467B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615828"/>
    <w:multiLevelType w:val="hybridMultilevel"/>
    <w:tmpl w:val="6A42FAA4"/>
    <w:lvl w:ilvl="0" w:tplc="64243D5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25A1A"/>
    <w:multiLevelType w:val="hybridMultilevel"/>
    <w:tmpl w:val="38CA2CAA"/>
    <w:lvl w:ilvl="0" w:tplc="850467B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B7471"/>
    <w:multiLevelType w:val="hybridMultilevel"/>
    <w:tmpl w:val="E1120CD8"/>
    <w:lvl w:ilvl="0" w:tplc="F5AECD9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E802FD"/>
    <w:multiLevelType w:val="hybridMultilevel"/>
    <w:tmpl w:val="D7C4FB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20043"/>
    <w:multiLevelType w:val="hybridMultilevel"/>
    <w:tmpl w:val="38CA2CAA"/>
    <w:lvl w:ilvl="0" w:tplc="850467B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090D68"/>
    <w:multiLevelType w:val="hybridMultilevel"/>
    <w:tmpl w:val="16DE9BAC"/>
    <w:lvl w:ilvl="0" w:tplc="0FF6BA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7FD"/>
    <w:multiLevelType w:val="hybridMultilevel"/>
    <w:tmpl w:val="E15884BA"/>
    <w:lvl w:ilvl="0" w:tplc="2B527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21782E"/>
    <w:multiLevelType w:val="hybridMultilevel"/>
    <w:tmpl w:val="52785C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984048">
    <w:abstractNumId w:val="11"/>
  </w:num>
  <w:num w:numId="2" w16cid:durableId="582881554">
    <w:abstractNumId w:val="10"/>
  </w:num>
  <w:num w:numId="3" w16cid:durableId="1787776230">
    <w:abstractNumId w:val="7"/>
  </w:num>
  <w:num w:numId="4" w16cid:durableId="1807625916">
    <w:abstractNumId w:val="1"/>
  </w:num>
  <w:num w:numId="5" w16cid:durableId="2131781216">
    <w:abstractNumId w:val="9"/>
  </w:num>
  <w:num w:numId="6" w16cid:durableId="349838845">
    <w:abstractNumId w:val="4"/>
  </w:num>
  <w:num w:numId="7" w16cid:durableId="2101367467">
    <w:abstractNumId w:val="6"/>
  </w:num>
  <w:num w:numId="8" w16cid:durableId="175078492">
    <w:abstractNumId w:val="3"/>
  </w:num>
  <w:num w:numId="9" w16cid:durableId="1015496083">
    <w:abstractNumId w:val="0"/>
  </w:num>
  <w:num w:numId="10" w16cid:durableId="77756524">
    <w:abstractNumId w:val="5"/>
  </w:num>
  <w:num w:numId="11" w16cid:durableId="1190529534">
    <w:abstractNumId w:val="12"/>
  </w:num>
  <w:num w:numId="12" w16cid:durableId="2115779407">
    <w:abstractNumId w:val="8"/>
  </w:num>
  <w:num w:numId="13" w16cid:durableId="1682269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ell Death Diseas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95zew5err2e4e0pvqvaaf8rze2xr5edzxd&quot;&gt;PCD pape8-30-23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/record-ids&gt;&lt;/item&gt;&lt;/Libraries&gt;"/>
  </w:docVars>
  <w:rsids>
    <w:rsidRoot w:val="00A15A16"/>
    <w:rsid w:val="00006119"/>
    <w:rsid w:val="000103B3"/>
    <w:rsid w:val="00013D20"/>
    <w:rsid w:val="00014DB9"/>
    <w:rsid w:val="0001543E"/>
    <w:rsid w:val="00020410"/>
    <w:rsid w:val="00023ABB"/>
    <w:rsid w:val="00024630"/>
    <w:rsid w:val="00026B9D"/>
    <w:rsid w:val="00035165"/>
    <w:rsid w:val="0004363F"/>
    <w:rsid w:val="000446CE"/>
    <w:rsid w:val="00053D96"/>
    <w:rsid w:val="00060666"/>
    <w:rsid w:val="000608A0"/>
    <w:rsid w:val="000734C5"/>
    <w:rsid w:val="0007422B"/>
    <w:rsid w:val="0008033C"/>
    <w:rsid w:val="00081133"/>
    <w:rsid w:val="00081410"/>
    <w:rsid w:val="00090E11"/>
    <w:rsid w:val="000934FA"/>
    <w:rsid w:val="000A0D3F"/>
    <w:rsid w:val="000A6766"/>
    <w:rsid w:val="000B4034"/>
    <w:rsid w:val="000B45AC"/>
    <w:rsid w:val="000C3460"/>
    <w:rsid w:val="000D0098"/>
    <w:rsid w:val="000D5CF5"/>
    <w:rsid w:val="000E1B59"/>
    <w:rsid w:val="000E44D2"/>
    <w:rsid w:val="000F1656"/>
    <w:rsid w:val="000F2545"/>
    <w:rsid w:val="00102F60"/>
    <w:rsid w:val="00115EF2"/>
    <w:rsid w:val="0012124E"/>
    <w:rsid w:val="001234CC"/>
    <w:rsid w:val="00126327"/>
    <w:rsid w:val="00133203"/>
    <w:rsid w:val="00141CDC"/>
    <w:rsid w:val="001435AD"/>
    <w:rsid w:val="001444D8"/>
    <w:rsid w:val="001470B8"/>
    <w:rsid w:val="00154720"/>
    <w:rsid w:val="00157209"/>
    <w:rsid w:val="00160AA2"/>
    <w:rsid w:val="001624D7"/>
    <w:rsid w:val="0016513B"/>
    <w:rsid w:val="0016518D"/>
    <w:rsid w:val="001705DB"/>
    <w:rsid w:val="0017363D"/>
    <w:rsid w:val="001759B2"/>
    <w:rsid w:val="001832B7"/>
    <w:rsid w:val="001867D8"/>
    <w:rsid w:val="001A546F"/>
    <w:rsid w:val="001B1B30"/>
    <w:rsid w:val="001C5076"/>
    <w:rsid w:val="001C51AE"/>
    <w:rsid w:val="001D1447"/>
    <w:rsid w:val="001E150F"/>
    <w:rsid w:val="001E592B"/>
    <w:rsid w:val="001F003A"/>
    <w:rsid w:val="001F33C4"/>
    <w:rsid w:val="001F349C"/>
    <w:rsid w:val="00200AB6"/>
    <w:rsid w:val="00203F66"/>
    <w:rsid w:val="00204745"/>
    <w:rsid w:val="00215482"/>
    <w:rsid w:val="0022230A"/>
    <w:rsid w:val="002331D9"/>
    <w:rsid w:val="00233B45"/>
    <w:rsid w:val="00236A86"/>
    <w:rsid w:val="00242FC0"/>
    <w:rsid w:val="00243B6B"/>
    <w:rsid w:val="0024406E"/>
    <w:rsid w:val="002468C6"/>
    <w:rsid w:val="002563B7"/>
    <w:rsid w:val="00263CA6"/>
    <w:rsid w:val="00264984"/>
    <w:rsid w:val="0027369A"/>
    <w:rsid w:val="00276C1B"/>
    <w:rsid w:val="00286179"/>
    <w:rsid w:val="00287BFF"/>
    <w:rsid w:val="0029216C"/>
    <w:rsid w:val="00295B9A"/>
    <w:rsid w:val="002A0D9B"/>
    <w:rsid w:val="002A2B24"/>
    <w:rsid w:val="002B091B"/>
    <w:rsid w:val="002B2EA2"/>
    <w:rsid w:val="002B30C9"/>
    <w:rsid w:val="002B3EB9"/>
    <w:rsid w:val="002B758D"/>
    <w:rsid w:val="002C3500"/>
    <w:rsid w:val="002C452D"/>
    <w:rsid w:val="002C554F"/>
    <w:rsid w:val="002D3AC4"/>
    <w:rsid w:val="002D68CC"/>
    <w:rsid w:val="002E71F7"/>
    <w:rsid w:val="002E7CC7"/>
    <w:rsid w:val="002F1C8D"/>
    <w:rsid w:val="002F1FD6"/>
    <w:rsid w:val="002F22A9"/>
    <w:rsid w:val="002F3C13"/>
    <w:rsid w:val="003123C0"/>
    <w:rsid w:val="0031335B"/>
    <w:rsid w:val="003135CD"/>
    <w:rsid w:val="00313B7A"/>
    <w:rsid w:val="003153FD"/>
    <w:rsid w:val="00320616"/>
    <w:rsid w:val="003207D5"/>
    <w:rsid w:val="00321F0E"/>
    <w:rsid w:val="00332610"/>
    <w:rsid w:val="00334ADB"/>
    <w:rsid w:val="00344343"/>
    <w:rsid w:val="00344923"/>
    <w:rsid w:val="00352E8A"/>
    <w:rsid w:val="00353BD1"/>
    <w:rsid w:val="003603A7"/>
    <w:rsid w:val="003617A6"/>
    <w:rsid w:val="0036281B"/>
    <w:rsid w:val="0036316E"/>
    <w:rsid w:val="00364A5F"/>
    <w:rsid w:val="00371A9B"/>
    <w:rsid w:val="003738C4"/>
    <w:rsid w:val="003760ED"/>
    <w:rsid w:val="003841B9"/>
    <w:rsid w:val="00395D71"/>
    <w:rsid w:val="003A222C"/>
    <w:rsid w:val="003A36E4"/>
    <w:rsid w:val="003A4342"/>
    <w:rsid w:val="003A6EE0"/>
    <w:rsid w:val="003B0B0E"/>
    <w:rsid w:val="003B1AF7"/>
    <w:rsid w:val="003B69C5"/>
    <w:rsid w:val="003D08EA"/>
    <w:rsid w:val="003D2B22"/>
    <w:rsid w:val="003D5259"/>
    <w:rsid w:val="003E46A0"/>
    <w:rsid w:val="003F40B1"/>
    <w:rsid w:val="003F5363"/>
    <w:rsid w:val="0040135C"/>
    <w:rsid w:val="00405D4C"/>
    <w:rsid w:val="00406913"/>
    <w:rsid w:val="00410011"/>
    <w:rsid w:val="0041231F"/>
    <w:rsid w:val="00416738"/>
    <w:rsid w:val="00417715"/>
    <w:rsid w:val="004228B8"/>
    <w:rsid w:val="00423F7F"/>
    <w:rsid w:val="00425B61"/>
    <w:rsid w:val="00431471"/>
    <w:rsid w:val="00437849"/>
    <w:rsid w:val="00437C19"/>
    <w:rsid w:val="00440CF9"/>
    <w:rsid w:val="004416A5"/>
    <w:rsid w:val="00443C32"/>
    <w:rsid w:val="004469F4"/>
    <w:rsid w:val="00447966"/>
    <w:rsid w:val="004716F4"/>
    <w:rsid w:val="0047270C"/>
    <w:rsid w:val="0047723D"/>
    <w:rsid w:val="004832CF"/>
    <w:rsid w:val="00483E1F"/>
    <w:rsid w:val="00483F3E"/>
    <w:rsid w:val="00484915"/>
    <w:rsid w:val="0048514F"/>
    <w:rsid w:val="0048794C"/>
    <w:rsid w:val="00490E5D"/>
    <w:rsid w:val="004919AD"/>
    <w:rsid w:val="0049336C"/>
    <w:rsid w:val="004A05AC"/>
    <w:rsid w:val="004A33AE"/>
    <w:rsid w:val="004A511F"/>
    <w:rsid w:val="004B1BF4"/>
    <w:rsid w:val="004B40AD"/>
    <w:rsid w:val="004B51EC"/>
    <w:rsid w:val="004C178E"/>
    <w:rsid w:val="004C7A5D"/>
    <w:rsid w:val="004D20C4"/>
    <w:rsid w:val="004D4DA8"/>
    <w:rsid w:val="004D54B0"/>
    <w:rsid w:val="004E2029"/>
    <w:rsid w:val="004E6D90"/>
    <w:rsid w:val="004F2E77"/>
    <w:rsid w:val="004F319D"/>
    <w:rsid w:val="004F4FB2"/>
    <w:rsid w:val="00500625"/>
    <w:rsid w:val="00500D2D"/>
    <w:rsid w:val="00504E2A"/>
    <w:rsid w:val="00505BFF"/>
    <w:rsid w:val="00506CE8"/>
    <w:rsid w:val="00520FB3"/>
    <w:rsid w:val="00523195"/>
    <w:rsid w:val="00523DF1"/>
    <w:rsid w:val="0052590D"/>
    <w:rsid w:val="0052734B"/>
    <w:rsid w:val="00536208"/>
    <w:rsid w:val="005367FB"/>
    <w:rsid w:val="005378BC"/>
    <w:rsid w:val="00537C0E"/>
    <w:rsid w:val="005403C6"/>
    <w:rsid w:val="0054167D"/>
    <w:rsid w:val="0054249F"/>
    <w:rsid w:val="005516CB"/>
    <w:rsid w:val="00551B11"/>
    <w:rsid w:val="005604AD"/>
    <w:rsid w:val="00560F6A"/>
    <w:rsid w:val="005613E9"/>
    <w:rsid w:val="00570564"/>
    <w:rsid w:val="005709AA"/>
    <w:rsid w:val="00570F9E"/>
    <w:rsid w:val="00573B08"/>
    <w:rsid w:val="00575249"/>
    <w:rsid w:val="00575D8A"/>
    <w:rsid w:val="005806E7"/>
    <w:rsid w:val="00586BAD"/>
    <w:rsid w:val="005872C0"/>
    <w:rsid w:val="005A1C4F"/>
    <w:rsid w:val="005A59A5"/>
    <w:rsid w:val="005B1616"/>
    <w:rsid w:val="005B3FFB"/>
    <w:rsid w:val="005B52C4"/>
    <w:rsid w:val="005C543A"/>
    <w:rsid w:val="005D27FC"/>
    <w:rsid w:val="005D2E46"/>
    <w:rsid w:val="005D355E"/>
    <w:rsid w:val="005D5745"/>
    <w:rsid w:val="005D61BF"/>
    <w:rsid w:val="005E0AEF"/>
    <w:rsid w:val="005E20B7"/>
    <w:rsid w:val="005E654B"/>
    <w:rsid w:val="005E6602"/>
    <w:rsid w:val="005F19B4"/>
    <w:rsid w:val="005F1C3A"/>
    <w:rsid w:val="005F222D"/>
    <w:rsid w:val="005F43A7"/>
    <w:rsid w:val="005F6D49"/>
    <w:rsid w:val="005F7DB6"/>
    <w:rsid w:val="00603D44"/>
    <w:rsid w:val="0060493D"/>
    <w:rsid w:val="00606A41"/>
    <w:rsid w:val="00606F0B"/>
    <w:rsid w:val="0060727A"/>
    <w:rsid w:val="00613909"/>
    <w:rsid w:val="00613CC6"/>
    <w:rsid w:val="006142D3"/>
    <w:rsid w:val="00617E7B"/>
    <w:rsid w:val="00617FA6"/>
    <w:rsid w:val="006254BB"/>
    <w:rsid w:val="0063224E"/>
    <w:rsid w:val="00635D2C"/>
    <w:rsid w:val="00642A04"/>
    <w:rsid w:val="006466CB"/>
    <w:rsid w:val="00652517"/>
    <w:rsid w:val="00656DE3"/>
    <w:rsid w:val="00663659"/>
    <w:rsid w:val="00672125"/>
    <w:rsid w:val="00680CBF"/>
    <w:rsid w:val="0068217F"/>
    <w:rsid w:val="0068296C"/>
    <w:rsid w:val="0068523C"/>
    <w:rsid w:val="00685642"/>
    <w:rsid w:val="006906AC"/>
    <w:rsid w:val="00693811"/>
    <w:rsid w:val="006956FD"/>
    <w:rsid w:val="006A26D7"/>
    <w:rsid w:val="006A4203"/>
    <w:rsid w:val="006B0867"/>
    <w:rsid w:val="006B6A35"/>
    <w:rsid w:val="006B6E47"/>
    <w:rsid w:val="006B6F4C"/>
    <w:rsid w:val="006C28FE"/>
    <w:rsid w:val="006C3A14"/>
    <w:rsid w:val="006C3D93"/>
    <w:rsid w:val="006C5C9A"/>
    <w:rsid w:val="006D110E"/>
    <w:rsid w:val="006F0CAA"/>
    <w:rsid w:val="006F63E2"/>
    <w:rsid w:val="00705325"/>
    <w:rsid w:val="0070702A"/>
    <w:rsid w:val="00713ADB"/>
    <w:rsid w:val="00713F6C"/>
    <w:rsid w:val="007175F8"/>
    <w:rsid w:val="00720DBF"/>
    <w:rsid w:val="00722D52"/>
    <w:rsid w:val="007236E7"/>
    <w:rsid w:val="0072439C"/>
    <w:rsid w:val="0073118B"/>
    <w:rsid w:val="00733087"/>
    <w:rsid w:val="007349C7"/>
    <w:rsid w:val="00737260"/>
    <w:rsid w:val="007417D1"/>
    <w:rsid w:val="007458F7"/>
    <w:rsid w:val="007474AC"/>
    <w:rsid w:val="007648DA"/>
    <w:rsid w:val="00765365"/>
    <w:rsid w:val="007654AD"/>
    <w:rsid w:val="00773DC0"/>
    <w:rsid w:val="00773E5C"/>
    <w:rsid w:val="00777FD2"/>
    <w:rsid w:val="007854EE"/>
    <w:rsid w:val="0078593C"/>
    <w:rsid w:val="00785F84"/>
    <w:rsid w:val="00786ACF"/>
    <w:rsid w:val="0079382D"/>
    <w:rsid w:val="007A2109"/>
    <w:rsid w:val="007A5791"/>
    <w:rsid w:val="007B2634"/>
    <w:rsid w:val="007B45AA"/>
    <w:rsid w:val="007C4F5F"/>
    <w:rsid w:val="007C7F37"/>
    <w:rsid w:val="007D6873"/>
    <w:rsid w:val="007D6A4F"/>
    <w:rsid w:val="007E0B97"/>
    <w:rsid w:val="007E7ABD"/>
    <w:rsid w:val="007F6E84"/>
    <w:rsid w:val="007F7E75"/>
    <w:rsid w:val="008018F6"/>
    <w:rsid w:val="0081183F"/>
    <w:rsid w:val="008123AA"/>
    <w:rsid w:val="00812D57"/>
    <w:rsid w:val="00816318"/>
    <w:rsid w:val="00817FCE"/>
    <w:rsid w:val="00820ABA"/>
    <w:rsid w:val="00827BF3"/>
    <w:rsid w:val="00831203"/>
    <w:rsid w:val="00836FC9"/>
    <w:rsid w:val="00840D62"/>
    <w:rsid w:val="00842ED8"/>
    <w:rsid w:val="008433BA"/>
    <w:rsid w:val="00844A32"/>
    <w:rsid w:val="008452EF"/>
    <w:rsid w:val="00855F03"/>
    <w:rsid w:val="00856E96"/>
    <w:rsid w:val="00864332"/>
    <w:rsid w:val="00865D98"/>
    <w:rsid w:val="0086720B"/>
    <w:rsid w:val="00867DE7"/>
    <w:rsid w:val="0087006A"/>
    <w:rsid w:val="00874B1B"/>
    <w:rsid w:val="00874BE4"/>
    <w:rsid w:val="00880C4F"/>
    <w:rsid w:val="008813F9"/>
    <w:rsid w:val="008826BA"/>
    <w:rsid w:val="00885816"/>
    <w:rsid w:val="00887BC5"/>
    <w:rsid w:val="0089341B"/>
    <w:rsid w:val="008A4137"/>
    <w:rsid w:val="008A65C8"/>
    <w:rsid w:val="008A70BB"/>
    <w:rsid w:val="008B14EE"/>
    <w:rsid w:val="008B15B9"/>
    <w:rsid w:val="008C1C1C"/>
    <w:rsid w:val="008C1ED3"/>
    <w:rsid w:val="008D2B06"/>
    <w:rsid w:val="008E46AA"/>
    <w:rsid w:val="008E4AB0"/>
    <w:rsid w:val="008E4F67"/>
    <w:rsid w:val="008E7D9E"/>
    <w:rsid w:val="008F77FB"/>
    <w:rsid w:val="009014E2"/>
    <w:rsid w:val="009104DA"/>
    <w:rsid w:val="0091063A"/>
    <w:rsid w:val="00910CE8"/>
    <w:rsid w:val="009111BD"/>
    <w:rsid w:val="009116EF"/>
    <w:rsid w:val="00924FF7"/>
    <w:rsid w:val="00930373"/>
    <w:rsid w:val="009336CF"/>
    <w:rsid w:val="00933906"/>
    <w:rsid w:val="00933E09"/>
    <w:rsid w:val="009353EC"/>
    <w:rsid w:val="00940BE4"/>
    <w:rsid w:val="00943FB8"/>
    <w:rsid w:val="00962456"/>
    <w:rsid w:val="00965293"/>
    <w:rsid w:val="00966A05"/>
    <w:rsid w:val="00970451"/>
    <w:rsid w:val="00973DCF"/>
    <w:rsid w:val="00975C2F"/>
    <w:rsid w:val="00977925"/>
    <w:rsid w:val="00977BB6"/>
    <w:rsid w:val="00980201"/>
    <w:rsid w:val="00985704"/>
    <w:rsid w:val="00986C06"/>
    <w:rsid w:val="009910E9"/>
    <w:rsid w:val="00991A7F"/>
    <w:rsid w:val="00991D5F"/>
    <w:rsid w:val="00993FE9"/>
    <w:rsid w:val="009943CB"/>
    <w:rsid w:val="009A34F9"/>
    <w:rsid w:val="009A6BD8"/>
    <w:rsid w:val="009A704F"/>
    <w:rsid w:val="009B0B89"/>
    <w:rsid w:val="009B221C"/>
    <w:rsid w:val="009B4CD0"/>
    <w:rsid w:val="009B624B"/>
    <w:rsid w:val="009B6670"/>
    <w:rsid w:val="009C0BB3"/>
    <w:rsid w:val="009C25B2"/>
    <w:rsid w:val="009C5F5B"/>
    <w:rsid w:val="009C6089"/>
    <w:rsid w:val="009D2B06"/>
    <w:rsid w:val="009D48E1"/>
    <w:rsid w:val="009E3037"/>
    <w:rsid w:val="009F0563"/>
    <w:rsid w:val="009F1858"/>
    <w:rsid w:val="009F7C33"/>
    <w:rsid w:val="00A03081"/>
    <w:rsid w:val="00A06E49"/>
    <w:rsid w:val="00A129D3"/>
    <w:rsid w:val="00A14358"/>
    <w:rsid w:val="00A15A16"/>
    <w:rsid w:val="00A16B6F"/>
    <w:rsid w:val="00A207B2"/>
    <w:rsid w:val="00A319FB"/>
    <w:rsid w:val="00A32F47"/>
    <w:rsid w:val="00A3480E"/>
    <w:rsid w:val="00A35157"/>
    <w:rsid w:val="00A36A2E"/>
    <w:rsid w:val="00A40847"/>
    <w:rsid w:val="00A443AE"/>
    <w:rsid w:val="00A50EDA"/>
    <w:rsid w:val="00A51FB9"/>
    <w:rsid w:val="00A57819"/>
    <w:rsid w:val="00A6155C"/>
    <w:rsid w:val="00A621D4"/>
    <w:rsid w:val="00A649E0"/>
    <w:rsid w:val="00A65D56"/>
    <w:rsid w:val="00A66491"/>
    <w:rsid w:val="00A66AA9"/>
    <w:rsid w:val="00A719E0"/>
    <w:rsid w:val="00A72C9B"/>
    <w:rsid w:val="00A73779"/>
    <w:rsid w:val="00A748FE"/>
    <w:rsid w:val="00A7528E"/>
    <w:rsid w:val="00A758A0"/>
    <w:rsid w:val="00A86DD7"/>
    <w:rsid w:val="00A923EF"/>
    <w:rsid w:val="00A960D3"/>
    <w:rsid w:val="00AA186D"/>
    <w:rsid w:val="00AA3D62"/>
    <w:rsid w:val="00AA51A9"/>
    <w:rsid w:val="00AA713C"/>
    <w:rsid w:val="00AB2761"/>
    <w:rsid w:val="00AB28BF"/>
    <w:rsid w:val="00AB44AC"/>
    <w:rsid w:val="00AB49A7"/>
    <w:rsid w:val="00AB5321"/>
    <w:rsid w:val="00AC029F"/>
    <w:rsid w:val="00AC2497"/>
    <w:rsid w:val="00AD154F"/>
    <w:rsid w:val="00AD7695"/>
    <w:rsid w:val="00AD78E8"/>
    <w:rsid w:val="00AE1184"/>
    <w:rsid w:val="00AE4DCE"/>
    <w:rsid w:val="00AE7B56"/>
    <w:rsid w:val="00AF4FFC"/>
    <w:rsid w:val="00AF716D"/>
    <w:rsid w:val="00AF7471"/>
    <w:rsid w:val="00B06481"/>
    <w:rsid w:val="00B114EF"/>
    <w:rsid w:val="00B1696B"/>
    <w:rsid w:val="00B17287"/>
    <w:rsid w:val="00B172DC"/>
    <w:rsid w:val="00B21AA7"/>
    <w:rsid w:val="00B228EF"/>
    <w:rsid w:val="00B27DA4"/>
    <w:rsid w:val="00B309EA"/>
    <w:rsid w:val="00B30D64"/>
    <w:rsid w:val="00B37E22"/>
    <w:rsid w:val="00B43006"/>
    <w:rsid w:val="00B43DB5"/>
    <w:rsid w:val="00B56E30"/>
    <w:rsid w:val="00B6034B"/>
    <w:rsid w:val="00B60F8F"/>
    <w:rsid w:val="00B613B8"/>
    <w:rsid w:val="00B623E7"/>
    <w:rsid w:val="00B72875"/>
    <w:rsid w:val="00B72DC4"/>
    <w:rsid w:val="00B738CB"/>
    <w:rsid w:val="00B74B5E"/>
    <w:rsid w:val="00B75DB4"/>
    <w:rsid w:val="00B77148"/>
    <w:rsid w:val="00B87C6B"/>
    <w:rsid w:val="00B955D7"/>
    <w:rsid w:val="00B9671E"/>
    <w:rsid w:val="00BA2714"/>
    <w:rsid w:val="00BA66CE"/>
    <w:rsid w:val="00BA7B9A"/>
    <w:rsid w:val="00BB1842"/>
    <w:rsid w:val="00BB1EA0"/>
    <w:rsid w:val="00BB2B7D"/>
    <w:rsid w:val="00BB45B6"/>
    <w:rsid w:val="00BB6E4F"/>
    <w:rsid w:val="00BD15CD"/>
    <w:rsid w:val="00BD3F6D"/>
    <w:rsid w:val="00BD5C01"/>
    <w:rsid w:val="00BD7306"/>
    <w:rsid w:val="00BE42D4"/>
    <w:rsid w:val="00BE5F06"/>
    <w:rsid w:val="00BF712A"/>
    <w:rsid w:val="00C014F2"/>
    <w:rsid w:val="00C03047"/>
    <w:rsid w:val="00C0499E"/>
    <w:rsid w:val="00C1206A"/>
    <w:rsid w:val="00C13680"/>
    <w:rsid w:val="00C14633"/>
    <w:rsid w:val="00C15220"/>
    <w:rsid w:val="00C246C3"/>
    <w:rsid w:val="00C31A0F"/>
    <w:rsid w:val="00C32CDF"/>
    <w:rsid w:val="00C333E0"/>
    <w:rsid w:val="00C362D4"/>
    <w:rsid w:val="00C36738"/>
    <w:rsid w:val="00C438C9"/>
    <w:rsid w:val="00C50454"/>
    <w:rsid w:val="00C519E0"/>
    <w:rsid w:val="00C60980"/>
    <w:rsid w:val="00C617D0"/>
    <w:rsid w:val="00C66223"/>
    <w:rsid w:val="00C719CF"/>
    <w:rsid w:val="00C875F5"/>
    <w:rsid w:val="00C96F2F"/>
    <w:rsid w:val="00CA02FC"/>
    <w:rsid w:val="00CA181A"/>
    <w:rsid w:val="00CA319B"/>
    <w:rsid w:val="00CB484F"/>
    <w:rsid w:val="00CB4A85"/>
    <w:rsid w:val="00CB6531"/>
    <w:rsid w:val="00CB773F"/>
    <w:rsid w:val="00CB78AA"/>
    <w:rsid w:val="00CC15AC"/>
    <w:rsid w:val="00CC2AF0"/>
    <w:rsid w:val="00CC397C"/>
    <w:rsid w:val="00CC4470"/>
    <w:rsid w:val="00CD153F"/>
    <w:rsid w:val="00CD1B62"/>
    <w:rsid w:val="00CD2D84"/>
    <w:rsid w:val="00CE3F4D"/>
    <w:rsid w:val="00CE513F"/>
    <w:rsid w:val="00CE7940"/>
    <w:rsid w:val="00CF3174"/>
    <w:rsid w:val="00CF7497"/>
    <w:rsid w:val="00D02A10"/>
    <w:rsid w:val="00D07831"/>
    <w:rsid w:val="00D16B84"/>
    <w:rsid w:val="00D31A22"/>
    <w:rsid w:val="00D358FC"/>
    <w:rsid w:val="00D35E2F"/>
    <w:rsid w:val="00D46C3D"/>
    <w:rsid w:val="00D50A78"/>
    <w:rsid w:val="00D51AAF"/>
    <w:rsid w:val="00D524E1"/>
    <w:rsid w:val="00D570F7"/>
    <w:rsid w:val="00D63927"/>
    <w:rsid w:val="00D67D9A"/>
    <w:rsid w:val="00D71E4A"/>
    <w:rsid w:val="00D7271E"/>
    <w:rsid w:val="00D77832"/>
    <w:rsid w:val="00D91061"/>
    <w:rsid w:val="00D91A43"/>
    <w:rsid w:val="00D93874"/>
    <w:rsid w:val="00D94C80"/>
    <w:rsid w:val="00D96299"/>
    <w:rsid w:val="00DA0AA3"/>
    <w:rsid w:val="00DA5A39"/>
    <w:rsid w:val="00DA6EE2"/>
    <w:rsid w:val="00DB2DA0"/>
    <w:rsid w:val="00DB4C42"/>
    <w:rsid w:val="00DB5B4C"/>
    <w:rsid w:val="00DB65E9"/>
    <w:rsid w:val="00DC13B7"/>
    <w:rsid w:val="00DC4A19"/>
    <w:rsid w:val="00DC5A8D"/>
    <w:rsid w:val="00DD58F1"/>
    <w:rsid w:val="00DE0DFD"/>
    <w:rsid w:val="00DE2426"/>
    <w:rsid w:val="00DE3D59"/>
    <w:rsid w:val="00DF114F"/>
    <w:rsid w:val="00DF1950"/>
    <w:rsid w:val="00E002C8"/>
    <w:rsid w:val="00E00460"/>
    <w:rsid w:val="00E00B27"/>
    <w:rsid w:val="00E02E5C"/>
    <w:rsid w:val="00E07AF8"/>
    <w:rsid w:val="00E11D0B"/>
    <w:rsid w:val="00E12353"/>
    <w:rsid w:val="00E24F51"/>
    <w:rsid w:val="00E43735"/>
    <w:rsid w:val="00E504C9"/>
    <w:rsid w:val="00E53AA8"/>
    <w:rsid w:val="00E6002E"/>
    <w:rsid w:val="00E60270"/>
    <w:rsid w:val="00E627B8"/>
    <w:rsid w:val="00E66068"/>
    <w:rsid w:val="00E67125"/>
    <w:rsid w:val="00E72C03"/>
    <w:rsid w:val="00E76B2B"/>
    <w:rsid w:val="00E81149"/>
    <w:rsid w:val="00E812F6"/>
    <w:rsid w:val="00E81582"/>
    <w:rsid w:val="00E819DE"/>
    <w:rsid w:val="00E862E0"/>
    <w:rsid w:val="00E876D9"/>
    <w:rsid w:val="00E878E8"/>
    <w:rsid w:val="00E91B27"/>
    <w:rsid w:val="00E93949"/>
    <w:rsid w:val="00EA298B"/>
    <w:rsid w:val="00EA4F10"/>
    <w:rsid w:val="00EA54A8"/>
    <w:rsid w:val="00EB01D0"/>
    <w:rsid w:val="00EB0E4C"/>
    <w:rsid w:val="00EB331C"/>
    <w:rsid w:val="00EB5C52"/>
    <w:rsid w:val="00EC133E"/>
    <w:rsid w:val="00EC1F01"/>
    <w:rsid w:val="00EC4906"/>
    <w:rsid w:val="00EC517F"/>
    <w:rsid w:val="00EC663F"/>
    <w:rsid w:val="00EC6ED3"/>
    <w:rsid w:val="00ED7857"/>
    <w:rsid w:val="00EE31AC"/>
    <w:rsid w:val="00EE5459"/>
    <w:rsid w:val="00EF621C"/>
    <w:rsid w:val="00F15438"/>
    <w:rsid w:val="00F1741B"/>
    <w:rsid w:val="00F30300"/>
    <w:rsid w:val="00F30924"/>
    <w:rsid w:val="00F31BB8"/>
    <w:rsid w:val="00F3558E"/>
    <w:rsid w:val="00F407A7"/>
    <w:rsid w:val="00F40F4F"/>
    <w:rsid w:val="00F424DD"/>
    <w:rsid w:val="00F4351E"/>
    <w:rsid w:val="00F44490"/>
    <w:rsid w:val="00F53D6A"/>
    <w:rsid w:val="00F55AD1"/>
    <w:rsid w:val="00F55CAF"/>
    <w:rsid w:val="00F614A2"/>
    <w:rsid w:val="00F619CD"/>
    <w:rsid w:val="00F625C3"/>
    <w:rsid w:val="00F6374A"/>
    <w:rsid w:val="00F6789E"/>
    <w:rsid w:val="00F71ACF"/>
    <w:rsid w:val="00F725F0"/>
    <w:rsid w:val="00F72BF4"/>
    <w:rsid w:val="00F7452C"/>
    <w:rsid w:val="00F74F54"/>
    <w:rsid w:val="00F77C45"/>
    <w:rsid w:val="00F8587E"/>
    <w:rsid w:val="00F916CA"/>
    <w:rsid w:val="00F96C12"/>
    <w:rsid w:val="00FA4848"/>
    <w:rsid w:val="00FA4A7A"/>
    <w:rsid w:val="00FA4FD9"/>
    <w:rsid w:val="00FA621E"/>
    <w:rsid w:val="00FB4932"/>
    <w:rsid w:val="00FB4CD7"/>
    <w:rsid w:val="00FC4608"/>
    <w:rsid w:val="00FC6517"/>
    <w:rsid w:val="00FC6792"/>
    <w:rsid w:val="00FD1A8D"/>
    <w:rsid w:val="00FD32B8"/>
    <w:rsid w:val="00FE1E9B"/>
    <w:rsid w:val="00FE2274"/>
    <w:rsid w:val="00FE7589"/>
    <w:rsid w:val="00FF186F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2023C"/>
  <w15:chartTrackingRefBased/>
  <w15:docId w15:val="{44184502-38F8-4711-BFEA-C8406182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1BD"/>
  </w:style>
  <w:style w:type="paragraph" w:styleId="Footer">
    <w:name w:val="footer"/>
    <w:basedOn w:val="Normal"/>
    <w:link w:val="FooterChar"/>
    <w:uiPriority w:val="99"/>
    <w:unhideWhenUsed/>
    <w:rsid w:val="00911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1BD"/>
  </w:style>
  <w:style w:type="character" w:styleId="Hyperlink">
    <w:name w:val="Hyperlink"/>
    <w:basedOn w:val="DefaultParagraphFont"/>
    <w:uiPriority w:val="99"/>
    <w:unhideWhenUsed/>
    <w:rsid w:val="00425B6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0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03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03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3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A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1950"/>
    <w:pPr>
      <w:ind w:left="720"/>
      <w:contextualSpacing/>
    </w:pPr>
  </w:style>
  <w:style w:type="table" w:styleId="TableGrid">
    <w:name w:val="Table Grid"/>
    <w:basedOn w:val="TableNormal"/>
    <w:uiPriority w:val="39"/>
    <w:rsid w:val="0074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7474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B114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Revision">
    <w:name w:val="Revision"/>
    <w:hidden/>
    <w:uiPriority w:val="99"/>
    <w:semiHidden/>
    <w:rsid w:val="00A7377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31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6F4C"/>
    <w:rPr>
      <w:color w:val="954F72" w:themeColor="followedHyperlink"/>
      <w:u w:val="single"/>
    </w:rPr>
  </w:style>
  <w:style w:type="table" w:styleId="PlainTable3">
    <w:name w:val="Plain Table 3"/>
    <w:basedOn w:val="TableNormal"/>
    <w:uiPriority w:val="43"/>
    <w:rsid w:val="000B40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36316E"/>
    <w:rPr>
      <w:b/>
      <w:bCs/>
    </w:rPr>
  </w:style>
  <w:style w:type="character" w:styleId="Emphasis">
    <w:name w:val="Emphasis"/>
    <w:basedOn w:val="DefaultParagraphFont"/>
    <w:uiPriority w:val="20"/>
    <w:qFormat/>
    <w:rsid w:val="0036316E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DE0DFD"/>
  </w:style>
  <w:style w:type="character" w:customStyle="1" w:styleId="normaltextrun">
    <w:name w:val="normaltextrun"/>
    <w:basedOn w:val="DefaultParagraphFont"/>
    <w:rsid w:val="00483E1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B5B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5B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2D68C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68C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D68C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D68CC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5F175-CE81-4A0F-8342-4FD5918E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 Dept of Pathology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Riegler, Ashleigh (Campus)</dc:creator>
  <cp:keywords/>
  <dc:description/>
  <cp:lastModifiedBy>Riegler, Ashleigh (Campus)</cp:lastModifiedBy>
  <cp:revision>4</cp:revision>
  <cp:lastPrinted>2023-04-14T15:14:00Z</cp:lastPrinted>
  <dcterms:created xsi:type="dcterms:W3CDTF">2023-09-25T16:11:00Z</dcterms:created>
  <dcterms:modified xsi:type="dcterms:W3CDTF">2023-10-23T17:12:00Z</dcterms:modified>
</cp:coreProperties>
</file>