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61" w:rsidRDefault="004F0761">
      <w:proofErr w:type="spellStart"/>
      <w:r w:rsidRPr="004F0761">
        <w:rPr>
          <w:b/>
        </w:rPr>
        <w:t>Supplementary</w:t>
      </w:r>
      <w:proofErr w:type="spellEnd"/>
      <w:r w:rsidRPr="004F0761">
        <w:rPr>
          <w:b/>
        </w:rPr>
        <w:t xml:space="preserve"> </w:t>
      </w:r>
      <w:proofErr w:type="spellStart"/>
      <w:r w:rsidRPr="004F0761">
        <w:rPr>
          <w:b/>
        </w:rPr>
        <w:t>Table</w:t>
      </w:r>
      <w:proofErr w:type="spellEnd"/>
      <w:r w:rsidRPr="004F0761">
        <w:rPr>
          <w:b/>
        </w:rPr>
        <w:t xml:space="preserve"> 1.</w:t>
      </w:r>
      <w:r w:rsidRPr="004F0761">
        <w:t xml:space="preserve"> </w:t>
      </w:r>
      <w:proofErr w:type="spellStart"/>
      <w:r w:rsidRPr="004F0761">
        <w:t>Normalized</w:t>
      </w:r>
      <w:proofErr w:type="spellEnd"/>
      <w:r w:rsidRPr="004F0761">
        <w:t xml:space="preserve"> </w:t>
      </w:r>
      <w:proofErr w:type="spellStart"/>
      <w:r w:rsidRPr="004F0761">
        <w:t>expression</w:t>
      </w:r>
      <w:proofErr w:type="spellEnd"/>
      <w:r w:rsidRPr="004F0761">
        <w:t xml:space="preserve"> </w:t>
      </w:r>
      <w:proofErr w:type="spellStart"/>
      <w:r w:rsidRPr="004F0761">
        <w:t>levels</w:t>
      </w:r>
      <w:proofErr w:type="spellEnd"/>
      <w:r w:rsidRPr="004F0761">
        <w:t xml:space="preserve"> of </w:t>
      </w:r>
      <w:proofErr w:type="spellStart"/>
      <w:r w:rsidRPr="004F0761">
        <w:t>genes</w:t>
      </w:r>
      <w:proofErr w:type="spellEnd"/>
      <w:r w:rsidRPr="004F0761">
        <w:t xml:space="preserve"> </w:t>
      </w:r>
      <w:proofErr w:type="spellStart"/>
      <w:r w:rsidRPr="004F0761">
        <w:t>belonging</w:t>
      </w:r>
      <w:proofErr w:type="spellEnd"/>
      <w:r w:rsidRPr="004F0761">
        <w:t xml:space="preserve"> to the HALLMARK_OXIDATIVE_PHOSPHORYLATION gene set.</w:t>
      </w:r>
      <w:bookmarkStart w:id="0" w:name="_GoBack"/>
      <w:bookmarkEnd w:id="0"/>
    </w:p>
    <w:tbl>
      <w:tblPr>
        <w:tblW w:w="157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4961"/>
        <w:gridCol w:w="320"/>
        <w:gridCol w:w="928"/>
        <w:gridCol w:w="1065"/>
        <w:gridCol w:w="967"/>
        <w:gridCol w:w="963"/>
        <w:gridCol w:w="320"/>
        <w:gridCol w:w="814"/>
        <w:gridCol w:w="719"/>
        <w:gridCol w:w="719"/>
        <w:gridCol w:w="719"/>
        <w:gridCol w:w="719"/>
        <w:gridCol w:w="808"/>
        <w:gridCol w:w="719"/>
      </w:tblGrid>
      <w:tr w:rsidR="003970D9" w:rsidRPr="003970D9" w:rsidTr="003970D9">
        <w:trPr>
          <w:trHeight w:val="110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Gene 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symbol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Encoded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Average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difference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(H55-RES vs NT)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Average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FoldChange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(H55-RES vs NT)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Regulation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Benjamini-Hochberg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adjusted</w:t>
            </w:r>
            <w:proofErr w:type="spellEnd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p-</w:t>
            </w:r>
            <w:proofErr w:type="spellStart"/>
            <w:r w:rsidRPr="003970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value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 (NT1)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 (NT2)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H55-RES (191)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H55-RES (412)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H55-RES (422)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H55-RES (423)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H55-RES (424)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Uqcrq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III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VII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450,09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7,59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2,87E-11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93,61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38,73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440,15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414,20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542,40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709,82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474,74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Vdac3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voltage-dependent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anion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channel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635,18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7,14E-10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396,04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372,73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1143,22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900,94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958,45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975,85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1119,37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Atp6v1g1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561,98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1,62E-08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216,02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159,74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623,28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545,92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774,67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963,07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842,34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Hspa9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shock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5.649,89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1,10E-07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1850,59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1176,29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6202,47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4281,40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6457,10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11871,14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7004,52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c-1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271,84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2,49E-07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263,82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373,03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331,82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472,82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333,27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Aco2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aconitase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1.289,93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2,87E-07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633,67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1413,84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1462,29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1942,42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2613,89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1884,17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Opa1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OPA1,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dynamin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like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GTPase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565,60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5,19E-07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356,44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411,46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878,04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756,87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1030,56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1065,31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1016,97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198,62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1,37E-06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243,42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283,51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301,19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307,86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296,57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Got2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glutamatic-oxaloacetic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transaminase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823,39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2,10E-06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820,89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914,89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1537,13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1520,95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1741,42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1870,97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1785,91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Nnt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nicotinamide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nucleotide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transhydrogenase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209,96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273,42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2,43E-06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343,71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96,99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170,19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325,57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198,04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5,13E-06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126,01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269,71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292,90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332,25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290,65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Atp6v1c1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359,69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1,05E-05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381,64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256,56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697,63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635,44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706,39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676,13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678,37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Mfn2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mitofusin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271,34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219,62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193,63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446,05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422,43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492,63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468,76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559,98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Pmpca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processing)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307,92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356,44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314,65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667,25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625,15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689,17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633,72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602,01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Cyb5r3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b5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879,27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3,63E-05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828,09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1721,17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1331,09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1364,29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1513,15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1819,65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Uqcrc2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317,75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4,37E-05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280,83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212,99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555,74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459,48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554,52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661,02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592,54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98,60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5,46E-05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135,99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135,84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100,18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137,67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113,06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Mdh2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malate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2, NAD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650,94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6,11E-05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626,47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353,37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1005,87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1129,39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1139,04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1362,13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1067,87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145,47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8,12E-05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196,73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137,89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210,58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254,42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178,18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Sdhb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iron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sulfur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Ip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463,51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8,23E-05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468,26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430,15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867,84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945,07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561,17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Cox8a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8A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678,81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8,56E-05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324,03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222,67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563,00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761,50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1204,12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1430,67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801,50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Cycs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somatic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381,41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8,94E-05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338,44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295,28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541,69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798,04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692,99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802,76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655,88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Cox6a1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6A1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333,05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1,10E-04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336,80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328,78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621,52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652,31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424,43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Cox7a2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7A2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142,09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168,17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208,38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247,45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225,53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Atp5pb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ATP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synthase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peripheral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stalk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-membrane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347,05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1,84E-04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388,84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285,60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649,12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784,14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750,42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626,75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610,89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Cox6c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6C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191,57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341,79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380,75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333,73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408,35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313,14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154,53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3,58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3,19E-04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61,21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142,79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182,66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268,01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292,18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185,28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Ogdh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oxoglutarate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alpha-ketoglutarate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lipoamide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668,13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4,06E-04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597,66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522,80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955,55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1041,41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1360,46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1652,56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1131,80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Cox5b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5B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186,56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4,72E-04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115,21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159,74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287,39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301,00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379,68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382,21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269,93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Tomm22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outer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208,01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6,82E-04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205,22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334,99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394,13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404,57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315,41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358,13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Gpx4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glutathione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523,82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6,95E-04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360,04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266,24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588,38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634,93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718,52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1205,30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1037,68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Nqo2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ribosyldihydronicotinamide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249,60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8,57E-04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403,89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286,59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239,29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414,16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409,04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III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139,10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135,84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287,15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236,41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182,91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Hccs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holocytochrome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synthetase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116,82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192,95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209,94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199,24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128,45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119,58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1,07E-03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163,19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162,08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227,81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147,54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146,80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Cox5a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5A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204,71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176,42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296,00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294,31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324,16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417,64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301,89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Cox6b1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6B1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375,51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403,24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203,31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590,19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636,47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827,64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742,93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596,68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Pdhb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lipoamide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 beta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307,69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1,42E-03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219,62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193,63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402,98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346,79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630,46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694,71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496,64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synthase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875,17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799,28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672,86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1330,43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1556,45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1107,13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2313,59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1748,61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adenine nucleotide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430,19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579,66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372,73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848,12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1061,48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756,17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850,97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1015,19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Atp6v0e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V0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441,17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298,83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227,51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517,67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419,86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773,40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1115,84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694,95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Dlat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dihydrolipoamide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acetyltransferase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184,84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252,03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271,08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468,71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443,52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381,59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469,92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468,23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Sdha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flavoprotein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(Fp)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258,91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3,10E-03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442,85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377,57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627,36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699,76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712,72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709,75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Timm8b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8B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105,29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3,15E-03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97,76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179,31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213,76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154,50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Uqcrc1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330,31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3,24E-03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291,63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436,98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478,51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508,58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875,36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541,04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102,59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3,66E-03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97,21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169,99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177,00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216,96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199,24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162,19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610,88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4,13E-03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867,69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745,47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1240,22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1113,44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1463,20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1742,01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1528,41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134,69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5,86E-03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155,48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126,57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319,70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221,89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165,75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108,98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6,08E-03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180,09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223,98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191,10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238,56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Immt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-361,99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6,59E-03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957,70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881,01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489,56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687,41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480,50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531,49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597,87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Phyh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phytanoyl-CoA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hydroxylase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74,59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7,18E-03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105,17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109,12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166,71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88,20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Lrpprc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leucine-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rich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PPR-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motif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containing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200,49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7,55E-03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410,44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353,37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562,09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551,06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580,69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623,85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594,32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464,90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8,31E-03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457,25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411,46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711,68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601,49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1273,68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1065,31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844,12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Vdac2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voltage-dependent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anion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channel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292,54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9,53E-03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460,85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450,19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785,57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763,05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569,84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842,25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779,60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Grpel1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GrpE-like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266,25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9,89E-03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217,83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314,14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302,54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705,12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559,37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390,69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Ndufc1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111,35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9,90E-03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115,21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176,33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268,01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221,89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176,40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100,85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1,18E-02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149,14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135,32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221,43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142,66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80,57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1,24E-02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140,98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150,24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127,62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110,36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84,06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Ndufv2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132,42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1,24E-02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125,86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323,64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235,46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329,35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260,46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207,29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223,22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384,85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364,80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605,57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489,09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403,71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Timm17a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17a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-180,86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1,29E-02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381,64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532,48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276,06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289,68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308,21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277,03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adenine nucleotide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583,80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957,70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701,90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1515,83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1680,46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1280,06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1047,88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1543,80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133,47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242,97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239,26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317,78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344,45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257,50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127,83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1,61E-02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227,51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297,82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348,85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375,85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318,89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325,57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Hsd17b10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hydroxysteroid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(17-beta)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101,88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191,29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256,16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213,10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76,32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114,23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107,02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148,68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155,09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Ndufc2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143,29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226,65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257,27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346,50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349,68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261,64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Polr2f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polymerase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(RNA) II (DNA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directed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63,54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1,78E-02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117,86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98,28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131,45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127,21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84,06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Fdx1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ferredoxin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-75,00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122,41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68,90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94,16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81,04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78,73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-93,03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217,83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74,02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52,09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Idh3b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 (NAD+) beta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345,63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2,02E-02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370,84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377,57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550,30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507,84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823,17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1051,95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665,94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Ndufa2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136,93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2,58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2,26E-02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125,56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184,20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247,59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372,92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181,73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Afg3l2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AFG3-like AAA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353,38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2,58E-02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428,44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396,94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642,32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570,61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704,48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1190,77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722,18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219,62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169,22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331,81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222,28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317,78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708,66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303,67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Rhot1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ras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homolog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T1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228,87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2,82E-02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230,42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436,07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341,13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623,44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608,17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534,53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Etfb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electron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transferring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flavoprotein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beta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53,41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2,96E-02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57,61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110,60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102,39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86,15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103,39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105,37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Cyb5a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b5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type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microsomal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-323,44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3,09E-02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892,89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726,10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398,00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612,81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363,73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572,15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483,62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Cox7c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7C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187,18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3,38E-02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259,23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273,79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313,86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367,55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429,26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417,32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Etfa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electron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transferring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flavoprotein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262,76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3,55E-02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478,85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583,85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648,31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536,66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625,01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613,26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Surf1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surfeit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gene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86,31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3,62E-02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57,61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110,60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197,82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203,30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140,88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Eci1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enoyl-Coenzyme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delta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isomerase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51,99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3,73E-02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88,39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104,65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120,24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76,36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Mdh1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malate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1, NAD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soluble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172,27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367,24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413,86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536,65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518,15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526,84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437,45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Htra2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HtrA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serine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63,45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4,08E-02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117,40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161,05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112,69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139,70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Atp6v1f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122,42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4,33E-02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129,61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153,21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173,91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309,49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318,31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247,43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Mpc1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61,69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5,05E-02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67,77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103,35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119,97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163,22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127,27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101,87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5,11E-02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122,41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130,70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164,09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191,41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266,09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297,98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222,57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Gpi1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glucose-6-phosphate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isomerase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861,88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5,50E-02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1472,55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1137,56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1727,97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1430,91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2522,47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2893,29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2260,06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Fxn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frataxin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-45,95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5,54E-02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27,44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34,92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Alas1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aminolevulinic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acid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synthase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91,91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5,79E-02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259,08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221,39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copper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5,82E-02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37,01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34,92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-39,17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6,00E-02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29,35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25,45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Tomm70a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outer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70A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382,52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7,17E-02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806,48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750,31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1329,98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1380,48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1272,40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884,66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937,05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Acadsb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short/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branched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163,46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7,69E-02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291,92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240,29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437,97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384,17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Retsat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retinol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saturase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trans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retinol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13,14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-52,24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7,90E-02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52,96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30,19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132,01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7,96E-02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232,35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336,35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301,19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504,19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351,62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65,26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8,97E-02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94,29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169,28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177,40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152,77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145,62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Aifm1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apoptosis-inducing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factor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mitochondrion-associated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-96,70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9,81E-02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203,24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109,12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159,74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185,87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Sucla2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succinate-Coenzyme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ligase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ADP-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forming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beta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86,42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194,42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179,11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288,75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269,61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234,19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322,38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250,99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Echs1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enoyl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hydratase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short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-125,90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428,44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479,23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316,40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393,62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283,96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315,99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329,71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85,23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223,22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212,99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296,46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281,96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331,18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322,38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284,73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Ldhd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lactate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-51,76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53,60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63,34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Cox7a2l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7A2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like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266,56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417,64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242,03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452,39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314,38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859,54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737,12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618,59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Hadha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hydroxyacyl-CoA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trifunctional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multienzyme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156,40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500,45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353,37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601,53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524,82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598,55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648,25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543,41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Ndufv1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98,55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149,14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178,03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220,15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344,45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214,88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Acadvl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very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long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91,47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129,61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150,49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105,99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269,92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245,13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155,09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Atp1b1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Na+/K+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beta 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-92,58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-2,77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11,49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50,32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79,79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129,61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168,17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157,96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254,61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262,55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158,05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Cox4i1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4I1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233,25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435,65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416,30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937,87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713,65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699,38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441,46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503,75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Decr1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2,4-dienoyl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66,80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176,42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220,30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210,27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219,61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Oat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ornithine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aminotransferase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95,71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259,23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331,36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383,84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259,08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319,48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304,85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Acadm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medium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-56,46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164,58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114,68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150,24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88,70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118,39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Prdx3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peroxiredoxin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124,23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388,84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381,22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524,82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455,61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490,25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394,83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Cpt1a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carnitine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palmitoyltransferase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1a,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liver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-181,60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586,86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508,27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305,52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561,87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293,53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391,28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Pdk4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-58,88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-3,05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1,87E-01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43,39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9,47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III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XI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50,97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123,79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173,68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131,41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Uqcrfs1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Rieske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iron-sulfur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74,54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194,42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174,97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267,04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194,63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231,77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244,47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Timm9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-38,39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2,04E-01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133,21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103,94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81,68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73,19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85,24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Timm13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37,06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141,15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82,28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Mrpl35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60,69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2,15E-01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214,41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196,04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262,27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235,83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190,02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oxoglutarate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79,93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2,22E-01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229,82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283,51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209,94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178,91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174,03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Arfip2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ARF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interacting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88,79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1,51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2,57E-01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187,22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196,28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177,00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297,36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404,28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224,35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Atp6v0b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V0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64,04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2,69E-01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151,22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150,04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189,35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163,36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299,15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198,89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Tcirg1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T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cell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immune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regulator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V0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135,53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2,95E-01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201,62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134,18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192,95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356,71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652,31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305,45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Supv3l1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suppressor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var1, 3-like 1 (S.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cerevisiae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36,56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140,38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134,29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138,47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139,99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156,27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Pdha1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372,00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3,09E-01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1357,34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692,22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1596,52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1578,58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938,03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1248,86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1621,94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Ech1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enoyl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hydratase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peroxisomal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49,99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3,25E-01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97,21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166,19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166,55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235,83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190,61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36,60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3,38E-01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100,81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100,18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151,27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146,13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148,12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107,14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Idh3a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 (NAD+)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112,06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3,46E-01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363,09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629,78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234,83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299,73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379,44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Aralar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43,05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3,56E-01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181,32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200,15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239,93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189,42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Acaa1a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acetyl-Coenzyme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53,91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3,65E-01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169,22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138,71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202,92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200,98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209,55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Mtx2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metaxin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38,76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3,86E-01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145,22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179,51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220,22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204,20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170,19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178,77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Atp6ap1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accessory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149,30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3,87E-01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442,85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271,08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332,72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397,22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421,16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475,15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905,09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Casp7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caspase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49,16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140,38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81,30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195,26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224,79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175,81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Idh3g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 (NAD+), gamma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59,22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284,43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217,83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294,64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312,32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253,97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371,17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319,65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Idh1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 (NADP+),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soluble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-88,90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-0,77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4,08E-01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504,05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266,24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239,79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412,14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293,53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245,71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290,05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Uqcrh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hinge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-53,04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4,38E-01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288,03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141,88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180,60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155,70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263,71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172,85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Abcb7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binding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cassette, sub-family B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65,81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4,50E-01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370,84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285,60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366,72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475,43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346,50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365,36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416,14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Atp6v0c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V0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67,05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4,99E-01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309,63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295,28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354,93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281,96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389,89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510,58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310,18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Timm50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inner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28,21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5,19E-01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112,69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81,69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Aldh6a1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aldehyde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6,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subfamily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50,62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5,32E-01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115,21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114,23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289,70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217,82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166,34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Mtrf1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translational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release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factor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-12,83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5,56E-01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48,41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35,73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24,27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Idh2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isocitrate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 (NADP+),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84,49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5,60E-01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486,05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275,92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390,29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603,03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320,33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512,32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501,38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Mtrr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5-methyltetrahydrofolate-homocysteine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methyltransferase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reductase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21,25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5,82E-01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130,70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129,19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86,96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123,79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96,42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113,65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Fh1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fumarate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hydratase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-31,16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5,82E-01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280,83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222,67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208,06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253,15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193,99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235,83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211,92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Atp6v1e1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H+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transporting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V1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96,57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5,86E-01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651,67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484,07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556,65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584,51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857,63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785,91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537,49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Bckdha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branched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ketoacid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E1,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polypeptide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22,19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5,92E-01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69,81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116,78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84,65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Pdhx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component 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-18,49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5,93E-01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83,86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83,87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45,31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74,59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Acat1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acetyl-Coenzyme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acetyltransferase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6,04E-01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162,02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227,10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188,32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192,07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231,18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189,42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Oxa1l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1-like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6,35E-01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234,02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329,17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279,23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255,21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321,61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413,00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343,92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Mgst3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microsomal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glutathione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20,04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6,38E-01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58,71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118,98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solute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carrier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25 (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carnitine/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acylcarnitine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),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-15,44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6,48E-01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58,93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63,29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95,72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84,81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72,22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17,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copper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-28,17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6,69E-01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234,02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193,63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138,71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148,04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239,90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210,73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Rhot2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ras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homolog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family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member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T2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-22,20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6,75E-01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82,29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94,74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140,47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102,10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85,24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31,35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6,95E-01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190,82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275,92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348,59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269,10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283,96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191,10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230,86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37,32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7,10E-01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370,84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203,31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303,71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337,53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266,09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363,62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351,03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Hadhb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hydroxyacyl-CoA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trifunctional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multienzyme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beta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7,21E-01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291,63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242,03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270,17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278,36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282,69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293,34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337,41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Etfdh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electron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transferring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flavoprotein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-24,00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7,25E-01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262,83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285,60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220,76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258,29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290,98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260,23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220,80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Sdhc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integral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membrane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37,83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7,25E-01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388,84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266,24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274,25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346,79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392,44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431,58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381,81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A:farnesyltransferase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factor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11,39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7,34E-01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79,21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77,45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104,01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83,06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76,36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7,40E-01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111,34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87,47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124,43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117,92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126,68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18,85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7,50E-01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165,62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232,35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189,93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183,69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260,35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217,82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237,37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Phb2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prohibitin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65,09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7,83E-01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896,49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566,36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703,07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1063,53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717,88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689,49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808,60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Pdp1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pyruvate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catalytic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-14,30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7,85E-01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136,81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150,06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106,07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184,20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117,41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121,98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116,02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Acaa2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acetyl-CoA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acyltransferase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14,76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7,97E-01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144,02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91,97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108,79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146,13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120,60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187,04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101,22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core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25,12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7,97E-01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320,43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498,59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417,94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506,81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421,79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420,55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406,08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Ndufab1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NADH:ubiquinone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AB1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8,45E-01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324,33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232,54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250,58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393,72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385,11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243,29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Isca1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iron-sulfur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cluster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assembly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-14,05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-0,17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8,49E-01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261,40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197,64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199,64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242,48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252,10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186,46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Ndufa4,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complex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associated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21,52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8,51E-01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154,90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175,88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383,84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276,30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171,36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180,54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5,28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9,41E-01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198,02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164,58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170,89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177,00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224,62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189,94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170,48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-1,13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9,47E-01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46,80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32,18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55,57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27,44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43,21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Dlst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dihydrolipoamide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succinyltransferase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-6,69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9,58E-01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421,24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334,01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542,60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299,97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417,33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317,73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277,03</w:t>
            </w:r>
          </w:p>
        </w:tc>
      </w:tr>
      <w:tr w:rsidR="003970D9" w:rsidRPr="003970D9" w:rsidTr="003970D9">
        <w:trPr>
          <w:trHeight w:val="276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Suclg1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succinate-CoA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ligase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GDP-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forming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</w:t>
            </w:r>
            <w:proofErr w:type="spellEnd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subunit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-0,02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DOWN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9,75E-01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309,63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242,03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282,86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281,45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279,49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283,46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0D9" w:rsidRPr="003970D9" w:rsidRDefault="003970D9" w:rsidP="0039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3970D9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250,39</w:t>
            </w:r>
          </w:p>
        </w:tc>
      </w:tr>
    </w:tbl>
    <w:p w:rsidR="00FE60EC" w:rsidRPr="003970D9" w:rsidRDefault="00FE60EC" w:rsidP="003970D9">
      <w:pPr>
        <w:rPr>
          <w:rFonts w:ascii="Arial" w:hAnsi="Arial" w:cs="Arial"/>
          <w:sz w:val="16"/>
          <w:szCs w:val="16"/>
        </w:rPr>
      </w:pPr>
    </w:p>
    <w:sectPr w:rsidR="00FE60EC" w:rsidRPr="003970D9" w:rsidSect="003970D9">
      <w:pgSz w:w="16838" w:h="11906" w:orient="landscape"/>
      <w:pgMar w:top="284" w:right="253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D9"/>
    <w:rsid w:val="003970D9"/>
    <w:rsid w:val="004F0761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DED7"/>
  <w15:chartTrackingRefBased/>
  <w15:docId w15:val="{B9E67A99-8901-4A2F-9FC3-D6E23E7F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970D9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70D9"/>
    <w:rPr>
      <w:color w:val="96607D"/>
      <w:u w:val="single"/>
    </w:rPr>
  </w:style>
  <w:style w:type="paragraph" w:customStyle="1" w:styleId="msonormal0">
    <w:name w:val="msonormal"/>
    <w:basedOn w:val="Normale"/>
    <w:rsid w:val="0039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970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3970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3970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9">
    <w:name w:val="xl69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5">
    <w:name w:val="xl75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6">
    <w:name w:val="xl76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77">
    <w:name w:val="xl77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3970D9"/>
    <w:pP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79">
    <w:name w:val="xl79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82">
    <w:name w:val="xl82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4">
    <w:name w:val="xl84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5">
    <w:name w:val="xl85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6">
    <w:name w:val="xl86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7">
    <w:name w:val="xl87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sz w:val="24"/>
      <w:szCs w:val="24"/>
      <w:lang w:eastAsia="it-IT"/>
    </w:rPr>
  </w:style>
  <w:style w:type="paragraph" w:customStyle="1" w:styleId="xl88">
    <w:name w:val="xl88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9">
    <w:name w:val="xl89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0">
    <w:name w:val="xl90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1">
    <w:name w:val="xl91"/>
    <w:basedOn w:val="Normale"/>
    <w:rsid w:val="003970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2">
    <w:name w:val="xl92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93">
    <w:name w:val="xl93"/>
    <w:basedOn w:val="Normale"/>
    <w:rsid w:val="00397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elisacallegari@outlook.it</dc:creator>
  <cp:keywords/>
  <dc:description/>
  <cp:lastModifiedBy>elisacallegari@outlook.it</cp:lastModifiedBy>
  <cp:revision>3</cp:revision>
  <dcterms:created xsi:type="dcterms:W3CDTF">2025-11-07T14:54:00Z</dcterms:created>
  <dcterms:modified xsi:type="dcterms:W3CDTF">2025-11-07T15:16:00Z</dcterms:modified>
</cp:coreProperties>
</file>